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3694" w14:textId="703E7EDD" w:rsidR="001D2A7D" w:rsidRDefault="001D2A7D" w:rsidP="005749D7">
      <w:pPr>
        <w:rPr>
          <w:color w:val="000000" w:themeColor="text1"/>
        </w:rPr>
      </w:pPr>
    </w:p>
    <w:p w14:paraId="259E9E43" w14:textId="4DD51BAC" w:rsidR="001D2A7D" w:rsidRDefault="00B43D21" w:rsidP="00123AAE">
      <w:pPr>
        <w:spacing w:before="240" w:after="24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Ready Contracts</w:t>
      </w:r>
    </w:p>
    <w:p w14:paraId="07BD4932" w14:textId="4F44BD2B" w:rsidR="00123AAE" w:rsidRPr="00622FD2" w:rsidRDefault="00123AAE" w:rsidP="00123AAE">
      <w:pPr>
        <w:spacing w:before="240" w:after="24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Construction Contract Practical Completion</w:t>
      </w:r>
    </w:p>
    <w:p w14:paraId="2AC86D15" w14:textId="52338049" w:rsidR="001D2A7D" w:rsidRDefault="001D2A7D" w:rsidP="005749D7">
      <w:pPr>
        <w:rPr>
          <w:color w:val="000000" w:themeColor="text1"/>
        </w:rPr>
      </w:pPr>
    </w:p>
    <w:p w14:paraId="7BBCD7D5" w14:textId="51783798" w:rsidR="000E73C4" w:rsidRDefault="00123AAE" w:rsidP="005749D7">
      <w:pPr>
        <w:rPr>
          <w:b/>
          <w:color w:val="8A1853" w:themeColor="accent1"/>
          <w:sz w:val="28"/>
          <w:szCs w:val="28"/>
        </w:rPr>
      </w:pPr>
      <w:r w:rsidRPr="00123AAE">
        <w:rPr>
          <w:b/>
          <w:color w:val="8A1853" w:themeColor="accent1"/>
          <w:sz w:val="28"/>
          <w:szCs w:val="28"/>
        </w:rPr>
        <w:t xml:space="preserve">This guide provides instructions on </w:t>
      </w:r>
      <w:r w:rsidR="00FF042D">
        <w:rPr>
          <w:b/>
          <w:color w:val="8A1853" w:themeColor="accent1"/>
          <w:sz w:val="28"/>
          <w:szCs w:val="28"/>
        </w:rPr>
        <w:t xml:space="preserve">the steps required for </w:t>
      </w:r>
      <w:r w:rsidR="002C73F3">
        <w:rPr>
          <w:b/>
          <w:color w:val="8A1853" w:themeColor="accent1"/>
          <w:sz w:val="28"/>
          <w:szCs w:val="28"/>
        </w:rPr>
        <w:t>P</w:t>
      </w:r>
      <w:r w:rsidR="00FF042D">
        <w:rPr>
          <w:b/>
          <w:color w:val="8A1853" w:themeColor="accent1"/>
          <w:sz w:val="28"/>
          <w:szCs w:val="28"/>
        </w:rPr>
        <w:t xml:space="preserve">ractical </w:t>
      </w:r>
      <w:r w:rsidR="002C73F3">
        <w:rPr>
          <w:b/>
          <w:color w:val="8A1853" w:themeColor="accent1"/>
          <w:sz w:val="28"/>
          <w:szCs w:val="28"/>
        </w:rPr>
        <w:t>C</w:t>
      </w:r>
      <w:r w:rsidR="00FF042D">
        <w:rPr>
          <w:b/>
          <w:color w:val="8A1853" w:themeColor="accent1"/>
          <w:sz w:val="28"/>
          <w:szCs w:val="28"/>
        </w:rPr>
        <w:t xml:space="preserve">ompletion of a </w:t>
      </w:r>
      <w:r w:rsidRPr="00123AAE">
        <w:rPr>
          <w:b/>
          <w:color w:val="8A1853" w:themeColor="accent1"/>
          <w:sz w:val="28"/>
          <w:szCs w:val="28"/>
        </w:rPr>
        <w:t>Construction contract</w:t>
      </w:r>
      <w:r>
        <w:rPr>
          <w:b/>
          <w:color w:val="8A1853" w:themeColor="accent1"/>
          <w:sz w:val="28"/>
          <w:szCs w:val="28"/>
        </w:rPr>
        <w:t xml:space="preserve"> as contractually required</w:t>
      </w:r>
      <w:r w:rsidR="00FF042D">
        <w:rPr>
          <w:b/>
          <w:color w:val="8A1853" w:themeColor="accent1"/>
          <w:sz w:val="28"/>
          <w:szCs w:val="28"/>
        </w:rPr>
        <w:t xml:space="preserve">, including </w:t>
      </w:r>
      <w:r w:rsidR="000E73C4">
        <w:rPr>
          <w:b/>
          <w:color w:val="8A1853" w:themeColor="accent1"/>
          <w:sz w:val="28"/>
          <w:szCs w:val="28"/>
        </w:rPr>
        <w:t>release of retention if applicable.</w:t>
      </w:r>
      <w:r w:rsidRPr="00123AAE">
        <w:rPr>
          <w:b/>
          <w:color w:val="8A1853" w:themeColor="accent1"/>
          <w:sz w:val="28"/>
          <w:szCs w:val="28"/>
        </w:rPr>
        <w:t xml:space="preserve"> </w:t>
      </w:r>
    </w:p>
    <w:p w14:paraId="42989663" w14:textId="723121F6" w:rsidR="000355AC" w:rsidRDefault="00123AAE" w:rsidP="005749D7">
      <w:pPr>
        <w:rPr>
          <w:b/>
          <w:color w:val="8A1853" w:themeColor="accent1"/>
          <w:sz w:val="28"/>
          <w:szCs w:val="28"/>
        </w:rPr>
      </w:pPr>
      <w:r w:rsidRPr="00123AAE">
        <w:rPr>
          <w:b/>
          <w:color w:val="8A1853" w:themeColor="accent1"/>
          <w:sz w:val="28"/>
          <w:szCs w:val="28"/>
        </w:rPr>
        <w:t xml:space="preserve">There are defined tasks for the Super’s Rep and for the Contract Manager and this guide provides instructions for only the </w:t>
      </w:r>
      <w:r w:rsidR="004463FD">
        <w:rPr>
          <w:b/>
          <w:color w:val="8A1853" w:themeColor="accent1"/>
          <w:sz w:val="28"/>
          <w:szCs w:val="28"/>
        </w:rPr>
        <w:t>Super</w:t>
      </w:r>
      <w:r w:rsidR="00581E2A">
        <w:rPr>
          <w:b/>
          <w:color w:val="8A1853" w:themeColor="accent1"/>
          <w:sz w:val="28"/>
          <w:szCs w:val="28"/>
        </w:rPr>
        <w:t xml:space="preserve">’s Rep </w:t>
      </w:r>
      <w:r w:rsidRPr="00123AAE">
        <w:rPr>
          <w:b/>
          <w:color w:val="8A1853" w:themeColor="accent1"/>
          <w:sz w:val="28"/>
          <w:szCs w:val="28"/>
        </w:rPr>
        <w:t xml:space="preserve">tasks. </w:t>
      </w:r>
    </w:p>
    <w:sdt>
      <w:sdtPr>
        <w:rPr>
          <w:b w:val="0"/>
          <w:sz w:val="24"/>
          <w:szCs w:val="23"/>
        </w:rPr>
        <w:id w:val="1453676608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14:paraId="5AF4BA7F" w14:textId="4BDF39E4" w:rsidR="00123AAE" w:rsidRDefault="00123AAE">
          <w:pPr>
            <w:pStyle w:val="TOCHeading"/>
          </w:pPr>
          <w:r>
            <w:t>Contents</w:t>
          </w:r>
        </w:p>
        <w:p w14:paraId="2197FC45" w14:textId="1C41A10B" w:rsidR="00556F56" w:rsidRDefault="002C5FE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\h \z \u \t "Heading 4,1,Heading 5,2,Title,1" </w:instrText>
          </w:r>
          <w:r>
            <w:fldChar w:fldCharType="separate"/>
          </w:r>
          <w:hyperlink w:anchor="_Toc189638835" w:history="1">
            <w:r w:rsidR="00556F56" w:rsidRPr="002C0D8E">
              <w:rPr>
                <w:rStyle w:val="Hyperlink"/>
                <w:noProof/>
              </w:rPr>
              <w:t>Upload Contractor's Notification of "Anticipated Practical Completion" (within 14 or more days)</w:t>
            </w:r>
            <w:r w:rsidR="00556F56">
              <w:rPr>
                <w:noProof/>
                <w:webHidden/>
              </w:rPr>
              <w:tab/>
            </w:r>
            <w:r w:rsidR="00556F56">
              <w:rPr>
                <w:noProof/>
                <w:webHidden/>
              </w:rPr>
              <w:fldChar w:fldCharType="begin"/>
            </w:r>
            <w:r w:rsidR="00556F56">
              <w:rPr>
                <w:noProof/>
                <w:webHidden/>
              </w:rPr>
              <w:instrText xml:space="preserve"> PAGEREF _Toc189638835 \h </w:instrText>
            </w:r>
            <w:r w:rsidR="00556F56">
              <w:rPr>
                <w:noProof/>
                <w:webHidden/>
              </w:rPr>
            </w:r>
            <w:r w:rsidR="00556F56">
              <w:rPr>
                <w:noProof/>
                <w:webHidden/>
              </w:rPr>
              <w:fldChar w:fldCharType="separate"/>
            </w:r>
            <w:r w:rsidR="00556F56">
              <w:rPr>
                <w:noProof/>
                <w:webHidden/>
              </w:rPr>
              <w:t>1</w:t>
            </w:r>
            <w:r w:rsidR="00556F56">
              <w:rPr>
                <w:noProof/>
                <w:webHidden/>
              </w:rPr>
              <w:fldChar w:fldCharType="end"/>
            </w:r>
          </w:hyperlink>
        </w:p>
        <w:p w14:paraId="5EB59890" w14:textId="2D2A37C4" w:rsidR="00556F56" w:rsidRDefault="00556F5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89638836" w:history="1">
            <w:r w:rsidRPr="002C0D8E">
              <w:rPr>
                <w:rStyle w:val="Hyperlink"/>
                <w:noProof/>
              </w:rPr>
              <w:t>Review and approve the fully completed As Constructed drawings pack, operational manuals and any other PC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AC0AC" w14:textId="65A5E7EB" w:rsidR="00556F56" w:rsidRDefault="00556F5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89638837" w:history="1">
            <w:r w:rsidRPr="002C0D8E">
              <w:rPr>
                <w:rStyle w:val="Hyperlink"/>
                <w:noProof/>
              </w:rPr>
              <w:t>Complete and Sign As Cons form and submit with drawings/manuals pack to Finance Contract Manager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E8A0E" w14:textId="3F673142" w:rsidR="00556F56" w:rsidRDefault="00556F5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89638838" w:history="1">
            <w:r w:rsidRPr="002C0D8E">
              <w:rPr>
                <w:rStyle w:val="Hyperlink"/>
                <w:noProof/>
              </w:rPr>
              <w:t>Undertake Practical Completion site 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_Toc189638838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339C9" w14:textId="080F7B01" w:rsidR="00556F56" w:rsidRDefault="00556F5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89638839" w:history="1">
            <w:r w:rsidRPr="002C0D8E">
              <w:rPr>
                <w:rStyle w:val="Hyperlink"/>
                <w:noProof/>
              </w:rPr>
              <w:t>Create Practical Completion Certificate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CDA37" w14:textId="2E48F1AC" w:rsidR="00556F56" w:rsidRDefault="00556F5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89638840" w:history="1">
            <w:r w:rsidRPr="002C0D8E">
              <w:rPr>
                <w:rStyle w:val="Hyperlink"/>
                <w:noProof/>
              </w:rPr>
              <w:t>Upload Practical Completion Certificate including the list of any outstanding defects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C561C" w14:textId="6B59A1E9" w:rsidR="00556F56" w:rsidRDefault="00556F56">
          <w:pPr>
            <w:pStyle w:val="TOC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89638841" w:history="1">
            <w:r w:rsidRPr="002C0D8E">
              <w:rPr>
                <w:rStyle w:val="Hyperlink"/>
                <w:noProof/>
              </w:rPr>
              <w:t>Review Financials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37E9D" w14:textId="599039C0" w:rsidR="00123AAE" w:rsidRDefault="002C5FE6">
          <w:r>
            <w:fldChar w:fldCharType="end"/>
          </w:r>
        </w:p>
      </w:sdtContent>
    </w:sdt>
    <w:p w14:paraId="193C2610" w14:textId="60EA96EF" w:rsidR="006D0CBC" w:rsidRDefault="006C272E" w:rsidP="007A17A6">
      <w:r>
        <w:t xml:space="preserve">Locate the </w:t>
      </w:r>
      <w:r w:rsidR="009777C8">
        <w:t>process via the Contract Dash</w:t>
      </w:r>
      <w:r w:rsidR="00955AEB">
        <w:t>board</w:t>
      </w:r>
      <w:r w:rsidR="007A17A6">
        <w:t xml:space="preserve"> Linked Processes widget</w:t>
      </w:r>
      <w:r w:rsidR="008B4A69">
        <w:t>.</w:t>
      </w:r>
    </w:p>
    <w:p w14:paraId="689BEC51" w14:textId="6C643569" w:rsidR="008B4A69" w:rsidRDefault="008B4A69" w:rsidP="007A17A6">
      <w:r>
        <w:t xml:space="preserve">The Contract Manager will have completed the first </w:t>
      </w:r>
      <w:r w:rsidR="00014059">
        <w:t>tasks.</w:t>
      </w:r>
    </w:p>
    <w:p w14:paraId="52DA73AB" w14:textId="77777777" w:rsidR="007A17A6" w:rsidRPr="007A17A6" w:rsidRDefault="007A17A6" w:rsidP="007A17A6"/>
    <w:p w14:paraId="0A7814EF" w14:textId="48204677" w:rsidR="00826E23" w:rsidRPr="00B1449D" w:rsidRDefault="00B1449D" w:rsidP="00B1449D">
      <w:pPr>
        <w:pStyle w:val="Heading4"/>
        <w:rPr>
          <w:i w:val="0"/>
          <w:iCs w:val="0"/>
        </w:rPr>
      </w:pPr>
      <w:bookmarkStart w:id="0" w:name="_Toc189638835"/>
      <w:r w:rsidRPr="00B1449D">
        <w:rPr>
          <w:i w:val="0"/>
          <w:iCs w:val="0"/>
        </w:rPr>
        <w:t>Upload Contractor's Notification of "Anticipated Practical Completion" (within 14 or more days)</w:t>
      </w:r>
      <w:bookmarkEnd w:id="0"/>
    </w:p>
    <w:p w14:paraId="2C8EC5F1" w14:textId="1E62FF88" w:rsidR="005A0711" w:rsidRPr="002B51A4" w:rsidRDefault="005A0711" w:rsidP="00B01C41">
      <w:pPr>
        <w:pStyle w:val="ListNumber"/>
        <w:numPr>
          <w:ilvl w:val="0"/>
          <w:numId w:val="27"/>
        </w:numPr>
      </w:pPr>
      <w:r w:rsidRPr="002B51A4">
        <w:t xml:space="preserve">Click the </w:t>
      </w:r>
      <w:r w:rsidR="00EA329D">
        <w:t xml:space="preserve">plus icon </w:t>
      </w:r>
      <w:r w:rsidR="00DB138F">
        <w:rPr>
          <w:noProof/>
        </w:rPr>
        <w:drawing>
          <wp:inline distT="0" distB="0" distL="0" distR="0" wp14:anchorId="5F4E1AF0" wp14:editId="46B19008">
            <wp:extent cx="304800" cy="290286"/>
            <wp:effectExtent l="0" t="0" r="0" b="0"/>
            <wp:docPr id="113504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486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576" cy="2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1C41">
        <w:rPr>
          <w:rFonts w:ascii="Arial" w:hAnsi="Arial" w:cs="Arial"/>
        </w:rPr>
        <w:t> </w:t>
      </w:r>
      <w:r w:rsidR="001822E8">
        <w:t>to upload the document.</w:t>
      </w:r>
    </w:p>
    <w:p w14:paraId="7C4C8BC3" w14:textId="77777777" w:rsidR="005A0711" w:rsidRPr="002B51A4" w:rsidRDefault="005A0711" w:rsidP="005A0711">
      <w:pPr>
        <w:pStyle w:val="ListNumber"/>
        <w:numPr>
          <w:ilvl w:val="0"/>
          <w:numId w:val="0"/>
        </w:numPr>
        <w:spacing w:line="276" w:lineRule="auto"/>
        <w:ind w:left="360" w:hanging="360"/>
      </w:pPr>
    </w:p>
    <w:p w14:paraId="1F9AA730" w14:textId="29A932B9" w:rsidR="005A0711" w:rsidRDefault="00241A62" w:rsidP="005A0711">
      <w:pPr>
        <w:pStyle w:val="ListNumber"/>
        <w:numPr>
          <w:ilvl w:val="0"/>
          <w:numId w:val="0"/>
        </w:numPr>
        <w:spacing w:line="276" w:lineRule="auto"/>
        <w:ind w:left="360"/>
      </w:pPr>
      <w:r>
        <w:rPr>
          <w:noProof/>
        </w:rPr>
        <w:lastRenderedPageBreak/>
        <w:drawing>
          <wp:inline distT="0" distB="0" distL="0" distR="0" wp14:anchorId="67727F04" wp14:editId="2B48D691">
            <wp:extent cx="5759450" cy="2482215"/>
            <wp:effectExtent l="38100" t="76200" r="107950" b="70485"/>
            <wp:docPr id="5882244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2447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82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9E2BED" w14:textId="0D94AB1E" w:rsidR="005A0711" w:rsidRPr="00CE32BC" w:rsidRDefault="005A0711" w:rsidP="0051605F">
      <w:pPr>
        <w:pStyle w:val="ListNumber"/>
        <w:numPr>
          <w:ilvl w:val="0"/>
          <w:numId w:val="35"/>
        </w:numPr>
        <w:spacing w:line="276" w:lineRule="auto"/>
        <w:jc w:val="left"/>
        <w:rPr>
          <w:szCs w:val="24"/>
        </w:rPr>
      </w:pPr>
      <w:r w:rsidRPr="00CE32BC">
        <w:rPr>
          <w:color w:val="000000"/>
          <w:szCs w:val="24"/>
          <w:shd w:val="clear" w:color="auto" w:fill="FFFFFF"/>
        </w:rPr>
        <w:t xml:space="preserve">Add the </w:t>
      </w:r>
      <w:r w:rsidR="004231E7">
        <w:rPr>
          <w:color w:val="000000"/>
          <w:szCs w:val="24"/>
          <w:shd w:val="clear" w:color="auto" w:fill="FFFFFF"/>
        </w:rPr>
        <w:t>Contractor’s Notification of Anticipated Practical Completion</w:t>
      </w:r>
    </w:p>
    <w:p w14:paraId="2B07DE38" w14:textId="77777777" w:rsidR="005A0711" w:rsidRPr="002B51A4" w:rsidRDefault="005A0711" w:rsidP="005A0711">
      <w:pPr>
        <w:pStyle w:val="ListNumber"/>
        <w:numPr>
          <w:ilvl w:val="0"/>
          <w:numId w:val="35"/>
        </w:numPr>
        <w:spacing w:line="276" w:lineRule="auto"/>
      </w:pPr>
      <w:r w:rsidRPr="002B51A4">
        <w:t>Enter the following details:</w:t>
      </w:r>
      <w:r w:rsidRPr="002B51A4">
        <w:rPr>
          <w:rFonts w:ascii="Arial" w:hAnsi="Arial" w:cs="Arial"/>
        </w:rPr>
        <w:t> </w:t>
      </w:r>
    </w:p>
    <w:p w14:paraId="67E4C9E1" w14:textId="77777777" w:rsidR="005A0711" w:rsidRPr="002B51A4" w:rsidRDefault="005A0711" w:rsidP="005A0711">
      <w:pPr>
        <w:pStyle w:val="ListNumber"/>
        <w:numPr>
          <w:ilvl w:val="0"/>
          <w:numId w:val="0"/>
        </w:numPr>
        <w:spacing w:line="276" w:lineRule="auto"/>
        <w:ind w:left="360"/>
      </w:pPr>
    </w:p>
    <w:p w14:paraId="4F21BE24" w14:textId="77777777" w:rsidR="005A0711" w:rsidRPr="002B51A4" w:rsidRDefault="005A0711" w:rsidP="005A0711">
      <w:pPr>
        <w:pStyle w:val="ListNumber"/>
        <w:numPr>
          <w:ilvl w:val="0"/>
          <w:numId w:val="29"/>
        </w:numPr>
        <w:spacing w:line="276" w:lineRule="auto"/>
      </w:pPr>
      <w:r w:rsidRPr="002B51A4">
        <w:rPr>
          <w:b/>
          <w:bCs/>
        </w:rPr>
        <w:t>Title</w:t>
      </w:r>
      <w:r w:rsidRPr="002B51A4">
        <w:rPr>
          <w:rFonts w:ascii="Arial" w:hAnsi="Arial" w:cs="Arial"/>
        </w:rPr>
        <w:t> </w:t>
      </w:r>
    </w:p>
    <w:p w14:paraId="5C883927" w14:textId="77777777" w:rsidR="005A0711" w:rsidRPr="002B51A4" w:rsidRDefault="005A0711" w:rsidP="005A0711">
      <w:pPr>
        <w:pStyle w:val="ListNumber"/>
        <w:numPr>
          <w:ilvl w:val="0"/>
          <w:numId w:val="30"/>
        </w:numPr>
        <w:spacing w:line="276" w:lineRule="auto"/>
      </w:pPr>
      <w:r w:rsidRPr="002B51A4">
        <w:rPr>
          <w:b/>
          <w:bCs/>
        </w:rPr>
        <w:t>Document Type</w:t>
      </w:r>
      <w:r w:rsidRPr="002B51A4">
        <w:rPr>
          <w:rFonts w:ascii="Arial" w:hAnsi="Arial" w:cs="Arial"/>
        </w:rPr>
        <w:t> </w:t>
      </w:r>
    </w:p>
    <w:p w14:paraId="71057158" w14:textId="77777777" w:rsidR="005A0711" w:rsidRPr="002B51A4" w:rsidRDefault="005A0711" w:rsidP="005A0711">
      <w:pPr>
        <w:pStyle w:val="ListNumber"/>
        <w:numPr>
          <w:ilvl w:val="0"/>
          <w:numId w:val="31"/>
        </w:numPr>
        <w:spacing w:line="276" w:lineRule="auto"/>
      </w:pPr>
      <w:r w:rsidRPr="002B51A4">
        <w:rPr>
          <w:b/>
          <w:bCs/>
        </w:rPr>
        <w:t>Date</w:t>
      </w:r>
      <w:r w:rsidRPr="002B51A4">
        <w:rPr>
          <w:rFonts w:ascii="Arial" w:hAnsi="Arial" w:cs="Arial"/>
        </w:rPr>
        <w:t> </w:t>
      </w:r>
    </w:p>
    <w:p w14:paraId="78DA378C" w14:textId="660BE67C" w:rsidR="005A0711" w:rsidRPr="002B51A4" w:rsidRDefault="002664E1" w:rsidP="005A0711">
      <w:pPr>
        <w:pStyle w:val="ListNumber"/>
        <w:numPr>
          <w:ilvl w:val="0"/>
          <w:numId w:val="0"/>
        </w:numPr>
        <w:spacing w:line="276" w:lineRule="auto"/>
        <w:ind w:left="360"/>
      </w:pPr>
      <w:r>
        <w:rPr>
          <w:noProof/>
        </w:rPr>
        <w:drawing>
          <wp:inline distT="0" distB="0" distL="0" distR="0" wp14:anchorId="71960713" wp14:editId="29AB1C81">
            <wp:extent cx="5759450" cy="2419350"/>
            <wp:effectExtent l="38100" t="76200" r="107950" b="76200"/>
            <wp:docPr id="1205511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113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19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5A0711" w:rsidRPr="002B51A4">
        <w:rPr>
          <w:rFonts w:ascii="Arial" w:hAnsi="Arial" w:cs="Arial"/>
        </w:rPr>
        <w:t> </w:t>
      </w:r>
    </w:p>
    <w:p w14:paraId="6691FC5B" w14:textId="77777777" w:rsidR="005A0711" w:rsidRPr="00E425BC" w:rsidRDefault="005A0711" w:rsidP="005A0711">
      <w:pPr>
        <w:pStyle w:val="ListNumber"/>
        <w:numPr>
          <w:ilvl w:val="0"/>
          <w:numId w:val="32"/>
        </w:numPr>
        <w:spacing w:line="276" w:lineRule="auto"/>
      </w:pPr>
      <w:r w:rsidRPr="002B51A4">
        <w:t xml:space="preserve">To attach the document, use the </w:t>
      </w:r>
      <w:r w:rsidRPr="002B51A4">
        <w:rPr>
          <w:b/>
          <w:bCs/>
        </w:rPr>
        <w:t>Upload New Document</w:t>
      </w:r>
      <w:r w:rsidRPr="002B51A4">
        <w:t xml:space="preserve"> button to locate your document in the relevant folder.</w:t>
      </w:r>
      <w:r w:rsidRPr="002B51A4">
        <w:rPr>
          <w:rFonts w:ascii="Arial" w:hAnsi="Arial" w:cs="Arial"/>
        </w:rPr>
        <w:t> </w:t>
      </w:r>
    </w:p>
    <w:p w14:paraId="6BF72615" w14:textId="77777777" w:rsidR="00E425BC" w:rsidRPr="002B51A4" w:rsidRDefault="00E425BC" w:rsidP="00E425BC">
      <w:pPr>
        <w:pStyle w:val="ListNumber"/>
        <w:numPr>
          <w:ilvl w:val="0"/>
          <w:numId w:val="0"/>
        </w:numPr>
        <w:spacing w:line="276" w:lineRule="auto"/>
        <w:ind w:left="720"/>
      </w:pPr>
    </w:p>
    <w:p w14:paraId="78BB60A7" w14:textId="7B949F38" w:rsidR="007E4D44" w:rsidRDefault="005A0711" w:rsidP="007E4D44">
      <w:pPr>
        <w:pStyle w:val="ListNumber"/>
        <w:spacing w:line="276" w:lineRule="auto"/>
      </w:pPr>
      <w:r w:rsidRPr="002B51A4">
        <w:t xml:space="preserve">Click </w:t>
      </w:r>
      <w:r w:rsidRPr="002B51A4">
        <w:rPr>
          <w:b/>
          <w:bCs/>
        </w:rPr>
        <w:t>Add</w:t>
      </w:r>
      <w:r w:rsidRPr="002B51A4">
        <w:t xml:space="preserve"> to save your document and record it in </w:t>
      </w:r>
      <w:r w:rsidR="00E425BC">
        <w:t>Ready Contracts</w:t>
      </w:r>
      <w:r w:rsidRPr="002B51A4">
        <w:t>.</w:t>
      </w:r>
    </w:p>
    <w:p w14:paraId="36262E20" w14:textId="1B9AE24E" w:rsidR="005A0711" w:rsidRPr="002B51A4" w:rsidRDefault="005A0711" w:rsidP="007E4D44">
      <w:pPr>
        <w:pStyle w:val="ListNumber"/>
        <w:spacing w:line="276" w:lineRule="auto"/>
      </w:pPr>
      <w:r w:rsidRPr="002B51A4">
        <w:t xml:space="preserve">Use the </w:t>
      </w:r>
      <w:r w:rsidR="00664909">
        <w:rPr>
          <w:noProof/>
        </w:rPr>
        <w:drawing>
          <wp:inline distT="0" distB="0" distL="0" distR="0" wp14:anchorId="28EA6BD1" wp14:editId="5B1A50CE">
            <wp:extent cx="1419225" cy="220035"/>
            <wp:effectExtent l="0" t="0" r="0" b="8890"/>
            <wp:docPr id="1112467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679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3331" cy="2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909">
        <w:t xml:space="preserve"> </w:t>
      </w:r>
      <w:r w:rsidRPr="002B51A4">
        <w:t xml:space="preserve">button to </w:t>
      </w:r>
      <w:r w:rsidR="00AF1D64">
        <w:t>progress</w:t>
      </w:r>
      <w:r w:rsidRPr="002B51A4">
        <w:t>.</w:t>
      </w:r>
    </w:p>
    <w:p w14:paraId="232E5B59" w14:textId="77777777" w:rsidR="00BE5A5A" w:rsidRDefault="00BE5A5A" w:rsidP="00AF1D64">
      <w:pPr>
        <w:pStyle w:val="ListNumber"/>
        <w:numPr>
          <w:ilvl w:val="0"/>
          <w:numId w:val="0"/>
        </w:numPr>
      </w:pPr>
    </w:p>
    <w:p w14:paraId="12FBA64D" w14:textId="1987B36C" w:rsidR="00C763C7" w:rsidRPr="007D0686" w:rsidRDefault="007D0686" w:rsidP="007D0686">
      <w:pPr>
        <w:pStyle w:val="Heading4"/>
        <w:rPr>
          <w:i w:val="0"/>
          <w:iCs w:val="0"/>
        </w:rPr>
      </w:pPr>
      <w:bookmarkStart w:id="1" w:name="_Toc189638836"/>
      <w:r w:rsidRPr="007D0686">
        <w:rPr>
          <w:i w:val="0"/>
          <w:iCs w:val="0"/>
        </w:rPr>
        <w:t>Review and approve the fully completed As Constructed drawings pack, operational manuals and any other PC Deliverables</w:t>
      </w:r>
      <w:bookmarkEnd w:id="1"/>
    </w:p>
    <w:p w14:paraId="180941D9" w14:textId="2795F851" w:rsidR="00C763C7" w:rsidRDefault="00656E1B" w:rsidP="007D0686">
      <w:r>
        <w:t>This is an external task</w:t>
      </w:r>
      <w:r w:rsidR="00C113D3">
        <w:t xml:space="preserve"> (done outside of the system).</w:t>
      </w:r>
    </w:p>
    <w:p w14:paraId="29EE0A9E" w14:textId="0B19A6CE" w:rsidR="008719D1" w:rsidRDefault="00A7578B" w:rsidP="007D0686">
      <w:r>
        <w:t xml:space="preserve">Click </w:t>
      </w:r>
      <w:r w:rsidRPr="00500DE9">
        <w:rPr>
          <w:i/>
          <w:iCs/>
        </w:rPr>
        <w:t>Mark Complete</w:t>
      </w:r>
      <w:r>
        <w:t xml:space="preserve"> when completed</w:t>
      </w:r>
    </w:p>
    <w:p w14:paraId="74219986" w14:textId="77777777" w:rsidR="00A7578B" w:rsidRDefault="00A7578B" w:rsidP="007D0686"/>
    <w:p w14:paraId="7EE93E3B" w14:textId="333FE074" w:rsidR="00A7578B" w:rsidRDefault="00CC30E3" w:rsidP="1D68C93F">
      <w:pPr>
        <w:pStyle w:val="Heading4"/>
        <w:rPr>
          <w:i w:val="0"/>
          <w:iCs w:val="0"/>
        </w:rPr>
      </w:pPr>
      <w:bookmarkStart w:id="2" w:name="_Toc189638837"/>
      <w:r w:rsidRPr="1D68C93F">
        <w:rPr>
          <w:i w:val="0"/>
          <w:iCs w:val="0"/>
        </w:rPr>
        <w:t>Complete and Sign As Cons form and submit with drawings/manuals pack to Finance Contract Manager</w:t>
      </w:r>
      <w:bookmarkEnd w:id="2"/>
    </w:p>
    <w:p w14:paraId="451529EA" w14:textId="2296CA44" w:rsidR="00CC30E3" w:rsidRDefault="00CC30E3" w:rsidP="00CC30E3">
      <w:r>
        <w:t>This is an external task</w:t>
      </w:r>
      <w:r w:rsidR="7EA05BDC">
        <w:t xml:space="preserve">. Your Finance </w:t>
      </w:r>
      <w:r w:rsidR="00AA6783">
        <w:t>P</w:t>
      </w:r>
      <w:r w:rsidR="7EA05BDC">
        <w:t xml:space="preserve">roject </w:t>
      </w:r>
      <w:r w:rsidR="00AA6783">
        <w:t>M</w:t>
      </w:r>
      <w:r w:rsidR="7EA05BDC">
        <w:t>anager will provide you with this form to complete.</w:t>
      </w:r>
    </w:p>
    <w:p w14:paraId="08913695" w14:textId="57F5D6AA" w:rsidR="00CC30E3" w:rsidRDefault="00CC30E3" w:rsidP="00CC30E3">
      <w:r>
        <w:t xml:space="preserve">Click </w:t>
      </w:r>
      <w:r w:rsidRPr="1D68C93F">
        <w:rPr>
          <w:i/>
          <w:iCs/>
        </w:rPr>
        <w:t>Mark Complete</w:t>
      </w:r>
      <w:r>
        <w:t xml:space="preserve"> when completed</w:t>
      </w:r>
    </w:p>
    <w:p w14:paraId="716FDC6F" w14:textId="77777777" w:rsidR="00CC30E3" w:rsidRDefault="00CC30E3" w:rsidP="00CC30E3"/>
    <w:p w14:paraId="23D1F292" w14:textId="126C95E7" w:rsidR="00CC30E3" w:rsidRPr="00DD0D6D" w:rsidRDefault="00DD0D6D" w:rsidP="00DD0D6D">
      <w:pPr>
        <w:pStyle w:val="Heading4"/>
        <w:rPr>
          <w:i w:val="0"/>
          <w:iCs w:val="0"/>
        </w:rPr>
      </w:pPr>
      <w:bookmarkStart w:id="3" w:name="_Toc189638838"/>
      <w:r w:rsidRPr="00DD0D6D">
        <w:rPr>
          <w:i w:val="0"/>
          <w:iCs w:val="0"/>
        </w:rPr>
        <w:t>Undertake Practical Completion site inspection</w:t>
      </w:r>
      <w:bookmarkEnd w:id="3"/>
    </w:p>
    <w:p w14:paraId="13F6C2D0" w14:textId="77777777" w:rsidR="00DD0D6D" w:rsidRDefault="00DD0D6D" w:rsidP="00507CBD">
      <w:r>
        <w:t>This is an external task</w:t>
      </w:r>
    </w:p>
    <w:p w14:paraId="651F7D79" w14:textId="7C9C50B8" w:rsidR="00C763C7" w:rsidRDefault="00DD0D6D" w:rsidP="00507CBD">
      <w:r>
        <w:t xml:space="preserve">Click </w:t>
      </w:r>
      <w:r w:rsidRPr="005E537E">
        <w:rPr>
          <w:i/>
          <w:iCs/>
        </w:rPr>
        <w:t>Mark Complete</w:t>
      </w:r>
      <w:r>
        <w:t xml:space="preserve"> when completed</w:t>
      </w:r>
    </w:p>
    <w:p w14:paraId="0D52EEC3" w14:textId="77777777" w:rsidR="00DD0D6D" w:rsidRDefault="00DD0D6D" w:rsidP="00DD52C4">
      <w:pPr>
        <w:pStyle w:val="ListNumber"/>
        <w:numPr>
          <w:ilvl w:val="0"/>
          <w:numId w:val="0"/>
        </w:numPr>
      </w:pPr>
    </w:p>
    <w:p w14:paraId="393F08DA" w14:textId="6830C693" w:rsidR="00DD0D6D" w:rsidRPr="00E77076" w:rsidRDefault="00F05FB5" w:rsidP="00E77076">
      <w:pPr>
        <w:pStyle w:val="Heading4"/>
        <w:rPr>
          <w:i w:val="0"/>
          <w:iCs w:val="0"/>
        </w:rPr>
      </w:pPr>
      <w:bookmarkStart w:id="4" w:name="_Toc189638839"/>
      <w:r w:rsidRPr="00E77076">
        <w:rPr>
          <w:i w:val="0"/>
          <w:iCs w:val="0"/>
        </w:rPr>
        <w:t>Create Practical Completion Certificate</w:t>
      </w:r>
      <w:bookmarkEnd w:id="4"/>
    </w:p>
    <w:p w14:paraId="2ECCA0CC" w14:textId="007740C4" w:rsidR="00DC126A" w:rsidRDefault="00D413D0" w:rsidP="00DC126A">
      <w:pPr>
        <w:pStyle w:val="ListNumber"/>
        <w:numPr>
          <w:ilvl w:val="0"/>
          <w:numId w:val="37"/>
        </w:numPr>
      </w:pPr>
      <w:r>
        <w:t xml:space="preserve">Select </w:t>
      </w:r>
      <w:r w:rsidR="0070514E">
        <w:t xml:space="preserve">the </w:t>
      </w:r>
      <w:r w:rsidR="005D2B92">
        <w:t xml:space="preserve">AS2124 Certificate of </w:t>
      </w:r>
      <w:r w:rsidR="00E27691">
        <w:t>Practical Completion from the list</w:t>
      </w:r>
    </w:p>
    <w:p w14:paraId="1C487959" w14:textId="378111E5" w:rsidR="00E27691" w:rsidRDefault="00737CAE" w:rsidP="00B82DCF">
      <w:pPr>
        <w:pStyle w:val="ListNumber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1CAAE92" wp14:editId="1CE583D6">
            <wp:extent cx="5759450" cy="2491740"/>
            <wp:effectExtent l="38100" t="76200" r="107950" b="80010"/>
            <wp:docPr id="18380746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7467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91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8C26D7" w14:textId="577BDFA0" w:rsidR="00F05FB5" w:rsidRDefault="00365453" w:rsidP="00365453">
      <w:pPr>
        <w:pStyle w:val="ListNumber"/>
        <w:numPr>
          <w:ilvl w:val="0"/>
          <w:numId w:val="37"/>
        </w:numPr>
      </w:pPr>
      <w:r>
        <w:t>The template will download</w:t>
      </w:r>
      <w:r w:rsidR="00FD44EC">
        <w:t xml:space="preserve"> to your Downloads folder</w:t>
      </w:r>
    </w:p>
    <w:p w14:paraId="73455959" w14:textId="37E87F94" w:rsidR="00FD44EC" w:rsidRDefault="00FD44EC" w:rsidP="00365453">
      <w:pPr>
        <w:pStyle w:val="ListNumber"/>
        <w:numPr>
          <w:ilvl w:val="0"/>
          <w:numId w:val="37"/>
        </w:numPr>
      </w:pPr>
      <w:r>
        <w:t>Open the template document, enter any additional information</w:t>
      </w:r>
      <w:r w:rsidR="00C42973">
        <w:t xml:space="preserve"> and save the document</w:t>
      </w:r>
    </w:p>
    <w:p w14:paraId="4D909480" w14:textId="3DAEF25E" w:rsidR="007C2417" w:rsidRDefault="003C06DC" w:rsidP="00365453">
      <w:pPr>
        <w:pStyle w:val="ListNumber"/>
        <w:numPr>
          <w:ilvl w:val="0"/>
          <w:numId w:val="37"/>
        </w:numPr>
      </w:pPr>
      <w:r>
        <w:t>Return to the application and then click</w:t>
      </w:r>
      <w:r w:rsidR="007C2417">
        <w:t xml:space="preserve"> </w:t>
      </w:r>
      <w:r>
        <w:rPr>
          <w:noProof/>
        </w:rPr>
        <w:drawing>
          <wp:inline distT="0" distB="0" distL="0" distR="0" wp14:anchorId="7B94D62A" wp14:editId="17E8F72E">
            <wp:extent cx="1419225" cy="220035"/>
            <wp:effectExtent l="0" t="0" r="0" b="8890"/>
            <wp:docPr id="940946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679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3331" cy="2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2F5A" w14:textId="5D941E83" w:rsidR="00F05FB5" w:rsidRDefault="00A81395" w:rsidP="00DD52C4">
      <w:pPr>
        <w:pStyle w:val="ListNumber"/>
        <w:numPr>
          <w:ilvl w:val="0"/>
          <w:numId w:val="0"/>
        </w:numPr>
      </w:pPr>
      <w:r>
        <w:t xml:space="preserve">Alternatively, you may create </w:t>
      </w:r>
      <w:r w:rsidR="005D069B">
        <w:t xml:space="preserve">your own </w:t>
      </w:r>
      <w:r w:rsidR="00230942">
        <w:t xml:space="preserve">compliant </w:t>
      </w:r>
      <w:r w:rsidR="00383127">
        <w:t>certificate</w:t>
      </w:r>
      <w:r w:rsidR="00230942">
        <w:t>.</w:t>
      </w:r>
    </w:p>
    <w:p w14:paraId="018E7D3E" w14:textId="77777777" w:rsidR="00230942" w:rsidRDefault="00230942" w:rsidP="00DD52C4">
      <w:pPr>
        <w:pStyle w:val="ListNumber"/>
        <w:numPr>
          <w:ilvl w:val="0"/>
          <w:numId w:val="0"/>
        </w:numPr>
      </w:pPr>
    </w:p>
    <w:p w14:paraId="658809EB" w14:textId="4F0F60B4" w:rsidR="00230942" w:rsidRPr="00136998" w:rsidRDefault="00136998" w:rsidP="1D68C93F">
      <w:pPr>
        <w:pStyle w:val="Heading4"/>
        <w:rPr>
          <w:i w:val="0"/>
          <w:iCs w:val="0"/>
        </w:rPr>
      </w:pPr>
      <w:bookmarkStart w:id="5" w:name="_Toc189638840"/>
      <w:r w:rsidRPr="1D68C93F">
        <w:rPr>
          <w:i w:val="0"/>
          <w:iCs w:val="0"/>
        </w:rPr>
        <w:t>Upload Practical Completion Certificate inc</w:t>
      </w:r>
      <w:r w:rsidR="35C03FB7" w:rsidRPr="1D68C93F">
        <w:rPr>
          <w:i w:val="0"/>
          <w:iCs w:val="0"/>
        </w:rPr>
        <w:t>luding</w:t>
      </w:r>
      <w:r w:rsidRPr="1D68C93F">
        <w:rPr>
          <w:i w:val="0"/>
          <w:iCs w:val="0"/>
        </w:rPr>
        <w:t xml:space="preserve"> the list of any outstanding defects</w:t>
      </w:r>
      <w:bookmarkEnd w:id="5"/>
    </w:p>
    <w:p w14:paraId="43BF70B1" w14:textId="62BBAF29" w:rsidR="00520293" w:rsidRDefault="007720BB" w:rsidP="00520293">
      <w:pPr>
        <w:pStyle w:val="ListNumber"/>
        <w:numPr>
          <w:ilvl w:val="0"/>
          <w:numId w:val="38"/>
        </w:numPr>
      </w:pPr>
      <w:r>
        <w:t xml:space="preserve">Upload the Practical Completion Certificate </w:t>
      </w:r>
      <w:r w:rsidR="006A4132">
        <w:t>using the method described in step 1 of this document</w:t>
      </w:r>
    </w:p>
    <w:p w14:paraId="6A32E0E1" w14:textId="6164A02C" w:rsidR="006A4132" w:rsidRDefault="006A4132" w:rsidP="00520293">
      <w:pPr>
        <w:pStyle w:val="ListNumber"/>
        <w:numPr>
          <w:ilvl w:val="0"/>
          <w:numId w:val="38"/>
        </w:numPr>
      </w:pPr>
      <w:r>
        <w:t xml:space="preserve">Click </w:t>
      </w:r>
      <w:r w:rsidR="00AD3DA9">
        <w:rPr>
          <w:noProof/>
        </w:rPr>
        <w:drawing>
          <wp:inline distT="0" distB="0" distL="0" distR="0" wp14:anchorId="6C61B27D" wp14:editId="6A7683CB">
            <wp:extent cx="1181100" cy="183117"/>
            <wp:effectExtent l="0" t="0" r="0" b="7620"/>
            <wp:docPr id="257943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679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5043" cy="18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progress</w:t>
      </w:r>
    </w:p>
    <w:p w14:paraId="23BC02E6" w14:textId="77777777" w:rsidR="006A4132" w:rsidRDefault="006A4132" w:rsidP="006A4132">
      <w:pPr>
        <w:pStyle w:val="ListNumber"/>
        <w:numPr>
          <w:ilvl w:val="0"/>
          <w:numId w:val="0"/>
        </w:numPr>
        <w:ind w:left="360" w:hanging="360"/>
      </w:pPr>
    </w:p>
    <w:p w14:paraId="59534B6B" w14:textId="4CD5F0A2" w:rsidR="006A4132" w:rsidRPr="00C44773" w:rsidRDefault="00C44773" w:rsidP="00C44773">
      <w:pPr>
        <w:pStyle w:val="Heading4"/>
        <w:rPr>
          <w:i w:val="0"/>
          <w:iCs w:val="0"/>
        </w:rPr>
      </w:pPr>
      <w:bookmarkStart w:id="6" w:name="_Toc189638841"/>
      <w:r w:rsidRPr="00C44773">
        <w:rPr>
          <w:i w:val="0"/>
          <w:iCs w:val="0"/>
        </w:rPr>
        <w:t>Review Financials</w:t>
      </w:r>
      <w:bookmarkEnd w:id="6"/>
    </w:p>
    <w:p w14:paraId="27800B9E" w14:textId="7594E41A" w:rsidR="00C44773" w:rsidRDefault="003D6A8E" w:rsidP="00C44773">
      <w:pPr>
        <w:pStyle w:val="ListNumber"/>
        <w:numPr>
          <w:ilvl w:val="0"/>
          <w:numId w:val="39"/>
        </w:numPr>
      </w:pPr>
      <w:r>
        <w:t xml:space="preserve">Review the financial summary, ensuring that there </w:t>
      </w:r>
      <w:r w:rsidR="002457A2">
        <w:t>are no outstanding payments to process</w:t>
      </w:r>
    </w:p>
    <w:p w14:paraId="4B0957EB" w14:textId="3B753A4A" w:rsidR="002457A2" w:rsidRDefault="002457A2" w:rsidP="00C44773">
      <w:pPr>
        <w:pStyle w:val="ListNumber"/>
        <w:numPr>
          <w:ilvl w:val="0"/>
          <w:numId w:val="39"/>
        </w:numPr>
      </w:pPr>
      <w:r>
        <w:lastRenderedPageBreak/>
        <w:t xml:space="preserve">Click </w:t>
      </w:r>
      <w:r w:rsidR="00AD3DA9">
        <w:rPr>
          <w:noProof/>
        </w:rPr>
        <w:drawing>
          <wp:inline distT="0" distB="0" distL="0" distR="0" wp14:anchorId="1B4A0965" wp14:editId="0257195F">
            <wp:extent cx="1419225" cy="220035"/>
            <wp:effectExtent l="0" t="0" r="0" b="8890"/>
            <wp:docPr id="871591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679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3331" cy="2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progress</w:t>
      </w:r>
    </w:p>
    <w:p w14:paraId="4E28F78C" w14:textId="77777777" w:rsidR="002457A2" w:rsidRDefault="002457A2" w:rsidP="002457A2">
      <w:pPr>
        <w:pStyle w:val="ListNumber"/>
        <w:numPr>
          <w:ilvl w:val="0"/>
          <w:numId w:val="0"/>
        </w:numPr>
        <w:ind w:left="360" w:hanging="360"/>
      </w:pPr>
    </w:p>
    <w:p w14:paraId="102F9F75" w14:textId="77777777" w:rsidR="00AB52DB" w:rsidRDefault="00AB52DB" w:rsidP="00DD52C4">
      <w:pPr>
        <w:pStyle w:val="ListNumber"/>
        <w:numPr>
          <w:ilvl w:val="0"/>
          <w:numId w:val="0"/>
        </w:numPr>
      </w:pPr>
    </w:p>
    <w:p w14:paraId="603F4EEF" w14:textId="65DB6F74" w:rsidR="004D0133" w:rsidRDefault="0088724D" w:rsidP="0036330D">
      <w:pPr>
        <w:pStyle w:val="ListNumber"/>
        <w:numPr>
          <w:ilvl w:val="0"/>
          <w:numId w:val="0"/>
        </w:numPr>
      </w:pPr>
      <w:r w:rsidRPr="00676E59">
        <w:t xml:space="preserve">Marking this task Complete </w:t>
      </w:r>
      <w:r w:rsidR="00995CE4">
        <w:t>notifies the Contract Manager that you have completed your Practical Completion tasks.</w:t>
      </w:r>
    </w:p>
    <w:p w14:paraId="2C10D6BD" w14:textId="77777777" w:rsidR="0015392C" w:rsidRDefault="0015392C" w:rsidP="0036330D">
      <w:pPr>
        <w:pStyle w:val="ListNumber"/>
        <w:numPr>
          <w:ilvl w:val="0"/>
          <w:numId w:val="0"/>
        </w:numPr>
      </w:pPr>
    </w:p>
    <w:p w14:paraId="484CD185" w14:textId="5FC1E23B" w:rsidR="0088724D" w:rsidRDefault="00F95A09" w:rsidP="0036330D">
      <w:pPr>
        <w:pStyle w:val="ListNumber"/>
        <w:numPr>
          <w:ilvl w:val="0"/>
          <w:numId w:val="0"/>
        </w:numPr>
      </w:pPr>
      <w:r>
        <w:t>The remaining tasks are for the Contract Manager to complete.</w:t>
      </w:r>
    </w:p>
    <w:p w14:paraId="1DEA88B9" w14:textId="77777777" w:rsidR="00043F59" w:rsidRDefault="00043F59" w:rsidP="004A1BCE">
      <w:pPr>
        <w:pStyle w:val="ListNumber"/>
        <w:numPr>
          <w:ilvl w:val="0"/>
          <w:numId w:val="0"/>
        </w:numPr>
        <w:ind w:left="360" w:hanging="360"/>
      </w:pPr>
    </w:p>
    <w:p w14:paraId="0D587930" w14:textId="36DAB265" w:rsidR="00C763C7" w:rsidRDefault="000E1B60" w:rsidP="004A1BCE">
      <w:pPr>
        <w:pStyle w:val="ListNumber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7EFA9152" wp14:editId="0689DBFE">
            <wp:extent cx="5759450" cy="512445"/>
            <wp:effectExtent l="38100" t="76200" r="107950" b="78105"/>
            <wp:docPr id="24289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9106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2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46844A" w14:textId="77777777" w:rsidR="00A219DD" w:rsidRDefault="00A219DD" w:rsidP="004A1BCE">
      <w:pPr>
        <w:pStyle w:val="ListNumber"/>
        <w:numPr>
          <w:ilvl w:val="0"/>
          <w:numId w:val="0"/>
        </w:numPr>
        <w:ind w:left="360" w:hanging="360"/>
      </w:pPr>
    </w:p>
    <w:p w14:paraId="52111196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46FA0101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678514B1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471413C1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7A435FDC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6C357A01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592089E8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470065B7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5594D244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1D5DA47B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2289433D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24A4CD93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040EBA6E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1D014978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333EA667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7AFAB2CA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54990A6F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3406BF91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6F16C7B1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2864294A" w14:textId="77777777" w:rsidR="000E1B60" w:rsidRDefault="000E1B60" w:rsidP="00556F56">
      <w:pPr>
        <w:pStyle w:val="ListNumber"/>
        <w:numPr>
          <w:ilvl w:val="0"/>
          <w:numId w:val="0"/>
        </w:numPr>
      </w:pPr>
    </w:p>
    <w:p w14:paraId="3B05E9B2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63F72F4A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0F387FBD" w14:textId="77777777" w:rsidR="000E1B60" w:rsidRDefault="000E1B60" w:rsidP="004A1BCE">
      <w:pPr>
        <w:pStyle w:val="ListNumber"/>
        <w:numPr>
          <w:ilvl w:val="0"/>
          <w:numId w:val="0"/>
        </w:numPr>
        <w:ind w:left="360" w:hanging="360"/>
      </w:pPr>
    </w:p>
    <w:p w14:paraId="4BD442A6" w14:textId="77777777" w:rsidR="000E1B60" w:rsidRPr="00C45A54" w:rsidRDefault="000E1B60" w:rsidP="004A1BCE">
      <w:pPr>
        <w:pStyle w:val="ListNumber"/>
        <w:numPr>
          <w:ilvl w:val="0"/>
          <w:numId w:val="0"/>
        </w:numPr>
        <w:ind w:left="360" w:hanging="360"/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261"/>
        <w:gridCol w:w="2095"/>
        <w:gridCol w:w="1875"/>
        <w:gridCol w:w="2829"/>
      </w:tblGrid>
      <w:tr w:rsidR="00C97B39" w:rsidRPr="00C97B39" w14:paraId="2408B5A6" w14:textId="77777777" w:rsidTr="1D68C93F">
        <w:trPr>
          <w:cantSplit/>
        </w:trPr>
        <w:tc>
          <w:tcPr>
            <w:tcW w:w="0" w:type="auto"/>
            <w:gridSpan w:val="4"/>
            <w:tcBorders>
              <w:bottom w:val="single" w:sz="4" w:space="0" w:color="C0C0C0"/>
            </w:tcBorders>
            <w:shd w:val="clear" w:color="auto" w:fill="008F9E" w:themeFill="accent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3C3D4D" w14:textId="77777777" w:rsidR="00E35C04" w:rsidRPr="00C97B39" w:rsidRDefault="00E35C04">
            <w:pPr>
              <w:pStyle w:val="Documentcontrolheading"/>
              <w:spacing w:before="40" w:after="40"/>
              <w:rPr>
                <w:rFonts w:ascii="Neue Haas Grotesk Text Pro" w:hAnsi="Neue Haas Grotesk Text Pro"/>
                <w:color w:val="FFFFFF" w:themeColor="background1"/>
              </w:rPr>
            </w:pPr>
            <w:r w:rsidRPr="00C97B39">
              <w:rPr>
                <w:rFonts w:ascii="Neue Haas Grotesk Text Pro" w:hAnsi="Neue Haas Grotesk Text Pro"/>
                <w:color w:val="FFFFFF" w:themeColor="background1"/>
              </w:rPr>
              <w:t>Document control</w:t>
            </w:r>
          </w:p>
        </w:tc>
      </w:tr>
      <w:tr w:rsidR="00E35C04" w:rsidRPr="00E35C04" w14:paraId="0450555D" w14:textId="77777777" w:rsidTr="1D68C93F">
        <w:trPr>
          <w:cantSplit/>
        </w:trPr>
        <w:tc>
          <w:tcPr>
            <w:tcW w:w="2404" w:type="pct"/>
            <w:gridSpan w:val="2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7D2D72C0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Approving Authority:</w:t>
            </w:r>
          </w:p>
          <w:p w14:paraId="53981A99" w14:textId="4DA550C8" w:rsidR="00E35C04" w:rsidRPr="00E35C04" w:rsidRDefault="2A9CC0F4" w:rsidP="1D68C93F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1D68C93F">
              <w:rPr>
                <w:rFonts w:ascii="Neue Haas Grotesk Text Pro" w:hAnsi="Neue Haas Grotesk Text Pro"/>
                <w:sz w:val="20"/>
              </w:rPr>
              <w:t xml:space="preserve">Senior </w:t>
            </w:r>
            <w:r w:rsidR="0DD74ECD" w:rsidRPr="1D68C93F">
              <w:rPr>
                <w:rFonts w:ascii="Neue Haas Grotesk Text Pro" w:hAnsi="Neue Haas Grotesk Text Pro"/>
                <w:sz w:val="20"/>
              </w:rPr>
              <w:t>Project Advisor</w:t>
            </w:r>
          </w:p>
        </w:tc>
        <w:tc>
          <w:tcPr>
            <w:tcW w:w="2596" w:type="pct"/>
            <w:gridSpan w:val="2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0D413A53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Business Unit:</w:t>
            </w:r>
          </w:p>
          <w:p w14:paraId="1A67345B" w14:textId="1B7D94B7" w:rsidR="00E35C04" w:rsidRPr="00E35C04" w:rsidRDefault="004F57F3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>
              <w:rPr>
                <w:rFonts w:ascii="Neue Haas Grotesk Text Pro" w:hAnsi="Neue Haas Grotesk Text Pro"/>
                <w:sz w:val="20"/>
              </w:rPr>
              <w:t>Building and Contracts</w:t>
            </w:r>
          </w:p>
        </w:tc>
      </w:tr>
      <w:tr w:rsidR="00E35C04" w:rsidRPr="00E35C04" w14:paraId="17BE5258" w14:textId="77777777" w:rsidTr="1D68C93F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18E77D25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Effective Date</w:t>
            </w:r>
          </w:p>
        </w:tc>
        <w:tc>
          <w:tcPr>
            <w:tcW w:w="1156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03B8BC4D" w14:textId="4F676DA0" w:rsidR="00E35C04" w:rsidRPr="00E35C04" w:rsidRDefault="00BC3DBB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>
              <w:rPr>
                <w:rFonts w:ascii="Neue Haas Grotesk Text Pro" w:hAnsi="Neue Haas Grotesk Text Pro"/>
                <w:sz w:val="20"/>
              </w:rPr>
              <w:t>11/02/2025</w:t>
            </w:r>
          </w:p>
        </w:tc>
        <w:tc>
          <w:tcPr>
            <w:tcW w:w="1035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611C90DD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Review Date</w:t>
            </w:r>
          </w:p>
        </w:tc>
        <w:tc>
          <w:tcPr>
            <w:tcW w:w="1561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1FEE65A6" w14:textId="6CBB60B4" w:rsidR="00E35C04" w:rsidRPr="00E35C04" w:rsidRDefault="00BC3DBB" w:rsidP="1D68C93F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>
              <w:rPr>
                <w:rFonts w:ascii="Neue Haas Grotesk Text Pro" w:hAnsi="Neue Haas Grotesk Text Pro"/>
                <w:sz w:val="20"/>
              </w:rPr>
              <w:t>11/02/2026</w:t>
            </w:r>
          </w:p>
        </w:tc>
      </w:tr>
      <w:tr w:rsidR="00E35C04" w:rsidRPr="00E35C04" w14:paraId="586D885B" w14:textId="77777777" w:rsidTr="1D68C93F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7B69C6EB" w14:textId="32CCACC6" w:rsidR="00E35C04" w:rsidRPr="00E35C04" w:rsidRDefault="00E35C04" w:rsidP="580FC6D8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580FC6D8">
              <w:rPr>
                <w:rFonts w:ascii="Neue Haas Grotesk Text Pro" w:hAnsi="Neue Haas Grotesk Text Pro"/>
                <w:sz w:val="20"/>
              </w:rPr>
              <w:t xml:space="preserve">Replaces </w:t>
            </w:r>
            <w:r w:rsidR="0C23230C" w:rsidRPr="580FC6D8">
              <w:rPr>
                <w:rFonts w:ascii="Neue Haas Grotesk Text Pro" w:hAnsi="Neue Haas Grotesk Text Pro"/>
                <w:sz w:val="20"/>
              </w:rPr>
              <w:t>QRG</w:t>
            </w:r>
          </w:p>
        </w:tc>
        <w:tc>
          <w:tcPr>
            <w:tcW w:w="3752" w:type="pct"/>
            <w:gridSpan w:val="3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2401141E" w14:textId="3E397E9A" w:rsidR="00E35C04" w:rsidRPr="00E35C04" w:rsidRDefault="007F24EE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7F24EE">
              <w:rPr>
                <w:rFonts w:ascii="Neue Haas Grotesk Text Pro" w:hAnsi="Neue Haas Grotesk Text Pro"/>
                <w:sz w:val="20"/>
              </w:rPr>
              <w:t>Construction Contract - Practical Completion</w:t>
            </w:r>
          </w:p>
        </w:tc>
      </w:tr>
      <w:tr w:rsidR="00E35C04" w:rsidRPr="00E35C04" w14:paraId="41062F51" w14:textId="77777777" w:rsidTr="1D68C93F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7D14F381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EDRMS File No.</w:t>
            </w:r>
          </w:p>
        </w:tc>
        <w:tc>
          <w:tcPr>
            <w:tcW w:w="1156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27CEA403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</w:p>
        </w:tc>
        <w:tc>
          <w:tcPr>
            <w:tcW w:w="1035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3D76BC37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Document No &amp; Version</w:t>
            </w:r>
          </w:p>
        </w:tc>
        <w:tc>
          <w:tcPr>
            <w:tcW w:w="1561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0F1F5B81" w14:textId="3ACE0C1E" w:rsidR="00E35C04" w:rsidRPr="00E35C04" w:rsidRDefault="004F57F3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>
              <w:rPr>
                <w:rFonts w:ascii="Neue Haas Grotesk Text Pro" w:hAnsi="Neue Haas Grotesk Text Pro"/>
                <w:sz w:val="20"/>
              </w:rPr>
              <w:t>1.0</w:t>
            </w:r>
          </w:p>
        </w:tc>
      </w:tr>
      <w:tr w:rsidR="00E35C04" w:rsidRPr="00E35C04" w14:paraId="4DA0E92F" w14:textId="77777777" w:rsidTr="1D68C93F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25520CE5" w14:textId="77777777" w:rsidR="00E35C04" w:rsidRPr="00E35C04" w:rsidRDefault="00E35C04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E35C04">
              <w:rPr>
                <w:rFonts w:ascii="Neue Haas Grotesk Text Pro" w:hAnsi="Neue Haas Grotesk Text Pro"/>
                <w:sz w:val="20"/>
              </w:rPr>
              <w:t>Scope</w:t>
            </w:r>
          </w:p>
        </w:tc>
        <w:tc>
          <w:tcPr>
            <w:tcW w:w="3752" w:type="pct"/>
            <w:gridSpan w:val="3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7C57832" w14:textId="0220689C" w:rsidR="00E35C04" w:rsidRPr="00E35C04" w:rsidRDefault="00E425BC">
            <w:pPr>
              <w:pStyle w:val="Body"/>
              <w:spacing w:after="0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Ready Contracts</w:t>
            </w:r>
            <w:r w:rsidR="00FD194D">
              <w:rPr>
                <w:rFonts w:ascii="Neue Haas Grotesk Text Pro" w:hAnsi="Neue Haas Grotesk Text Pro"/>
                <w:sz w:val="20"/>
                <w:szCs w:val="20"/>
              </w:rPr>
              <w:t xml:space="preserve"> Construction Contract Practical Completion process</w:t>
            </w:r>
          </w:p>
        </w:tc>
      </w:tr>
    </w:tbl>
    <w:p w14:paraId="77B6B4D1" w14:textId="77777777" w:rsidR="00E35C04" w:rsidRPr="00BC2C23" w:rsidRDefault="00E35C04" w:rsidP="00BC2C23">
      <w:pPr>
        <w:tabs>
          <w:tab w:val="left" w:pos="2429"/>
        </w:tabs>
      </w:pPr>
    </w:p>
    <w:sectPr w:rsidR="00E35C04" w:rsidRPr="00BC2C23" w:rsidSect="003A21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7239" w14:textId="77777777" w:rsidR="00B62D11" w:rsidRDefault="00B62D11" w:rsidP="00CB24B6">
      <w:r>
        <w:separator/>
      </w:r>
    </w:p>
  </w:endnote>
  <w:endnote w:type="continuationSeparator" w:id="0">
    <w:p w14:paraId="75361ECB" w14:textId="77777777" w:rsidR="00B62D11" w:rsidRDefault="00B62D11" w:rsidP="00CB24B6">
      <w:r>
        <w:continuationSeparator/>
      </w:r>
    </w:p>
  </w:endnote>
  <w:endnote w:type="continuationNotice" w:id="1">
    <w:p w14:paraId="49C1A5EC" w14:textId="77777777" w:rsidR="00B62D11" w:rsidRDefault="00B62D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Calibri"/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231F" w14:textId="77777777" w:rsidR="0080591A" w:rsidRDefault="00805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3B98" w14:textId="5B8EB0CA" w:rsidR="008C6F42" w:rsidRPr="002B4495" w:rsidRDefault="00015E48" w:rsidP="002B4495">
    <w:pPr>
      <w:pStyle w:val="Footer"/>
      <w:jc w:val="right"/>
      <w:rPr>
        <w:sz w:val="20"/>
        <w:szCs w:val="20"/>
      </w:rPr>
    </w:pPr>
    <w:r w:rsidRPr="002B4495">
      <w:rPr>
        <w:sz w:val="20"/>
        <w:szCs w:val="20"/>
      </w:rPr>
      <w:t xml:space="preserve">Construction Contract Practical Completion </w:t>
    </w:r>
    <w:r w:rsidR="002B4495" w:rsidRPr="002B4495">
      <w:rPr>
        <w:sz w:val="20"/>
        <w:szCs w:val="20"/>
      </w:rPr>
      <w:t>v1.0 2024</w:t>
    </w:r>
    <w:r w:rsidR="002B4495" w:rsidRPr="002B4495">
      <w:rPr>
        <w:sz w:val="20"/>
        <w:szCs w:val="20"/>
      </w:rPr>
      <w:tab/>
    </w:r>
    <w:sdt>
      <w:sdtPr>
        <w:rPr>
          <w:sz w:val="20"/>
          <w:szCs w:val="20"/>
        </w:rPr>
        <w:id w:val="-18801639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4495">
          <w:rPr>
            <w:sz w:val="20"/>
            <w:szCs w:val="20"/>
          </w:rPr>
          <w:fldChar w:fldCharType="begin"/>
        </w:r>
        <w:r w:rsidRPr="002B4495">
          <w:rPr>
            <w:sz w:val="20"/>
            <w:szCs w:val="20"/>
          </w:rPr>
          <w:instrText xml:space="preserve"> PAGE   \* MERGEFORMAT </w:instrText>
        </w:r>
        <w:r w:rsidRPr="002B4495">
          <w:rPr>
            <w:sz w:val="20"/>
            <w:szCs w:val="20"/>
          </w:rPr>
          <w:fldChar w:fldCharType="separate"/>
        </w:r>
        <w:r w:rsidRPr="002B4495">
          <w:rPr>
            <w:noProof/>
            <w:sz w:val="20"/>
            <w:szCs w:val="20"/>
          </w:rPr>
          <w:t>2</w:t>
        </w:r>
        <w:r w:rsidRPr="002B4495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10EB860" w14:paraId="0B59D41D" w14:textId="77777777" w:rsidTr="00C915BD">
      <w:trPr>
        <w:trHeight w:val="300"/>
      </w:trPr>
      <w:tc>
        <w:tcPr>
          <w:tcW w:w="3020" w:type="dxa"/>
        </w:tcPr>
        <w:p w14:paraId="0EA372B2" w14:textId="4D6B5BB7" w:rsidR="110EB860" w:rsidRDefault="110EB860" w:rsidP="0088327F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4CC2F19A" w14:textId="22A25346" w:rsidR="110EB860" w:rsidRDefault="110EB860" w:rsidP="0088327F">
          <w:pPr>
            <w:pStyle w:val="Header"/>
            <w:jc w:val="center"/>
          </w:pPr>
        </w:p>
      </w:tc>
      <w:tc>
        <w:tcPr>
          <w:tcW w:w="3020" w:type="dxa"/>
        </w:tcPr>
        <w:p w14:paraId="77302C02" w14:textId="38F74E37" w:rsidR="110EB860" w:rsidRDefault="110EB860" w:rsidP="0088327F">
          <w:pPr>
            <w:pStyle w:val="Header"/>
            <w:ind w:right="-115"/>
            <w:jc w:val="right"/>
          </w:pPr>
        </w:p>
      </w:tc>
    </w:tr>
  </w:tbl>
  <w:p w14:paraId="4288F88B" w14:textId="2A8133B0" w:rsidR="00775A95" w:rsidRDefault="0077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1172" w14:textId="77777777" w:rsidR="00B62D11" w:rsidRDefault="00B62D11" w:rsidP="00CB24B6">
      <w:r>
        <w:separator/>
      </w:r>
    </w:p>
  </w:footnote>
  <w:footnote w:type="continuationSeparator" w:id="0">
    <w:p w14:paraId="3B3AE097" w14:textId="77777777" w:rsidR="00B62D11" w:rsidRDefault="00B62D11" w:rsidP="00CB24B6">
      <w:r>
        <w:continuationSeparator/>
      </w:r>
    </w:p>
  </w:footnote>
  <w:footnote w:type="continuationNotice" w:id="1">
    <w:p w14:paraId="5045986D" w14:textId="77777777" w:rsidR="00B62D11" w:rsidRDefault="00B62D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CBE4" w14:textId="4B030333" w:rsidR="00851E11" w:rsidRDefault="00706C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9E9FA2" wp14:editId="4D6A60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34444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EE4B4" w14:textId="07488238" w:rsidR="00706C01" w:rsidRPr="00706C01" w:rsidRDefault="00706C01" w:rsidP="0070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06C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E9F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66EE4B4" w14:textId="07488238" w:rsidR="00706C01" w:rsidRPr="00706C01" w:rsidRDefault="00706C01" w:rsidP="00706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706C0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2509" w14:textId="1BC75935" w:rsidR="008C6F42" w:rsidRPr="003E4262" w:rsidRDefault="00706C01" w:rsidP="00CB24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32848FF" wp14:editId="16282A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5330986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D054D" w14:textId="12413FE7" w:rsidR="00706C01" w:rsidRPr="00706C01" w:rsidRDefault="00706C01" w:rsidP="0070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06C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848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77D054D" w14:textId="12413FE7" w:rsidR="00706C01" w:rsidRPr="00706C01" w:rsidRDefault="00706C01" w:rsidP="00706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706C0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3A44" w14:textId="40B3B148" w:rsidR="00CB24B6" w:rsidRPr="002236E4" w:rsidRDefault="00706C01" w:rsidP="00617B1C">
    <w:pPr>
      <w:pStyle w:val="Header"/>
      <w:tabs>
        <w:tab w:val="clear" w:pos="4513"/>
        <w:tab w:val="clear" w:pos="9026"/>
      </w:tabs>
      <w:rPr>
        <w:szCs w:val="24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A4E621" wp14:editId="6FDBDB28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7556393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10DF0" w14:textId="55A0BB2E" w:rsidR="00706C01" w:rsidRPr="00706C01" w:rsidRDefault="00706C01" w:rsidP="0070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06C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4E6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8A10DF0" w14:textId="55A0BB2E" w:rsidR="00706C01" w:rsidRPr="00706C01" w:rsidRDefault="00706C01" w:rsidP="00706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706C0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2A7D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3DF6495" wp14:editId="3D96EF1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3492000" cy="48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D27DA" w14:textId="77777777" w:rsidR="00CB24B6" w:rsidRPr="002236E4" w:rsidRDefault="00CB24B6" w:rsidP="00617B1C">
    <w:pPr>
      <w:pStyle w:val="Header"/>
      <w:tabs>
        <w:tab w:val="clear" w:pos="4513"/>
        <w:tab w:val="clear" w:pos="9026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A0612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22181B"/>
    <w:multiLevelType w:val="multilevel"/>
    <w:tmpl w:val="15166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A6706"/>
    <w:multiLevelType w:val="multilevel"/>
    <w:tmpl w:val="5350BE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81629"/>
    <w:multiLevelType w:val="multilevel"/>
    <w:tmpl w:val="968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50F27"/>
    <w:multiLevelType w:val="hybridMultilevel"/>
    <w:tmpl w:val="D1FC6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4F75"/>
    <w:multiLevelType w:val="hybridMultilevel"/>
    <w:tmpl w:val="03728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3B2B"/>
    <w:multiLevelType w:val="hybridMultilevel"/>
    <w:tmpl w:val="CFFEDC30"/>
    <w:lvl w:ilvl="0" w:tplc="56E63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6B1BE">
      <w:start w:val="1"/>
      <w:numFmt w:val="bullet"/>
      <w:pStyle w:val="List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F4428"/>
    <w:multiLevelType w:val="hybridMultilevel"/>
    <w:tmpl w:val="FBEAD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3646"/>
    <w:multiLevelType w:val="hybridMultilevel"/>
    <w:tmpl w:val="ABCC2F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52179"/>
    <w:multiLevelType w:val="hybridMultilevel"/>
    <w:tmpl w:val="351253F6"/>
    <w:lvl w:ilvl="0" w:tplc="C1E860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D73C6C"/>
    <w:multiLevelType w:val="hybridMultilevel"/>
    <w:tmpl w:val="759421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57EDD"/>
    <w:multiLevelType w:val="hybridMultilevel"/>
    <w:tmpl w:val="8AEAC28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20FA1"/>
    <w:multiLevelType w:val="multilevel"/>
    <w:tmpl w:val="AEE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46104"/>
    <w:multiLevelType w:val="hybridMultilevel"/>
    <w:tmpl w:val="60D0A75E"/>
    <w:lvl w:ilvl="0" w:tplc="B98CD52C">
      <w:start w:val="1"/>
      <w:numFmt w:val="bullet"/>
      <w:pStyle w:val="Bullet2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53475E"/>
    <w:multiLevelType w:val="hybridMultilevel"/>
    <w:tmpl w:val="75942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64490"/>
    <w:multiLevelType w:val="multilevel"/>
    <w:tmpl w:val="338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8257A"/>
    <w:multiLevelType w:val="multilevel"/>
    <w:tmpl w:val="E8E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E71E36"/>
    <w:multiLevelType w:val="hybridMultilevel"/>
    <w:tmpl w:val="4C90C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A0780"/>
    <w:multiLevelType w:val="multilevel"/>
    <w:tmpl w:val="DE9A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23FC6"/>
    <w:multiLevelType w:val="multilevel"/>
    <w:tmpl w:val="AE907B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C26A3"/>
    <w:multiLevelType w:val="hybridMultilevel"/>
    <w:tmpl w:val="F9E8E54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AE3EA2"/>
    <w:multiLevelType w:val="multilevel"/>
    <w:tmpl w:val="135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362CD4"/>
    <w:multiLevelType w:val="hybridMultilevel"/>
    <w:tmpl w:val="EF38B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34859"/>
    <w:multiLevelType w:val="hybridMultilevel"/>
    <w:tmpl w:val="9500BB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51C0F"/>
    <w:multiLevelType w:val="multilevel"/>
    <w:tmpl w:val="5DB0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8410AF"/>
    <w:multiLevelType w:val="hybridMultilevel"/>
    <w:tmpl w:val="99524A54"/>
    <w:lvl w:ilvl="0" w:tplc="2F343418">
      <w:start w:val="1"/>
      <w:numFmt w:val="bullet"/>
      <w:pStyle w:val="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AC3160"/>
    <w:multiLevelType w:val="multilevel"/>
    <w:tmpl w:val="F1AE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45505B"/>
    <w:multiLevelType w:val="hybridMultilevel"/>
    <w:tmpl w:val="7C703958"/>
    <w:lvl w:ilvl="0" w:tplc="33FA4E80">
      <w:start w:val="1"/>
      <w:numFmt w:val="bullet"/>
      <w:pStyle w:val="Bullet1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1B916D1"/>
    <w:multiLevelType w:val="hybridMultilevel"/>
    <w:tmpl w:val="F51859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862"/>
    <w:multiLevelType w:val="multilevel"/>
    <w:tmpl w:val="803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FA5B44"/>
    <w:multiLevelType w:val="multilevel"/>
    <w:tmpl w:val="34A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3535691">
    <w:abstractNumId w:val="6"/>
  </w:num>
  <w:num w:numId="2" w16cid:durableId="675692852">
    <w:abstractNumId w:val="27"/>
  </w:num>
  <w:num w:numId="3" w16cid:durableId="479809279">
    <w:abstractNumId w:val="25"/>
  </w:num>
  <w:num w:numId="4" w16cid:durableId="1891107005">
    <w:abstractNumId w:val="13"/>
  </w:num>
  <w:num w:numId="5" w16cid:durableId="1355572724">
    <w:abstractNumId w:val="0"/>
    <w:lvlOverride w:ilvl="0">
      <w:startOverride w:val="1"/>
    </w:lvlOverride>
  </w:num>
  <w:num w:numId="6" w16cid:durableId="1559583392">
    <w:abstractNumId w:val="0"/>
    <w:lvlOverride w:ilvl="0">
      <w:startOverride w:val="1"/>
    </w:lvlOverride>
  </w:num>
  <w:num w:numId="7" w16cid:durableId="607273647">
    <w:abstractNumId w:val="0"/>
  </w:num>
  <w:num w:numId="8" w16cid:durableId="96408160">
    <w:abstractNumId w:val="0"/>
    <w:lvlOverride w:ilvl="0">
      <w:startOverride w:val="1"/>
    </w:lvlOverride>
  </w:num>
  <w:num w:numId="9" w16cid:durableId="1725106816">
    <w:abstractNumId w:val="0"/>
    <w:lvlOverride w:ilvl="0">
      <w:startOverride w:val="1"/>
    </w:lvlOverride>
  </w:num>
  <w:num w:numId="10" w16cid:durableId="281303068">
    <w:abstractNumId w:val="0"/>
    <w:lvlOverride w:ilvl="0">
      <w:startOverride w:val="1"/>
    </w:lvlOverride>
  </w:num>
  <w:num w:numId="11" w16cid:durableId="1152138592">
    <w:abstractNumId w:val="0"/>
  </w:num>
  <w:num w:numId="12" w16cid:durableId="1259018586">
    <w:abstractNumId w:val="0"/>
    <w:lvlOverride w:ilvl="0">
      <w:startOverride w:val="1"/>
    </w:lvlOverride>
  </w:num>
  <w:num w:numId="13" w16cid:durableId="2034765820">
    <w:abstractNumId w:val="0"/>
    <w:lvlOverride w:ilvl="0">
      <w:startOverride w:val="1"/>
    </w:lvlOverride>
  </w:num>
  <w:num w:numId="14" w16cid:durableId="1037857246">
    <w:abstractNumId w:val="0"/>
  </w:num>
  <w:num w:numId="15" w16cid:durableId="1250582540">
    <w:abstractNumId w:val="0"/>
    <w:lvlOverride w:ilvl="0">
      <w:startOverride w:val="1"/>
    </w:lvlOverride>
  </w:num>
  <w:num w:numId="16" w16cid:durableId="772938504">
    <w:abstractNumId w:val="7"/>
  </w:num>
  <w:num w:numId="17" w16cid:durableId="1333072428">
    <w:abstractNumId w:val="15"/>
  </w:num>
  <w:num w:numId="18" w16cid:durableId="1846478073">
    <w:abstractNumId w:val="3"/>
  </w:num>
  <w:num w:numId="19" w16cid:durableId="1333217542">
    <w:abstractNumId w:val="9"/>
  </w:num>
  <w:num w:numId="20" w16cid:durableId="115147112">
    <w:abstractNumId w:val="0"/>
    <w:lvlOverride w:ilvl="0">
      <w:startOverride w:val="1"/>
    </w:lvlOverride>
  </w:num>
  <w:num w:numId="21" w16cid:durableId="1157501062">
    <w:abstractNumId w:val="0"/>
    <w:lvlOverride w:ilvl="0">
      <w:startOverride w:val="1"/>
    </w:lvlOverride>
  </w:num>
  <w:num w:numId="22" w16cid:durableId="1464880476">
    <w:abstractNumId w:val="1"/>
  </w:num>
  <w:num w:numId="23" w16cid:durableId="1864518009">
    <w:abstractNumId w:val="30"/>
  </w:num>
  <w:num w:numId="24" w16cid:durableId="1645549074">
    <w:abstractNumId w:val="21"/>
  </w:num>
  <w:num w:numId="25" w16cid:durableId="551429805">
    <w:abstractNumId w:val="24"/>
  </w:num>
  <w:num w:numId="26" w16cid:durableId="1479691169">
    <w:abstractNumId w:val="26"/>
  </w:num>
  <w:num w:numId="27" w16cid:durableId="1066151894">
    <w:abstractNumId w:val="28"/>
  </w:num>
  <w:num w:numId="28" w16cid:durableId="1946619390">
    <w:abstractNumId w:val="20"/>
  </w:num>
  <w:num w:numId="29" w16cid:durableId="1531800750">
    <w:abstractNumId w:val="29"/>
  </w:num>
  <w:num w:numId="30" w16cid:durableId="1975603341">
    <w:abstractNumId w:val="12"/>
  </w:num>
  <w:num w:numId="31" w16cid:durableId="1384334485">
    <w:abstractNumId w:val="16"/>
  </w:num>
  <w:num w:numId="32" w16cid:durableId="1427925900">
    <w:abstractNumId w:val="2"/>
  </w:num>
  <w:num w:numId="33" w16cid:durableId="539054478">
    <w:abstractNumId w:val="19"/>
  </w:num>
  <w:num w:numId="34" w16cid:durableId="456416327">
    <w:abstractNumId w:val="18"/>
  </w:num>
  <w:num w:numId="35" w16cid:durableId="2088333291">
    <w:abstractNumId w:val="23"/>
  </w:num>
  <w:num w:numId="36" w16cid:durableId="1599480111">
    <w:abstractNumId w:val="11"/>
  </w:num>
  <w:num w:numId="37" w16cid:durableId="1929540602">
    <w:abstractNumId w:val="4"/>
  </w:num>
  <w:num w:numId="38" w16cid:durableId="159006979">
    <w:abstractNumId w:val="22"/>
  </w:num>
  <w:num w:numId="39" w16cid:durableId="30693532">
    <w:abstractNumId w:val="8"/>
  </w:num>
  <w:num w:numId="40" w16cid:durableId="1519151071">
    <w:abstractNumId w:val="10"/>
  </w:num>
  <w:num w:numId="41" w16cid:durableId="739328344">
    <w:abstractNumId w:val="5"/>
  </w:num>
  <w:num w:numId="42" w16cid:durableId="1360468342">
    <w:abstractNumId w:val="0"/>
  </w:num>
  <w:num w:numId="43" w16cid:durableId="444084193">
    <w:abstractNumId w:val="14"/>
  </w:num>
  <w:num w:numId="44" w16cid:durableId="1823355040">
    <w:abstractNumId w:val="0"/>
  </w:num>
  <w:num w:numId="45" w16cid:durableId="241717748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AE"/>
    <w:rsid w:val="000023FD"/>
    <w:rsid w:val="00005B47"/>
    <w:rsid w:val="00007783"/>
    <w:rsid w:val="00014059"/>
    <w:rsid w:val="00014301"/>
    <w:rsid w:val="00015E48"/>
    <w:rsid w:val="000355AC"/>
    <w:rsid w:val="000366A7"/>
    <w:rsid w:val="000402A0"/>
    <w:rsid w:val="000420ED"/>
    <w:rsid w:val="00043F59"/>
    <w:rsid w:val="00056778"/>
    <w:rsid w:val="00065629"/>
    <w:rsid w:val="000679CD"/>
    <w:rsid w:val="00067B31"/>
    <w:rsid w:val="000703E5"/>
    <w:rsid w:val="00073B63"/>
    <w:rsid w:val="00094FF2"/>
    <w:rsid w:val="000963A4"/>
    <w:rsid w:val="000A4029"/>
    <w:rsid w:val="000A4528"/>
    <w:rsid w:val="000A6264"/>
    <w:rsid w:val="000A70C3"/>
    <w:rsid w:val="000B151A"/>
    <w:rsid w:val="000B1DCE"/>
    <w:rsid w:val="000B3298"/>
    <w:rsid w:val="000B3614"/>
    <w:rsid w:val="000C0A94"/>
    <w:rsid w:val="000D10A2"/>
    <w:rsid w:val="000D2246"/>
    <w:rsid w:val="000D3CF2"/>
    <w:rsid w:val="000D5F2D"/>
    <w:rsid w:val="000E067F"/>
    <w:rsid w:val="000E138B"/>
    <w:rsid w:val="000E1B60"/>
    <w:rsid w:val="000E3504"/>
    <w:rsid w:val="000E6EA1"/>
    <w:rsid w:val="000E73C4"/>
    <w:rsid w:val="000F0D6F"/>
    <w:rsid w:val="000F1785"/>
    <w:rsid w:val="00120A5A"/>
    <w:rsid w:val="00123AAE"/>
    <w:rsid w:val="001247AC"/>
    <w:rsid w:val="00126350"/>
    <w:rsid w:val="00127930"/>
    <w:rsid w:val="001310C0"/>
    <w:rsid w:val="001310F6"/>
    <w:rsid w:val="00136998"/>
    <w:rsid w:val="00136EBD"/>
    <w:rsid w:val="00143698"/>
    <w:rsid w:val="00147670"/>
    <w:rsid w:val="00151085"/>
    <w:rsid w:val="00152F78"/>
    <w:rsid w:val="0015392C"/>
    <w:rsid w:val="00157CB0"/>
    <w:rsid w:val="001617A5"/>
    <w:rsid w:val="00174EDA"/>
    <w:rsid w:val="001822E8"/>
    <w:rsid w:val="00183D1D"/>
    <w:rsid w:val="001879B0"/>
    <w:rsid w:val="0019272F"/>
    <w:rsid w:val="001956EC"/>
    <w:rsid w:val="00196F0D"/>
    <w:rsid w:val="00197A44"/>
    <w:rsid w:val="001B59C6"/>
    <w:rsid w:val="001B6610"/>
    <w:rsid w:val="001C0042"/>
    <w:rsid w:val="001C028F"/>
    <w:rsid w:val="001C550C"/>
    <w:rsid w:val="001D2A7D"/>
    <w:rsid w:val="001D3D61"/>
    <w:rsid w:val="001D4067"/>
    <w:rsid w:val="001D5134"/>
    <w:rsid w:val="001E4199"/>
    <w:rsid w:val="001E7E87"/>
    <w:rsid w:val="00213F2A"/>
    <w:rsid w:val="00223629"/>
    <w:rsid w:val="002236E4"/>
    <w:rsid w:val="00230942"/>
    <w:rsid w:val="00241A62"/>
    <w:rsid w:val="002457A2"/>
    <w:rsid w:val="002477FF"/>
    <w:rsid w:val="00252B1A"/>
    <w:rsid w:val="00262674"/>
    <w:rsid w:val="002664E1"/>
    <w:rsid w:val="0027535A"/>
    <w:rsid w:val="002831CE"/>
    <w:rsid w:val="00295DC5"/>
    <w:rsid w:val="002B13BA"/>
    <w:rsid w:val="002B1D14"/>
    <w:rsid w:val="002B4495"/>
    <w:rsid w:val="002B4FA7"/>
    <w:rsid w:val="002C5FE6"/>
    <w:rsid w:val="002C73F3"/>
    <w:rsid w:val="002D2001"/>
    <w:rsid w:val="002E2537"/>
    <w:rsid w:val="002E27D0"/>
    <w:rsid w:val="002F2EAD"/>
    <w:rsid w:val="003021ED"/>
    <w:rsid w:val="00303D23"/>
    <w:rsid w:val="00306B4C"/>
    <w:rsid w:val="00307F37"/>
    <w:rsid w:val="00320ADD"/>
    <w:rsid w:val="00321AC0"/>
    <w:rsid w:val="00322627"/>
    <w:rsid w:val="003241E5"/>
    <w:rsid w:val="003256DD"/>
    <w:rsid w:val="0032641C"/>
    <w:rsid w:val="00326C98"/>
    <w:rsid w:val="0033110D"/>
    <w:rsid w:val="003329AC"/>
    <w:rsid w:val="00336CED"/>
    <w:rsid w:val="003416B0"/>
    <w:rsid w:val="00345810"/>
    <w:rsid w:val="00347A0A"/>
    <w:rsid w:val="00354A06"/>
    <w:rsid w:val="003556EA"/>
    <w:rsid w:val="00360564"/>
    <w:rsid w:val="0036330D"/>
    <w:rsid w:val="00365453"/>
    <w:rsid w:val="00374861"/>
    <w:rsid w:val="00377AF1"/>
    <w:rsid w:val="00381454"/>
    <w:rsid w:val="00382FF6"/>
    <w:rsid w:val="00383127"/>
    <w:rsid w:val="00384293"/>
    <w:rsid w:val="00387A9E"/>
    <w:rsid w:val="00395963"/>
    <w:rsid w:val="00396811"/>
    <w:rsid w:val="003A2153"/>
    <w:rsid w:val="003A3DCD"/>
    <w:rsid w:val="003B04B5"/>
    <w:rsid w:val="003B1914"/>
    <w:rsid w:val="003C06DC"/>
    <w:rsid w:val="003C0F57"/>
    <w:rsid w:val="003C1BA6"/>
    <w:rsid w:val="003D16FE"/>
    <w:rsid w:val="003D56AB"/>
    <w:rsid w:val="003D6A8E"/>
    <w:rsid w:val="003D78DA"/>
    <w:rsid w:val="003E4262"/>
    <w:rsid w:val="003F064B"/>
    <w:rsid w:val="0040010F"/>
    <w:rsid w:val="00401C3C"/>
    <w:rsid w:val="00404B27"/>
    <w:rsid w:val="004215B5"/>
    <w:rsid w:val="004231E7"/>
    <w:rsid w:val="00423DDD"/>
    <w:rsid w:val="00432038"/>
    <w:rsid w:val="00432BE4"/>
    <w:rsid w:val="004364E6"/>
    <w:rsid w:val="00440913"/>
    <w:rsid w:val="00441E05"/>
    <w:rsid w:val="004463FD"/>
    <w:rsid w:val="004570AD"/>
    <w:rsid w:val="00462D39"/>
    <w:rsid w:val="00466E4F"/>
    <w:rsid w:val="004702C9"/>
    <w:rsid w:val="00480B1F"/>
    <w:rsid w:val="00480E49"/>
    <w:rsid w:val="00481133"/>
    <w:rsid w:val="00495532"/>
    <w:rsid w:val="004967DA"/>
    <w:rsid w:val="004A1BCE"/>
    <w:rsid w:val="004B5563"/>
    <w:rsid w:val="004C347F"/>
    <w:rsid w:val="004C79ED"/>
    <w:rsid w:val="004D0133"/>
    <w:rsid w:val="004D07AF"/>
    <w:rsid w:val="004E38DE"/>
    <w:rsid w:val="004E50FF"/>
    <w:rsid w:val="004E6752"/>
    <w:rsid w:val="004F57F3"/>
    <w:rsid w:val="004F5C48"/>
    <w:rsid w:val="004F7747"/>
    <w:rsid w:val="00500DE9"/>
    <w:rsid w:val="00502EAB"/>
    <w:rsid w:val="00507CBD"/>
    <w:rsid w:val="0051088E"/>
    <w:rsid w:val="00514934"/>
    <w:rsid w:val="0051605F"/>
    <w:rsid w:val="00520293"/>
    <w:rsid w:val="00521062"/>
    <w:rsid w:val="00524522"/>
    <w:rsid w:val="005256DD"/>
    <w:rsid w:val="00527459"/>
    <w:rsid w:val="00533A16"/>
    <w:rsid w:val="00540D3D"/>
    <w:rsid w:val="00556F56"/>
    <w:rsid w:val="00557C7E"/>
    <w:rsid w:val="0057004A"/>
    <w:rsid w:val="005749D7"/>
    <w:rsid w:val="00581E2A"/>
    <w:rsid w:val="00596663"/>
    <w:rsid w:val="005A0711"/>
    <w:rsid w:val="005A1500"/>
    <w:rsid w:val="005A68C9"/>
    <w:rsid w:val="005B0AD9"/>
    <w:rsid w:val="005B4F48"/>
    <w:rsid w:val="005B704E"/>
    <w:rsid w:val="005C32E6"/>
    <w:rsid w:val="005C5478"/>
    <w:rsid w:val="005C65C1"/>
    <w:rsid w:val="005C6C69"/>
    <w:rsid w:val="005C7421"/>
    <w:rsid w:val="005D069B"/>
    <w:rsid w:val="005D2B92"/>
    <w:rsid w:val="005D5BB2"/>
    <w:rsid w:val="005E537E"/>
    <w:rsid w:val="005F052A"/>
    <w:rsid w:val="005F29BB"/>
    <w:rsid w:val="005F43E1"/>
    <w:rsid w:val="00600FE2"/>
    <w:rsid w:val="006023C2"/>
    <w:rsid w:val="00604716"/>
    <w:rsid w:val="00612E8E"/>
    <w:rsid w:val="00614575"/>
    <w:rsid w:val="00617B1C"/>
    <w:rsid w:val="00622FD2"/>
    <w:rsid w:val="0062327A"/>
    <w:rsid w:val="006250CD"/>
    <w:rsid w:val="00630BB6"/>
    <w:rsid w:val="0064172B"/>
    <w:rsid w:val="00643EED"/>
    <w:rsid w:val="00656E1B"/>
    <w:rsid w:val="00657100"/>
    <w:rsid w:val="00661AEA"/>
    <w:rsid w:val="006641E6"/>
    <w:rsid w:val="00664909"/>
    <w:rsid w:val="00676E59"/>
    <w:rsid w:val="0067790C"/>
    <w:rsid w:val="00687075"/>
    <w:rsid w:val="006A2840"/>
    <w:rsid w:val="006A4132"/>
    <w:rsid w:val="006A49CD"/>
    <w:rsid w:val="006A7250"/>
    <w:rsid w:val="006A776B"/>
    <w:rsid w:val="006B0110"/>
    <w:rsid w:val="006C272E"/>
    <w:rsid w:val="006D0CBC"/>
    <w:rsid w:val="006D2D17"/>
    <w:rsid w:val="006D5BB8"/>
    <w:rsid w:val="006E36DF"/>
    <w:rsid w:val="006E6232"/>
    <w:rsid w:val="006E7BFD"/>
    <w:rsid w:val="006F0C95"/>
    <w:rsid w:val="006F6C9B"/>
    <w:rsid w:val="0070121B"/>
    <w:rsid w:val="007025BB"/>
    <w:rsid w:val="00703D8F"/>
    <w:rsid w:val="0070514E"/>
    <w:rsid w:val="00706C01"/>
    <w:rsid w:val="00714CAA"/>
    <w:rsid w:val="007167A3"/>
    <w:rsid w:val="00726FB7"/>
    <w:rsid w:val="00730830"/>
    <w:rsid w:val="00737CAE"/>
    <w:rsid w:val="007476F4"/>
    <w:rsid w:val="00755A9A"/>
    <w:rsid w:val="00756CF0"/>
    <w:rsid w:val="00765AC2"/>
    <w:rsid w:val="00765CF1"/>
    <w:rsid w:val="007720BB"/>
    <w:rsid w:val="007725E1"/>
    <w:rsid w:val="007751C2"/>
    <w:rsid w:val="00775A95"/>
    <w:rsid w:val="007778A6"/>
    <w:rsid w:val="00782399"/>
    <w:rsid w:val="0079149E"/>
    <w:rsid w:val="007A17A6"/>
    <w:rsid w:val="007A2115"/>
    <w:rsid w:val="007A3683"/>
    <w:rsid w:val="007A7FE0"/>
    <w:rsid w:val="007B3E72"/>
    <w:rsid w:val="007B68F0"/>
    <w:rsid w:val="007B7FAC"/>
    <w:rsid w:val="007C2417"/>
    <w:rsid w:val="007D0686"/>
    <w:rsid w:val="007E4D44"/>
    <w:rsid w:val="007F24EE"/>
    <w:rsid w:val="007F2634"/>
    <w:rsid w:val="007F3FDA"/>
    <w:rsid w:val="0080591A"/>
    <w:rsid w:val="00805D7A"/>
    <w:rsid w:val="00826E23"/>
    <w:rsid w:val="00833E9D"/>
    <w:rsid w:val="00851E11"/>
    <w:rsid w:val="00861D46"/>
    <w:rsid w:val="00866802"/>
    <w:rsid w:val="008719D1"/>
    <w:rsid w:val="0088327F"/>
    <w:rsid w:val="0088724D"/>
    <w:rsid w:val="00896692"/>
    <w:rsid w:val="008A0EBC"/>
    <w:rsid w:val="008A4627"/>
    <w:rsid w:val="008B23E8"/>
    <w:rsid w:val="008B27EC"/>
    <w:rsid w:val="008B43C0"/>
    <w:rsid w:val="008B4A69"/>
    <w:rsid w:val="008C12CF"/>
    <w:rsid w:val="008C5992"/>
    <w:rsid w:val="008C6F42"/>
    <w:rsid w:val="008D0DE0"/>
    <w:rsid w:val="008D33DF"/>
    <w:rsid w:val="008D33F4"/>
    <w:rsid w:val="008E4C91"/>
    <w:rsid w:val="008E6CD1"/>
    <w:rsid w:val="008F0429"/>
    <w:rsid w:val="008F0F57"/>
    <w:rsid w:val="008F2B1C"/>
    <w:rsid w:val="0091366F"/>
    <w:rsid w:val="00913F43"/>
    <w:rsid w:val="00921629"/>
    <w:rsid w:val="0092459A"/>
    <w:rsid w:val="00925127"/>
    <w:rsid w:val="00934647"/>
    <w:rsid w:val="009347D8"/>
    <w:rsid w:val="009415F1"/>
    <w:rsid w:val="00951D12"/>
    <w:rsid w:val="00955AEB"/>
    <w:rsid w:val="009770A9"/>
    <w:rsid w:val="009777C8"/>
    <w:rsid w:val="00977811"/>
    <w:rsid w:val="0098007D"/>
    <w:rsid w:val="00984F03"/>
    <w:rsid w:val="00985ACE"/>
    <w:rsid w:val="00995CE4"/>
    <w:rsid w:val="009970F8"/>
    <w:rsid w:val="009A0F42"/>
    <w:rsid w:val="009A774C"/>
    <w:rsid w:val="009C2776"/>
    <w:rsid w:val="009D41D1"/>
    <w:rsid w:val="009E0A41"/>
    <w:rsid w:val="009E3975"/>
    <w:rsid w:val="009E6EAB"/>
    <w:rsid w:val="009E7321"/>
    <w:rsid w:val="009F27BE"/>
    <w:rsid w:val="009F2FBC"/>
    <w:rsid w:val="00A1300C"/>
    <w:rsid w:val="00A130FE"/>
    <w:rsid w:val="00A171C9"/>
    <w:rsid w:val="00A2077D"/>
    <w:rsid w:val="00A219DD"/>
    <w:rsid w:val="00A47896"/>
    <w:rsid w:val="00A53DE6"/>
    <w:rsid w:val="00A6607D"/>
    <w:rsid w:val="00A669EF"/>
    <w:rsid w:val="00A7578B"/>
    <w:rsid w:val="00A804BA"/>
    <w:rsid w:val="00A81395"/>
    <w:rsid w:val="00A855B0"/>
    <w:rsid w:val="00A94ED1"/>
    <w:rsid w:val="00AA4CF2"/>
    <w:rsid w:val="00AA6783"/>
    <w:rsid w:val="00AB52DB"/>
    <w:rsid w:val="00AC12EA"/>
    <w:rsid w:val="00AC63C2"/>
    <w:rsid w:val="00AC679A"/>
    <w:rsid w:val="00AC7C55"/>
    <w:rsid w:val="00AD3DA9"/>
    <w:rsid w:val="00AE09B4"/>
    <w:rsid w:val="00AF1D64"/>
    <w:rsid w:val="00B01C41"/>
    <w:rsid w:val="00B0663A"/>
    <w:rsid w:val="00B118E2"/>
    <w:rsid w:val="00B11C97"/>
    <w:rsid w:val="00B1449D"/>
    <w:rsid w:val="00B210D9"/>
    <w:rsid w:val="00B23308"/>
    <w:rsid w:val="00B24697"/>
    <w:rsid w:val="00B37FD0"/>
    <w:rsid w:val="00B40AE9"/>
    <w:rsid w:val="00B43CC7"/>
    <w:rsid w:val="00B43D21"/>
    <w:rsid w:val="00B44A83"/>
    <w:rsid w:val="00B5325B"/>
    <w:rsid w:val="00B552B2"/>
    <w:rsid w:val="00B62D11"/>
    <w:rsid w:val="00B70DA8"/>
    <w:rsid w:val="00B71A55"/>
    <w:rsid w:val="00B738B1"/>
    <w:rsid w:val="00B77247"/>
    <w:rsid w:val="00B81011"/>
    <w:rsid w:val="00B82DCF"/>
    <w:rsid w:val="00B83BE1"/>
    <w:rsid w:val="00B83F53"/>
    <w:rsid w:val="00BA5CB9"/>
    <w:rsid w:val="00BB33B1"/>
    <w:rsid w:val="00BB777C"/>
    <w:rsid w:val="00BC2704"/>
    <w:rsid w:val="00BC2C23"/>
    <w:rsid w:val="00BC34FB"/>
    <w:rsid w:val="00BC3DBB"/>
    <w:rsid w:val="00BC56D2"/>
    <w:rsid w:val="00BD242D"/>
    <w:rsid w:val="00BD6E47"/>
    <w:rsid w:val="00BE5A5A"/>
    <w:rsid w:val="00BE5AE9"/>
    <w:rsid w:val="00C005AE"/>
    <w:rsid w:val="00C0398F"/>
    <w:rsid w:val="00C113D3"/>
    <w:rsid w:val="00C2038A"/>
    <w:rsid w:val="00C27AC7"/>
    <w:rsid w:val="00C27C01"/>
    <w:rsid w:val="00C32B7E"/>
    <w:rsid w:val="00C355C2"/>
    <w:rsid w:val="00C42973"/>
    <w:rsid w:val="00C44773"/>
    <w:rsid w:val="00C459DB"/>
    <w:rsid w:val="00C45A54"/>
    <w:rsid w:val="00C464D9"/>
    <w:rsid w:val="00C47103"/>
    <w:rsid w:val="00C62364"/>
    <w:rsid w:val="00C641C1"/>
    <w:rsid w:val="00C75EE5"/>
    <w:rsid w:val="00C763C7"/>
    <w:rsid w:val="00C9042B"/>
    <w:rsid w:val="00C915BD"/>
    <w:rsid w:val="00C92FA9"/>
    <w:rsid w:val="00C939D4"/>
    <w:rsid w:val="00C97B39"/>
    <w:rsid w:val="00CA42CC"/>
    <w:rsid w:val="00CA6A37"/>
    <w:rsid w:val="00CB24B6"/>
    <w:rsid w:val="00CB5469"/>
    <w:rsid w:val="00CC30E3"/>
    <w:rsid w:val="00CC4FE5"/>
    <w:rsid w:val="00CD4FB2"/>
    <w:rsid w:val="00CE08F2"/>
    <w:rsid w:val="00CE1A06"/>
    <w:rsid w:val="00CF0FC1"/>
    <w:rsid w:val="00CF3F1C"/>
    <w:rsid w:val="00CF4110"/>
    <w:rsid w:val="00CF4D61"/>
    <w:rsid w:val="00D06005"/>
    <w:rsid w:val="00D11188"/>
    <w:rsid w:val="00D1398D"/>
    <w:rsid w:val="00D25654"/>
    <w:rsid w:val="00D25E7B"/>
    <w:rsid w:val="00D356DE"/>
    <w:rsid w:val="00D36CE7"/>
    <w:rsid w:val="00D413D0"/>
    <w:rsid w:val="00D42549"/>
    <w:rsid w:val="00D453FE"/>
    <w:rsid w:val="00D47801"/>
    <w:rsid w:val="00D51D77"/>
    <w:rsid w:val="00D621BE"/>
    <w:rsid w:val="00D702A2"/>
    <w:rsid w:val="00D73225"/>
    <w:rsid w:val="00D74D19"/>
    <w:rsid w:val="00D77D48"/>
    <w:rsid w:val="00D8079F"/>
    <w:rsid w:val="00D80927"/>
    <w:rsid w:val="00D828A1"/>
    <w:rsid w:val="00D85CF2"/>
    <w:rsid w:val="00DA5129"/>
    <w:rsid w:val="00DA6209"/>
    <w:rsid w:val="00DA63DA"/>
    <w:rsid w:val="00DB138F"/>
    <w:rsid w:val="00DB3F4E"/>
    <w:rsid w:val="00DB6F63"/>
    <w:rsid w:val="00DC126A"/>
    <w:rsid w:val="00DC3EA8"/>
    <w:rsid w:val="00DC76F0"/>
    <w:rsid w:val="00DD0D6D"/>
    <w:rsid w:val="00DD52C4"/>
    <w:rsid w:val="00DE0214"/>
    <w:rsid w:val="00DE65CA"/>
    <w:rsid w:val="00E012D5"/>
    <w:rsid w:val="00E06D1E"/>
    <w:rsid w:val="00E10263"/>
    <w:rsid w:val="00E21710"/>
    <w:rsid w:val="00E217EA"/>
    <w:rsid w:val="00E27691"/>
    <w:rsid w:val="00E27C13"/>
    <w:rsid w:val="00E32BBB"/>
    <w:rsid w:val="00E35341"/>
    <w:rsid w:val="00E35C04"/>
    <w:rsid w:val="00E41843"/>
    <w:rsid w:val="00E425BC"/>
    <w:rsid w:val="00E42904"/>
    <w:rsid w:val="00E457C9"/>
    <w:rsid w:val="00E474A7"/>
    <w:rsid w:val="00E5467F"/>
    <w:rsid w:val="00E555FD"/>
    <w:rsid w:val="00E606E1"/>
    <w:rsid w:val="00E7348A"/>
    <w:rsid w:val="00E77076"/>
    <w:rsid w:val="00E95935"/>
    <w:rsid w:val="00EA329D"/>
    <w:rsid w:val="00EA34F8"/>
    <w:rsid w:val="00EB0402"/>
    <w:rsid w:val="00EC2BE5"/>
    <w:rsid w:val="00ED25DD"/>
    <w:rsid w:val="00ED31E8"/>
    <w:rsid w:val="00EE49F3"/>
    <w:rsid w:val="00EE5470"/>
    <w:rsid w:val="00EE7A78"/>
    <w:rsid w:val="00EF28FC"/>
    <w:rsid w:val="00F02570"/>
    <w:rsid w:val="00F03F87"/>
    <w:rsid w:val="00F04306"/>
    <w:rsid w:val="00F05FB5"/>
    <w:rsid w:val="00F14C82"/>
    <w:rsid w:val="00F2073F"/>
    <w:rsid w:val="00F23860"/>
    <w:rsid w:val="00F5264E"/>
    <w:rsid w:val="00F61767"/>
    <w:rsid w:val="00F65665"/>
    <w:rsid w:val="00F70B94"/>
    <w:rsid w:val="00F71AF4"/>
    <w:rsid w:val="00F756D7"/>
    <w:rsid w:val="00F864CE"/>
    <w:rsid w:val="00F86B41"/>
    <w:rsid w:val="00F95A09"/>
    <w:rsid w:val="00FC0C0C"/>
    <w:rsid w:val="00FC3F5C"/>
    <w:rsid w:val="00FC4DD0"/>
    <w:rsid w:val="00FC797C"/>
    <w:rsid w:val="00FD0181"/>
    <w:rsid w:val="00FD194D"/>
    <w:rsid w:val="00FD1995"/>
    <w:rsid w:val="00FD44EC"/>
    <w:rsid w:val="00FF042D"/>
    <w:rsid w:val="00FF0D98"/>
    <w:rsid w:val="00FF1CD1"/>
    <w:rsid w:val="00FF20F5"/>
    <w:rsid w:val="00FF6C1E"/>
    <w:rsid w:val="0C23230C"/>
    <w:rsid w:val="0DD74ECD"/>
    <w:rsid w:val="110EB860"/>
    <w:rsid w:val="18D15CC0"/>
    <w:rsid w:val="1D68C93F"/>
    <w:rsid w:val="239C4818"/>
    <w:rsid w:val="2A9CC0F4"/>
    <w:rsid w:val="35C03FB7"/>
    <w:rsid w:val="38F50252"/>
    <w:rsid w:val="4CA3E8AA"/>
    <w:rsid w:val="580FC6D8"/>
    <w:rsid w:val="581194FF"/>
    <w:rsid w:val="651BAE4E"/>
    <w:rsid w:val="6CE878CF"/>
    <w:rsid w:val="7EA0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D7653"/>
  <w14:defaultImageDpi w14:val="32767"/>
  <w15:docId w15:val="{F53C45E5-FE71-44E4-AE5F-679B4656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75"/>
    <w:pPr>
      <w:spacing w:after="120" w:line="240" w:lineRule="auto"/>
      <w:jc w:val="both"/>
    </w:pPr>
    <w:rPr>
      <w:rFonts w:ascii="Neue Haas Grotesk Text Pro" w:hAnsi="Neue Haas Grotesk Text Pro"/>
      <w:sz w:val="24"/>
      <w:szCs w:val="23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A855B0"/>
    <w:pPr>
      <w:spacing w:before="240" w:after="240"/>
      <w:jc w:val="left"/>
      <w:outlineLvl w:val="0"/>
    </w:pPr>
    <w:rPr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697"/>
    <w:pPr>
      <w:spacing w:before="120" w:after="240"/>
      <w:outlineLvl w:val="1"/>
    </w:pPr>
    <w:rPr>
      <w:b/>
      <w:color w:val="8A1853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522"/>
    <w:pPr>
      <w:spacing w:before="160" w:after="160"/>
      <w:outlineLvl w:val="2"/>
    </w:pPr>
    <w:rPr>
      <w:b/>
      <w:color w:val="006A76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3F1C"/>
    <w:pPr>
      <w:keepNext/>
      <w:keepLines/>
      <w:spacing w:before="120"/>
      <w:outlineLvl w:val="3"/>
    </w:pPr>
    <w:rPr>
      <w:rFonts w:eastAsiaTheme="majorEastAsia" w:cstheme="majorBidi"/>
      <w:b/>
      <w:i/>
      <w:iCs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1E05"/>
    <w:pPr>
      <w:keepNext/>
      <w:keepLines/>
      <w:spacing w:before="12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1E05"/>
    <w:pPr>
      <w:keepNext/>
      <w:keepLines/>
      <w:spacing w:before="12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05"/>
    <w:pPr>
      <w:keepNext/>
      <w:keepLines/>
      <w:spacing w:before="12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ED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62"/>
  </w:style>
  <w:style w:type="paragraph" w:styleId="Footer">
    <w:name w:val="footer"/>
    <w:basedOn w:val="Normal"/>
    <w:link w:val="FooterChar"/>
    <w:uiPriority w:val="99"/>
    <w:unhideWhenUsed/>
    <w:rsid w:val="003E4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62"/>
  </w:style>
  <w:style w:type="paragraph" w:styleId="ListParagraph">
    <w:name w:val="List Paragraph"/>
    <w:basedOn w:val="Normal"/>
    <w:link w:val="ListParagraphChar"/>
    <w:uiPriority w:val="34"/>
    <w:qFormat/>
    <w:rsid w:val="00CD4FB2"/>
    <w:pPr>
      <w:ind w:left="284" w:hanging="284"/>
      <w:jc w:val="left"/>
    </w:pPr>
  </w:style>
  <w:style w:type="character" w:styleId="SubtleEmphasis">
    <w:name w:val="Subtle Emphasis"/>
    <w:uiPriority w:val="19"/>
    <w:qFormat/>
    <w:rsid w:val="000E6EA1"/>
    <w:rPr>
      <w:color w:val="F2B465" w:themeColor="accent5"/>
    </w:rPr>
  </w:style>
  <w:style w:type="character" w:styleId="SubtleReference">
    <w:name w:val="Subtle Reference"/>
    <w:basedOn w:val="DefaultParagraphFont"/>
    <w:uiPriority w:val="31"/>
    <w:qFormat/>
    <w:rsid w:val="00951D12"/>
    <w:rPr>
      <w:rFonts w:ascii="Neue Haas Grotesk Text Pro" w:hAnsi="Neue Haas Grotesk Text Pro"/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Heading1"/>
    <w:next w:val="Normal"/>
    <w:link w:val="TitleChar"/>
    <w:uiPriority w:val="10"/>
    <w:qFormat/>
    <w:rsid w:val="007778A6"/>
    <w:rPr>
      <w:b w:val="0"/>
      <w:color w:val="8A1853"/>
    </w:rPr>
  </w:style>
  <w:style w:type="character" w:customStyle="1" w:styleId="TitleChar">
    <w:name w:val="Title Char"/>
    <w:basedOn w:val="DefaultParagraphFont"/>
    <w:link w:val="Title"/>
    <w:uiPriority w:val="10"/>
    <w:rsid w:val="007778A6"/>
    <w:rPr>
      <w:rFonts w:ascii="Neue Haas Grotesk Text Pro" w:hAnsi="Neue Haas Grotesk Text Pro"/>
      <w:color w:val="8A1853"/>
      <w:sz w:val="23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55B0"/>
    <w:rPr>
      <w:rFonts w:ascii="Neue Haas Grotesk Text Pro" w:hAnsi="Neue Haas Grotesk Text Pro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697"/>
    <w:rPr>
      <w:rFonts w:ascii="Neue Haas Grotesk Text Pro" w:hAnsi="Neue Haas Grotesk Text Pro"/>
      <w:b/>
      <w:color w:val="8A1853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8007D"/>
    <w:rPr>
      <w:color w:val="88444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07D"/>
    <w:rPr>
      <w:color w:val="4E6A5D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EA1"/>
    <w:pPr>
      <w:numPr>
        <w:ilvl w:val="1"/>
      </w:numPr>
      <w:jc w:val="center"/>
    </w:pPr>
    <w:rPr>
      <w:color w:val="008F9E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EA1"/>
    <w:rPr>
      <w:rFonts w:ascii="Neue Haas Grotesk Text Pro" w:hAnsi="Neue Haas Grotesk Text Pro"/>
      <w:color w:val="008F9E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951D12"/>
    <w:rPr>
      <w:rFonts w:ascii="Neue Haas Grotesk Text Pro" w:hAnsi="Neue Haas Grotesk Text Pro"/>
      <w:b/>
      <w:bCs/>
      <w:caps w:val="0"/>
      <w:smallCaps/>
      <w:color w:val="auto"/>
      <w:spacing w:val="0"/>
      <w:u w:val="single"/>
    </w:rPr>
  </w:style>
  <w:style w:type="paragraph" w:styleId="NormalWeb">
    <w:name w:val="Normal (Web)"/>
    <w:basedOn w:val="Normal"/>
    <w:uiPriority w:val="99"/>
    <w:semiHidden/>
    <w:unhideWhenUsed/>
    <w:rsid w:val="000402A0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41E05"/>
    <w:rPr>
      <w:rFonts w:ascii="Neue Haas Grotesk Text Pro" w:eastAsiaTheme="majorEastAsia" w:hAnsi="Neue Haas Grotesk Text Pro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41E05"/>
    <w:rPr>
      <w:rFonts w:ascii="Neue Haas Grotesk Text Pro" w:eastAsiaTheme="majorEastAsia" w:hAnsi="Neue Haas Grotesk Text Pro" w:cstheme="majorBidi"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522"/>
    <w:rPr>
      <w:rFonts w:ascii="Neue Haas Grotesk Text Pro" w:hAnsi="Neue Haas Grotesk Text Pro"/>
      <w:b/>
      <w:color w:val="006A76" w:themeColor="accent2" w:themeShade="BF"/>
      <w:sz w:val="24"/>
      <w:szCs w:val="23"/>
    </w:rPr>
  </w:style>
  <w:style w:type="character" w:styleId="BookTitle">
    <w:name w:val="Book Title"/>
    <w:basedOn w:val="DefaultParagraphFont"/>
    <w:uiPriority w:val="33"/>
    <w:qFormat/>
    <w:rsid w:val="00951D12"/>
    <w:rPr>
      <w:rFonts w:ascii="Neue Haas Grotesk Text Pro" w:hAnsi="Neue Haas Grotesk Text Pro"/>
      <w:b/>
      <w:bCs/>
      <w:caps w:val="0"/>
      <w:smallCaps/>
      <w:spacing w:val="0"/>
    </w:rPr>
  </w:style>
  <w:style w:type="character" w:customStyle="1" w:styleId="Heading4Char">
    <w:name w:val="Heading 4 Char"/>
    <w:basedOn w:val="DefaultParagraphFont"/>
    <w:link w:val="Heading4"/>
    <w:uiPriority w:val="9"/>
    <w:rsid w:val="00CF3F1C"/>
    <w:rPr>
      <w:rFonts w:ascii="Neue Haas Grotesk Text Pro" w:eastAsiaTheme="majorEastAsia" w:hAnsi="Neue Haas Grotesk Text Pro" w:cstheme="majorBidi"/>
      <w:b/>
      <w:i/>
      <w:iCs/>
      <w:sz w:val="24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05"/>
    <w:rPr>
      <w:rFonts w:ascii="Neue Haas Grotesk Text Pro" w:eastAsiaTheme="majorEastAsia" w:hAnsi="Neue Haas Grotesk Text Pro" w:cstheme="majorBidi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ED"/>
    <w:rPr>
      <w:b/>
      <w:bCs/>
      <w:i/>
      <w:iCs/>
    </w:rPr>
  </w:style>
  <w:style w:type="table" w:styleId="TableGrid">
    <w:name w:val="Table Grid"/>
    <w:basedOn w:val="TableNormal"/>
    <w:rsid w:val="001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7348A"/>
    <w:rPr>
      <w:i/>
    </w:rPr>
  </w:style>
  <w:style w:type="table" w:styleId="LightShading-Accent1">
    <w:name w:val="Light Shading Accent 1"/>
    <w:basedOn w:val="TableNormal"/>
    <w:uiPriority w:val="60"/>
    <w:rsid w:val="00DA63DA"/>
    <w:pPr>
      <w:spacing w:after="0" w:line="240" w:lineRule="auto"/>
    </w:pPr>
    <w:rPr>
      <w:color w:val="67123D" w:themeColor="accent1" w:themeShade="BF"/>
    </w:rPr>
    <w:tblPr>
      <w:tblStyleRowBandSize w:val="1"/>
      <w:tblStyleColBandSize w:val="1"/>
      <w:tblBorders>
        <w:top w:val="single" w:sz="8" w:space="0" w:color="8A1853" w:themeColor="accent1"/>
        <w:bottom w:val="single" w:sz="8" w:space="0" w:color="8A185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853" w:themeColor="accent1"/>
          <w:left w:val="nil"/>
          <w:bottom w:val="single" w:sz="8" w:space="0" w:color="8A185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853" w:themeColor="accent1"/>
          <w:left w:val="nil"/>
          <w:bottom w:val="single" w:sz="8" w:space="0" w:color="8A185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5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5D4" w:themeFill="accent1" w:themeFillTint="3F"/>
      </w:tcPr>
    </w:tblStylePr>
  </w:style>
  <w:style w:type="character" w:styleId="Strong">
    <w:name w:val="Strong"/>
    <w:basedOn w:val="SubtleEmphasis"/>
    <w:uiPriority w:val="22"/>
    <w:qFormat/>
    <w:rsid w:val="00951D12"/>
    <w:rPr>
      <w:rFonts w:ascii="Neue Haas Grotesk Text Pro" w:hAnsi="Neue Haas Grotesk Text Pro"/>
      <w:b/>
      <w:color w:val="000000"/>
    </w:rPr>
  </w:style>
  <w:style w:type="character" w:styleId="Emphasis">
    <w:name w:val="Emphasis"/>
    <w:basedOn w:val="SubtleEmphasis"/>
    <w:uiPriority w:val="20"/>
    <w:qFormat/>
    <w:rsid w:val="000E6EA1"/>
    <w:rPr>
      <w:rFonts w:ascii="Neue Haas Grotesk Text Pro" w:hAnsi="Neue Haas Grotesk Text Pro"/>
      <w:color w:val="44546A" w:themeColor="text2"/>
    </w:rPr>
  </w:style>
  <w:style w:type="paragraph" w:styleId="NoSpacing">
    <w:name w:val="No Spacing"/>
    <w:uiPriority w:val="1"/>
    <w:qFormat/>
    <w:rsid w:val="00951D12"/>
    <w:pPr>
      <w:spacing w:after="0" w:line="240" w:lineRule="auto"/>
    </w:pPr>
    <w:rPr>
      <w:rFonts w:ascii="Neue Haas Grotesk Text Pro" w:hAnsi="Neue Haas Grotesk Text Pro"/>
    </w:rPr>
  </w:style>
  <w:style w:type="paragraph" w:styleId="Quote">
    <w:name w:val="Quote"/>
    <w:basedOn w:val="Normal"/>
    <w:next w:val="Normal"/>
    <w:link w:val="QuoteChar"/>
    <w:uiPriority w:val="29"/>
    <w:qFormat/>
    <w:rsid w:val="000E6EA1"/>
    <w:pPr>
      <w:spacing w:before="160"/>
      <w:ind w:left="720" w:right="720"/>
      <w:jc w:val="center"/>
    </w:pPr>
    <w:rPr>
      <w:i/>
      <w:iCs/>
      <w:color w:val="A3DBD6" w:themeColor="accent6"/>
    </w:rPr>
  </w:style>
  <w:style w:type="character" w:customStyle="1" w:styleId="QuoteChar">
    <w:name w:val="Quote Char"/>
    <w:basedOn w:val="DefaultParagraphFont"/>
    <w:link w:val="Quote"/>
    <w:uiPriority w:val="29"/>
    <w:rsid w:val="000E6EA1"/>
    <w:rPr>
      <w:rFonts w:ascii="Neue Haas Grotesk Text Pro" w:hAnsi="Neue Haas Grotesk Text Pro"/>
      <w:i/>
      <w:iCs/>
      <w:color w:val="A3DBD6" w:themeColor="accent6"/>
      <w:sz w:val="23"/>
      <w:szCs w:val="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EA1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0C4C4C" w:themeColor="accent3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EA1"/>
    <w:rPr>
      <w:rFonts w:ascii="Neue Haas Grotesk Text Pro" w:eastAsiaTheme="majorEastAsia" w:hAnsi="Neue Haas Grotesk Text Pro" w:cstheme="majorBidi"/>
      <w:caps/>
      <w:color w:val="0C4C4C" w:themeColor="accent3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51D12"/>
    <w:rPr>
      <w:rFonts w:ascii="Neue Haas Grotesk Text Pro" w:hAnsi="Neue Haas Grotesk Text Pro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336CED"/>
    <w:pPr>
      <w:outlineLvl w:val="9"/>
    </w:pPr>
  </w:style>
  <w:style w:type="paragraph" w:customStyle="1" w:styleId="FinanceBrnad">
    <w:name w:val="Finance Brnad"/>
    <w:basedOn w:val="Normal"/>
    <w:link w:val="FinanceBrnadChar"/>
    <w:rsid w:val="00CB24B6"/>
  </w:style>
  <w:style w:type="paragraph" w:styleId="BodyText">
    <w:name w:val="Body Text"/>
    <w:basedOn w:val="Normal"/>
    <w:link w:val="BodyTextChar"/>
    <w:uiPriority w:val="99"/>
    <w:unhideWhenUsed/>
    <w:rsid w:val="00CB24B6"/>
  </w:style>
  <w:style w:type="character" w:customStyle="1" w:styleId="FinanceBrnadChar">
    <w:name w:val="Finance Brnad Char"/>
    <w:basedOn w:val="DefaultParagraphFont"/>
    <w:link w:val="FinanceBrnad"/>
    <w:rsid w:val="00CB24B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CB24B6"/>
    <w:rPr>
      <w:sz w:val="23"/>
      <w:szCs w:val="23"/>
    </w:rPr>
  </w:style>
  <w:style w:type="paragraph" w:styleId="ListBullet">
    <w:name w:val="List Bullet"/>
    <w:basedOn w:val="BodyText"/>
    <w:uiPriority w:val="99"/>
    <w:unhideWhenUsed/>
    <w:qFormat/>
    <w:rsid w:val="005749D7"/>
    <w:pPr>
      <w:numPr>
        <w:numId w:val="1"/>
      </w:numPr>
      <w:ind w:left="714" w:hanging="357"/>
    </w:pPr>
  </w:style>
  <w:style w:type="paragraph" w:styleId="ListBullet2">
    <w:name w:val="List Bullet 2"/>
    <w:basedOn w:val="ListBullet"/>
    <w:uiPriority w:val="99"/>
    <w:unhideWhenUsed/>
    <w:qFormat/>
    <w:rsid w:val="00CB24B6"/>
    <w:pPr>
      <w:numPr>
        <w:ilvl w:val="1"/>
      </w:numPr>
      <w:ind w:left="1134" w:hanging="425"/>
    </w:pPr>
  </w:style>
  <w:style w:type="paragraph" w:customStyle="1" w:styleId="References">
    <w:name w:val="References"/>
    <w:basedOn w:val="Normal"/>
    <w:link w:val="ReferencesChar"/>
    <w:qFormat/>
    <w:rsid w:val="000F1785"/>
    <w:pPr>
      <w:tabs>
        <w:tab w:val="left" w:pos="1134"/>
        <w:tab w:val="left" w:pos="1418"/>
      </w:tabs>
      <w:jc w:val="left"/>
    </w:pPr>
    <w:rPr>
      <w:sz w:val="20"/>
    </w:rPr>
  </w:style>
  <w:style w:type="character" w:customStyle="1" w:styleId="ReferencesChar">
    <w:name w:val="References Char"/>
    <w:basedOn w:val="DefaultParagraphFont"/>
    <w:link w:val="References"/>
    <w:rsid w:val="000F1785"/>
    <w:rPr>
      <w:rFonts w:ascii="Neue Haas Grotesk Text Pro" w:hAnsi="Neue Haas Grotesk Text Pro"/>
      <w:sz w:val="20"/>
      <w:szCs w:val="23"/>
    </w:rPr>
  </w:style>
  <w:style w:type="paragraph" w:customStyle="1" w:styleId="DoFShiraz">
    <w:name w:val="DoF Shiraz"/>
    <w:basedOn w:val="Normal"/>
    <w:link w:val="DoFShirazChar"/>
    <w:rsid w:val="0040010F"/>
    <w:rPr>
      <w:color w:val="8A1853"/>
    </w:rPr>
  </w:style>
  <w:style w:type="character" w:customStyle="1" w:styleId="DoFShirazChar">
    <w:name w:val="DoF Shiraz Char"/>
    <w:basedOn w:val="DefaultParagraphFont"/>
    <w:link w:val="DoFShiraz"/>
    <w:rsid w:val="0040010F"/>
    <w:rPr>
      <w:rFonts w:ascii="Neue Haas Grotesk Text Pro" w:hAnsi="Neue Haas Grotesk Text Pro"/>
      <w:color w:val="8A1853"/>
      <w:sz w:val="23"/>
      <w:szCs w:val="23"/>
    </w:rPr>
  </w:style>
  <w:style w:type="paragraph" w:customStyle="1" w:styleId="Bullet1">
    <w:name w:val="Bullet 1"/>
    <w:basedOn w:val="ListParagraph"/>
    <w:link w:val="Bullet1Char"/>
    <w:qFormat/>
    <w:rsid w:val="00D47801"/>
    <w:pPr>
      <w:numPr>
        <w:numId w:val="2"/>
      </w:numPr>
      <w:spacing w:before="60" w:after="60"/>
      <w:ind w:left="284" w:hanging="284"/>
    </w:pPr>
  </w:style>
  <w:style w:type="paragraph" w:customStyle="1" w:styleId="Normalnumbers">
    <w:name w:val="Normal numbers"/>
    <w:basedOn w:val="Normal"/>
    <w:rsid w:val="00703D8F"/>
    <w:pPr>
      <w:tabs>
        <w:tab w:val="num" w:pos="360"/>
      </w:tabs>
      <w:spacing w:before="120" w:line="260" w:lineRule="atLeast"/>
      <w:ind w:left="360" w:hanging="360"/>
    </w:pPr>
    <w:rPr>
      <w:rFonts w:ascii="Arial" w:eastAsia="Times New Roman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4FB2"/>
    <w:rPr>
      <w:rFonts w:ascii="Neue Haas Grotesk Text Pro" w:hAnsi="Neue Haas Grotesk Text Pro"/>
      <w:sz w:val="23"/>
      <w:szCs w:val="23"/>
    </w:rPr>
  </w:style>
  <w:style w:type="character" w:customStyle="1" w:styleId="Bullet1Char">
    <w:name w:val="Bullet 1 Char"/>
    <w:basedOn w:val="ListParagraphChar"/>
    <w:link w:val="Bullet1"/>
    <w:rsid w:val="00D47801"/>
    <w:rPr>
      <w:rFonts w:ascii="Neue Haas Grotesk Text Pro" w:hAnsi="Neue Haas Grotesk Text Pro"/>
      <w:sz w:val="24"/>
      <w:szCs w:val="23"/>
    </w:rPr>
  </w:style>
  <w:style w:type="paragraph" w:customStyle="1" w:styleId="Bullet2">
    <w:name w:val="Bullet 2"/>
    <w:basedOn w:val="Bullet1"/>
    <w:link w:val="Bullet2Char"/>
    <w:qFormat/>
    <w:rsid w:val="00BC2C23"/>
    <w:pPr>
      <w:numPr>
        <w:numId w:val="4"/>
      </w:numPr>
      <w:ind w:left="851" w:hanging="284"/>
    </w:pPr>
  </w:style>
  <w:style w:type="paragraph" w:customStyle="1" w:styleId="Bullet3">
    <w:name w:val="Bullet 3"/>
    <w:basedOn w:val="Bullet2"/>
    <w:link w:val="Bullet3Char"/>
    <w:qFormat/>
    <w:rsid w:val="005F29BB"/>
    <w:pPr>
      <w:numPr>
        <w:numId w:val="3"/>
      </w:numPr>
      <w:ind w:left="1418" w:hanging="284"/>
    </w:pPr>
  </w:style>
  <w:style w:type="character" w:customStyle="1" w:styleId="Bullet2Char">
    <w:name w:val="Bullet 2 Char"/>
    <w:basedOn w:val="Bullet1Char"/>
    <w:link w:val="Bullet2"/>
    <w:rsid w:val="00BC2C23"/>
    <w:rPr>
      <w:rFonts w:ascii="Neue Haas Grotesk Text Pro" w:hAnsi="Neue Haas Grotesk Text Pro"/>
      <w:sz w:val="24"/>
      <w:szCs w:val="23"/>
    </w:rPr>
  </w:style>
  <w:style w:type="paragraph" w:customStyle="1" w:styleId="Documentcontrolheading">
    <w:name w:val="Document_control_heading"/>
    <w:basedOn w:val="Normal"/>
    <w:rsid w:val="00E35C04"/>
    <w:pPr>
      <w:jc w:val="left"/>
    </w:pPr>
    <w:rPr>
      <w:rFonts w:ascii="Arial" w:eastAsia="Times New Roman" w:hAnsi="Arial" w:cs="Times New Roman"/>
      <w:b/>
      <w:bCs/>
      <w:color w:val="FFFFFF"/>
      <w:sz w:val="22"/>
      <w:szCs w:val="22"/>
    </w:rPr>
  </w:style>
  <w:style w:type="character" w:customStyle="1" w:styleId="Bullet3Char">
    <w:name w:val="Bullet 3 Char"/>
    <w:basedOn w:val="Bullet2Char"/>
    <w:link w:val="Bullet3"/>
    <w:rsid w:val="005F29BB"/>
    <w:rPr>
      <w:rFonts w:ascii="Neue Haas Grotesk Text Pro" w:hAnsi="Neue Haas Grotesk Text Pro"/>
      <w:sz w:val="24"/>
      <w:szCs w:val="23"/>
    </w:rPr>
  </w:style>
  <w:style w:type="paragraph" w:customStyle="1" w:styleId="Documentcontroltext">
    <w:name w:val="Document_control_text"/>
    <w:basedOn w:val="Normal"/>
    <w:rsid w:val="00E35C04"/>
    <w:pPr>
      <w:jc w:val="left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uiPriority w:val="99"/>
    <w:qFormat/>
    <w:rsid w:val="00E35C04"/>
    <w:pPr>
      <w:spacing w:after="240"/>
    </w:pPr>
    <w:rPr>
      <w:rFonts w:ascii="Arial" w:eastAsia="Times New Roman" w:hAnsi="Arial" w:cs="Times New Roman"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E012D5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921629"/>
    <w:pPr>
      <w:numPr>
        <w:numId w:val="7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2C5FE6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2C5F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06E1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CE1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A06"/>
    <w:rPr>
      <w:rFonts w:ascii="Neue Haas Grotesk Text Pro" w:hAnsi="Neue Haas Grotesk T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06"/>
    <w:rPr>
      <w:rFonts w:ascii="Neue Haas Grotesk Text Pro" w:hAnsi="Neue Haas Grotesk Text Pro"/>
      <w:b/>
      <w:bCs/>
      <w:sz w:val="20"/>
      <w:szCs w:val="20"/>
    </w:rPr>
  </w:style>
  <w:style w:type="paragraph" w:customStyle="1" w:styleId="paragraph">
    <w:name w:val="paragraph"/>
    <w:basedOn w:val="Normal"/>
    <w:rsid w:val="00B233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B23308"/>
  </w:style>
  <w:style w:type="character" w:customStyle="1" w:styleId="wacimagecontainer">
    <w:name w:val="wacimagecontainer"/>
    <w:basedOn w:val="DefaultParagraphFont"/>
    <w:rsid w:val="00B23308"/>
  </w:style>
  <w:style w:type="character" w:customStyle="1" w:styleId="eop">
    <w:name w:val="eop"/>
    <w:basedOn w:val="DefaultParagraphFont"/>
    <w:rsid w:val="00B23308"/>
  </w:style>
  <w:style w:type="character" w:customStyle="1" w:styleId="textblackitalic">
    <w:name w:val="text_black_italic"/>
    <w:basedOn w:val="DefaultParagraphFont"/>
    <w:rsid w:val="0088724D"/>
  </w:style>
  <w:style w:type="paragraph" w:styleId="Revision">
    <w:name w:val="Revision"/>
    <w:hidden/>
    <w:uiPriority w:val="99"/>
    <w:semiHidden/>
    <w:rsid w:val="00775A95"/>
    <w:pPr>
      <w:spacing w:after="0" w:line="240" w:lineRule="auto"/>
    </w:pPr>
    <w:rPr>
      <w:rFonts w:ascii="Neue Haas Grotesk Text Pro" w:hAnsi="Neue Haas Grotesk Text Pro"/>
      <w:sz w:val="24"/>
      <w:szCs w:val="23"/>
    </w:rPr>
  </w:style>
  <w:style w:type="character" w:styleId="Mention">
    <w:name w:val="Mention"/>
    <w:basedOn w:val="DefaultParagraphFont"/>
    <w:uiPriority w:val="99"/>
    <w:unhideWhenUsed/>
    <w:rsid w:val="00775A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94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9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Finance">
  <a:themeElements>
    <a:clrScheme name="DoF Brand Colours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A1853"/>
      </a:accent1>
      <a:accent2>
        <a:srgbClr val="008F9E"/>
      </a:accent2>
      <a:accent3>
        <a:srgbClr val="0C4C4C"/>
      </a:accent3>
      <a:accent4>
        <a:srgbClr val="BA2B6F"/>
      </a:accent4>
      <a:accent5>
        <a:srgbClr val="F2B465"/>
      </a:accent5>
      <a:accent6>
        <a:srgbClr val="A3DBD6"/>
      </a:accent6>
      <a:hlink>
        <a:srgbClr val="008F9E"/>
      </a:hlink>
      <a:folHlink>
        <a:srgbClr val="8A1853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3d30-9f94-4cd9-9db8-5eb160aef9d2">
      <Terms xmlns="http://schemas.microsoft.com/office/infopath/2007/PartnerControls"/>
    </lcf76f155ced4ddcb4097134ff3c332f>
    <TaxCatchAll xmlns="e04524db-8978-4673-9f16-475665e21175" xsi:nil="true"/>
    <CommentsAddedtoConsolidatedSpreadsheets xmlns="5cd33d30-9f94-4cd9-9db8-5eb160aef9d2">false</CommentsAddedtoConsolidatedSpreadsheets>
    <_dlc_DocId xmlns="e04524db-8978-4673-9f16-475665e21175">SID-898952940-214</_dlc_DocId>
    <_dlc_DocIdUrl xmlns="e04524db-8978-4673-9f16-475665e21175">
      <Url>https://financewa.sharepoint.com/sites/buildingsandcontractshub/_layouts/15/DocIdRedir.aspx?ID=SID-898952940-214</Url>
      <Description>SID-898952940-214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8E1463A057049A59D092C1BED0DE5" ma:contentTypeVersion="16" ma:contentTypeDescription="Create a new document." ma:contentTypeScope="" ma:versionID="1da6e92e95bf7bc508bd489a3e67b5b6">
  <xsd:schema xmlns:xsd="http://www.w3.org/2001/XMLSchema" xmlns:xs="http://www.w3.org/2001/XMLSchema" xmlns:p="http://schemas.microsoft.com/office/2006/metadata/properties" xmlns:ns2="e04524db-8978-4673-9f16-475665e21175" xmlns:ns3="5cd33d30-9f94-4cd9-9db8-5eb160aef9d2" targetNamespace="http://schemas.microsoft.com/office/2006/metadata/properties" ma:root="true" ma:fieldsID="5aec644fa31fb20a325f8be83b3ebf05" ns2:_="" ns3:_="">
    <xsd:import namespace="e04524db-8978-4673-9f16-475665e21175"/>
    <xsd:import namespace="5cd33d30-9f94-4cd9-9db8-5eb160aef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CommentsAddedtoConsolidatedSpreadshee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24db-8978-4673-9f16-475665e211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7e1e8ffe-a9d2-43a2-9672-7919bdfbbb24}" ma:internalName="TaxCatchAll" ma:showField="CatchAllData" ma:web="e04524db-8978-4673-9f16-475665e21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3d30-9f94-4cd9-9db8-5eb160ae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bd1d07-dfa9-44ce-be9f-3bcf6381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AddedtoConsolidatedSpreadsheets" ma:index="23" nillable="true" ma:displayName="Added to Consolidated Spreadsheet" ma:default="0" ma:format="Dropdown" ma:internalName="CommentsAddedtoConsolidatedSpreadsheets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89D1-850A-477B-AE5B-A4B5DF0F585D}">
  <ds:schemaRefs>
    <ds:schemaRef ds:uri="http://schemas.microsoft.com/office/2006/metadata/properties"/>
    <ds:schemaRef ds:uri="http://schemas.microsoft.com/office/infopath/2007/PartnerControls"/>
    <ds:schemaRef ds:uri="5cd33d30-9f94-4cd9-9db8-5eb160aef9d2"/>
    <ds:schemaRef ds:uri="e04524db-8978-4673-9f16-475665e21175"/>
  </ds:schemaRefs>
</ds:datastoreItem>
</file>

<file path=customXml/itemProps2.xml><?xml version="1.0" encoding="utf-8"?>
<ds:datastoreItem xmlns:ds="http://schemas.openxmlformats.org/officeDocument/2006/customXml" ds:itemID="{9195A74B-C898-411F-98BD-F937D80FB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5FCE-F62F-404E-9AEE-1C6DA9E2D9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50AFD9-F8EA-434B-803B-E962176A7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24db-8978-4673-9f16-475665e21175"/>
    <ds:schemaRef ds:uri="5cd33d30-9f94-4cd9-9db8-5eb160aef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937C29-8064-4AD6-BAD9-05DE40FB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3220</Characters>
  <Application>Microsoft Office Word</Application>
  <DocSecurity>0</DocSecurity>
  <Lines>26</Lines>
  <Paragraphs>7</Paragraphs>
  <ScaleCrop>false</ScaleCrop>
  <Company>Department of Finance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Pegrum, Sharmani</dc:creator>
  <cp:keywords/>
  <cp:lastModifiedBy>Kleynhans, Leanne</cp:lastModifiedBy>
  <cp:revision>2</cp:revision>
  <cp:lastPrinted>2024-11-21T01:27:00Z</cp:lastPrinted>
  <dcterms:created xsi:type="dcterms:W3CDTF">2025-02-11T06:38:00Z</dcterms:created>
  <dcterms:modified xsi:type="dcterms:W3CDTF">2025-02-11T06:38:00Z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4611aea1,2529020c,628b81ad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0x0101000528E1463A057049A59D092C1BED0DE5</vt:lpwstr>
  </property>
  <property fmtid="{D5CDD505-2E9C-101B-9397-08002B2CF9AE}" pid="6" name="MediaServiceImageTags">
    <vt:lpwstr/>
  </property>
  <property fmtid="{D5CDD505-2E9C-101B-9397-08002B2CF9AE}" pid="7" name="MSIP_Label_c4b26fd5-3efd-4a20-8a20-f4af9baafd95_Enabled">
    <vt:lpwstr>true</vt:lpwstr>
  </property>
  <property fmtid="{D5CDD505-2E9C-101B-9397-08002B2CF9AE}" pid="8" name="MSIP_Label_c4b26fd5-3efd-4a20-8a20-f4af9baafd95_SetDate">
    <vt:lpwstr>2024-10-16T06:08:02Z</vt:lpwstr>
  </property>
  <property fmtid="{D5CDD505-2E9C-101B-9397-08002B2CF9AE}" pid="9" name="MSIP_Label_c4b26fd5-3efd-4a20-8a20-f4af9baafd95_Method">
    <vt:lpwstr>Privileged</vt:lpwstr>
  </property>
  <property fmtid="{D5CDD505-2E9C-101B-9397-08002B2CF9AE}" pid="10" name="MSIP_Label_c4b26fd5-3efd-4a20-8a20-f4af9baafd95_Name">
    <vt:lpwstr>Official</vt:lpwstr>
  </property>
  <property fmtid="{D5CDD505-2E9C-101B-9397-08002B2CF9AE}" pid="11" name="MSIP_Label_c4b26fd5-3efd-4a20-8a20-f4af9baafd95_SiteId">
    <vt:lpwstr>b734b102-a267-429a-b45e-460c8ad63ae2</vt:lpwstr>
  </property>
  <property fmtid="{D5CDD505-2E9C-101B-9397-08002B2CF9AE}" pid="12" name="MSIP_Label_c4b26fd5-3efd-4a20-8a20-f4af9baafd95_ActionId">
    <vt:lpwstr>1f7aae48-b041-4924-a58a-7a54b4b8da5e</vt:lpwstr>
  </property>
  <property fmtid="{D5CDD505-2E9C-101B-9397-08002B2CF9AE}" pid="13" name="MSIP_Label_c4b26fd5-3efd-4a20-8a20-f4af9baafd95_ContentBits">
    <vt:lpwstr>1</vt:lpwstr>
  </property>
  <property fmtid="{D5CDD505-2E9C-101B-9397-08002B2CF9AE}" pid="14" name="_dlc_DocIdItemGuid">
    <vt:lpwstr>aa8fa7f2-d40d-4fa3-a35f-5bf917730c12</vt:lpwstr>
  </property>
</Properties>
</file>