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4B5C" w14:textId="77777777" w:rsidR="00BB56BE" w:rsidRDefault="004D7846" w:rsidP="00F57888">
      <w:pPr>
        <w:pStyle w:val="Heading1"/>
        <w:spacing w:before="240" w:after="120"/>
        <w:rPr>
          <w:rFonts w:asciiTheme="majorHAnsi" w:hAnsiTheme="majorHAnsi" w:cstheme="majorHAnsi"/>
          <w:bCs w:val="0"/>
          <w:sz w:val="44"/>
          <w:szCs w:val="44"/>
        </w:rPr>
      </w:pPr>
      <w:r>
        <w:rPr>
          <w:rFonts w:asciiTheme="majorHAnsi" w:hAnsiTheme="majorHAnsi" w:cstheme="majorHAnsi"/>
          <w:bCs w:val="0"/>
          <w:sz w:val="44"/>
          <w:szCs w:val="44"/>
        </w:rPr>
        <w:t>Mental Health and Suicide Prevention Awareness Training Program</w:t>
      </w:r>
      <w:r w:rsidR="00ED2D48" w:rsidRPr="00CE4B34">
        <w:rPr>
          <w:rFonts w:asciiTheme="majorHAnsi" w:hAnsiTheme="majorHAnsi" w:cstheme="majorHAnsi"/>
          <w:bCs w:val="0"/>
          <w:sz w:val="44"/>
          <w:szCs w:val="44"/>
        </w:rPr>
        <w:t xml:space="preserve"> for Government C</w:t>
      </w:r>
      <w:r w:rsidR="00EB5B51">
        <w:rPr>
          <w:rFonts w:asciiTheme="majorHAnsi" w:hAnsiTheme="majorHAnsi" w:cstheme="majorHAnsi"/>
          <w:bCs w:val="0"/>
          <w:sz w:val="44"/>
          <w:szCs w:val="44"/>
        </w:rPr>
        <w:t>onstruction</w:t>
      </w:r>
      <w:r w:rsidR="00ED2D48" w:rsidRPr="00CE4B34">
        <w:rPr>
          <w:rFonts w:asciiTheme="majorHAnsi" w:hAnsiTheme="majorHAnsi" w:cstheme="majorHAnsi"/>
          <w:bCs w:val="0"/>
          <w:sz w:val="44"/>
          <w:szCs w:val="44"/>
        </w:rPr>
        <w:t xml:space="preserve"> Contracts</w:t>
      </w:r>
    </w:p>
    <w:p w14:paraId="2AF3C6A6" w14:textId="1B61D6F3" w:rsidR="004D5228" w:rsidRPr="00CE4B34" w:rsidRDefault="0016367E" w:rsidP="00BB56BE">
      <w:pPr>
        <w:pStyle w:val="Heading1"/>
        <w:spacing w:before="240" w:after="120"/>
        <w:rPr>
          <w:rFonts w:asciiTheme="majorHAnsi" w:hAnsiTheme="majorHAnsi" w:cstheme="majorHAnsi"/>
          <w:bCs w:val="0"/>
          <w:sz w:val="44"/>
          <w:szCs w:val="44"/>
        </w:rPr>
      </w:pPr>
      <w:r>
        <w:rPr>
          <w:rFonts w:asciiTheme="majorHAnsi" w:hAnsiTheme="majorHAnsi" w:cstheme="majorHAnsi"/>
          <w:bCs w:val="0"/>
          <w:sz w:val="44"/>
          <w:szCs w:val="44"/>
        </w:rPr>
        <w:t>Special Condition</w:t>
      </w:r>
      <w:r w:rsidR="00890A7C">
        <w:rPr>
          <w:rFonts w:asciiTheme="majorHAnsi" w:hAnsiTheme="majorHAnsi" w:cstheme="majorHAnsi"/>
          <w:bCs w:val="0"/>
          <w:sz w:val="44"/>
          <w:szCs w:val="44"/>
        </w:rPr>
        <w:t xml:space="preserve"> – Model Clause</w:t>
      </w:r>
    </w:p>
    <w:p w14:paraId="2A79765E" w14:textId="63B0291E" w:rsidR="00CE4B34" w:rsidRPr="00CE4B34" w:rsidRDefault="00CE4B34" w:rsidP="00CE4B34">
      <w:pPr>
        <w:pStyle w:val="Heading2"/>
        <w:spacing w:before="360"/>
        <w:rPr>
          <w:rFonts w:ascii="Neue Haas Grotesk Text Pro" w:hAnsi="Neue Haas Grotesk Text Pro"/>
          <w:szCs w:val="32"/>
        </w:rPr>
      </w:pPr>
      <w:r>
        <w:rPr>
          <w:rFonts w:ascii="Neue Haas Grotesk Text Pro" w:hAnsi="Neue Haas Grotesk Text Pro"/>
          <w:szCs w:val="32"/>
        </w:rPr>
        <w:t>Background</w:t>
      </w:r>
    </w:p>
    <w:p w14:paraId="478D619C" w14:textId="6302EAC2" w:rsidR="00ED2D48" w:rsidRDefault="00C850D9" w:rsidP="00CE4B34">
      <w:r w:rsidRPr="00C850D9">
        <w:t>The Mental Health and Suicide Prevention Awareness Training Program (the Program) is being introduced across Western Australian State government construction projects. The Program is in response to suicide rates in the WA construction industry, which are amongst the highest in the country, and aims to reduce stigma around mental health issues in the industry.</w:t>
      </w:r>
    </w:p>
    <w:p w14:paraId="34316BEB" w14:textId="4B4EE750" w:rsidR="00863A15" w:rsidRPr="00CE4B34" w:rsidRDefault="00863A15" w:rsidP="00863A15">
      <w:pPr>
        <w:pStyle w:val="Heading2"/>
        <w:spacing w:before="360"/>
        <w:rPr>
          <w:rFonts w:ascii="Neue Haas Grotesk Text Pro" w:hAnsi="Neue Haas Grotesk Text Pro"/>
          <w:szCs w:val="32"/>
        </w:rPr>
      </w:pPr>
      <w:r>
        <w:rPr>
          <w:rFonts w:ascii="Neue Haas Grotesk Text Pro" w:hAnsi="Neue Haas Grotesk Text Pro"/>
          <w:szCs w:val="32"/>
        </w:rPr>
        <w:t>Implementation</w:t>
      </w:r>
    </w:p>
    <w:p w14:paraId="34BA7980" w14:textId="2DE41F16" w:rsidR="00EB0DA2" w:rsidRDefault="00EB0DA2" w:rsidP="00EB0DA2">
      <w:r>
        <w:t>The special condition requiring the head contractor to implement the Program training has been introduced into State agency construction contracts</w:t>
      </w:r>
      <w:r w:rsidR="0052145D">
        <w:t xml:space="preserve"> (Program Contracts)</w:t>
      </w:r>
      <w:r>
        <w:t xml:space="preserve"> where:</w:t>
      </w:r>
    </w:p>
    <w:p w14:paraId="70D3E296" w14:textId="35AF6B09" w:rsidR="00EB0DA2" w:rsidRDefault="00EB0DA2" w:rsidP="00EB0DA2">
      <w:pPr>
        <w:pStyle w:val="ListParagraph"/>
        <w:numPr>
          <w:ilvl w:val="0"/>
          <w:numId w:val="22"/>
        </w:numPr>
      </w:pPr>
      <w:r>
        <w:t xml:space="preserve">the </w:t>
      </w:r>
      <w:r w:rsidR="00D356B5">
        <w:t xml:space="preserve">total </w:t>
      </w:r>
      <w:r>
        <w:t>estimated contract value is $5</w:t>
      </w:r>
      <w:r w:rsidR="009D1780">
        <w:t xml:space="preserve"> </w:t>
      </w:r>
      <w:r>
        <w:t>million</w:t>
      </w:r>
      <w:r w:rsidR="007C068C">
        <w:t xml:space="preserve"> (inc. GST)</w:t>
      </w:r>
      <w:r>
        <w:t xml:space="preserve"> or above; and</w:t>
      </w:r>
    </w:p>
    <w:p w14:paraId="0BA89273" w14:textId="1D137B55" w:rsidR="00EB0DA2" w:rsidRDefault="00EB0DA2" w:rsidP="00EB0DA2">
      <w:pPr>
        <w:pStyle w:val="ListParagraph"/>
        <w:numPr>
          <w:ilvl w:val="0"/>
          <w:numId w:val="22"/>
        </w:numPr>
      </w:pPr>
      <w:r>
        <w:t>the contract delivery point is in Western Australia, including regional areas.</w:t>
      </w:r>
    </w:p>
    <w:p w14:paraId="0454E547" w14:textId="75F494BC" w:rsidR="00D3767C" w:rsidRDefault="008817A0" w:rsidP="00CE4B34">
      <w:r>
        <w:t>The Department of Finance</w:t>
      </w:r>
      <w:r w:rsidR="00A8247B">
        <w:t xml:space="preserve"> (Finance)</w:t>
      </w:r>
      <w:r>
        <w:t xml:space="preserve"> is leading the Program</w:t>
      </w:r>
      <w:r w:rsidR="004E2198">
        <w:t>’s implementation,</w:t>
      </w:r>
      <w:r>
        <w:t xml:space="preserve"> which </w:t>
      </w:r>
      <w:r w:rsidR="004E2198">
        <w:t>will occur in two</w:t>
      </w:r>
      <w:r w:rsidR="0018548E">
        <w:t xml:space="preserve"> phases.</w:t>
      </w:r>
    </w:p>
    <w:p w14:paraId="3BD53EF0" w14:textId="102C6464" w:rsidR="0018548E" w:rsidRDefault="000B23B7" w:rsidP="000B23B7">
      <w:pPr>
        <w:ind w:left="567"/>
      </w:pPr>
      <w:r w:rsidRPr="00E85586">
        <w:rPr>
          <w:b/>
          <w:bCs/>
        </w:rPr>
        <w:t>Phase 1.</w:t>
      </w:r>
      <w:r>
        <w:tab/>
      </w:r>
      <w:r w:rsidR="00A8247B">
        <w:t>Finance will include the special condition in</w:t>
      </w:r>
      <w:r w:rsidR="00DF57F6">
        <w:t xml:space="preserve"> its </w:t>
      </w:r>
      <w:r w:rsidR="00A8247B">
        <w:t xml:space="preserve">Program Contracts for a </w:t>
      </w:r>
      <w:r w:rsidR="00C10051">
        <w:t xml:space="preserve">period which will end on </w:t>
      </w:r>
      <w:r w:rsidR="00FB45D3" w:rsidRPr="00FB45D3">
        <w:t>3</w:t>
      </w:r>
      <w:r w:rsidR="00FB45D3">
        <w:t xml:space="preserve">1 December </w:t>
      </w:r>
      <w:r w:rsidR="00C10051">
        <w:t>2024</w:t>
      </w:r>
      <w:r w:rsidR="00A8247B">
        <w:t xml:space="preserve">. </w:t>
      </w:r>
    </w:p>
    <w:p w14:paraId="3F12054D" w14:textId="433030DB" w:rsidR="00C10051" w:rsidRPr="00ED2D48" w:rsidRDefault="000B23B7" w:rsidP="000B23B7">
      <w:pPr>
        <w:ind w:left="567"/>
      </w:pPr>
      <w:r w:rsidRPr="00E85586">
        <w:rPr>
          <w:b/>
          <w:bCs/>
        </w:rPr>
        <w:t>Phase 2.</w:t>
      </w:r>
      <w:r>
        <w:tab/>
      </w:r>
      <w:r w:rsidR="00C10051">
        <w:t xml:space="preserve">A General Procurement Direction will be issued which will mandate the implementation of the special condition into Program Contracts by all State agencies. </w:t>
      </w:r>
    </w:p>
    <w:p w14:paraId="51BEB9A8" w14:textId="713EBFCC" w:rsidR="00252154" w:rsidRDefault="00ED2D48" w:rsidP="00CE4B34">
      <w:pPr>
        <w:rPr>
          <w:color w:val="FF0000"/>
        </w:rPr>
      </w:pPr>
      <w:r>
        <w:t xml:space="preserve">Additional guidance is available </w:t>
      </w:r>
      <w:r w:rsidR="00D918AE">
        <w:t xml:space="preserve">at </w:t>
      </w:r>
      <w:hyperlink r:id="rId11" w:history="1">
        <w:r w:rsidR="00E1156E" w:rsidRPr="00E1156E">
          <w:rPr>
            <w:rStyle w:val="Hyperlink"/>
          </w:rPr>
          <w:t>WA.gov.au</w:t>
        </w:r>
      </w:hyperlink>
    </w:p>
    <w:p w14:paraId="2D3B590A" w14:textId="77777777" w:rsidR="00794E84" w:rsidRDefault="00794E84" w:rsidP="00794E84">
      <w:r>
        <w:t xml:space="preserve">For further assistance, please email </w:t>
      </w:r>
      <w:hyperlink r:id="rId12" w:history="1">
        <w:r w:rsidRPr="00333EE4">
          <w:rPr>
            <w:rStyle w:val="Hyperlink"/>
            <w:rFonts w:eastAsiaTheme="majorEastAsia"/>
          </w:rPr>
          <w:t>procurementadvice@finance.wa.gov.au</w:t>
        </w:r>
      </w:hyperlink>
      <w:r>
        <w:t xml:space="preserve"> </w:t>
      </w:r>
    </w:p>
    <w:p w14:paraId="168A6F8B" w14:textId="77777777" w:rsidR="00C50A84" w:rsidRPr="003F7822" w:rsidRDefault="00C50A84" w:rsidP="00CE4B34"/>
    <w:p w14:paraId="44B244DB" w14:textId="2AEBB0D0" w:rsidR="00564BE7" w:rsidRPr="001837AE" w:rsidRDefault="005F7D2F" w:rsidP="00CE4B34">
      <w:pPr>
        <w:pStyle w:val="Heading2"/>
      </w:pPr>
      <w:r>
        <w:lastRenderedPageBreak/>
        <w:t xml:space="preserve">Use of Model </w:t>
      </w:r>
      <w:r w:rsidR="001E355A">
        <w:t>Clause</w:t>
      </w:r>
    </w:p>
    <w:p w14:paraId="1847FF6F" w14:textId="28A30607" w:rsidR="00564BE7" w:rsidRDefault="00564BE7" w:rsidP="00CE4B34">
      <w:pPr>
        <w:rPr>
          <w:rFonts w:eastAsiaTheme="minorHAnsi"/>
        </w:rPr>
      </w:pPr>
      <w:r w:rsidRPr="009E1F0E">
        <w:rPr>
          <w:rFonts w:eastAsiaTheme="minorHAnsi"/>
        </w:rPr>
        <w:t xml:space="preserve">The </w:t>
      </w:r>
      <w:r w:rsidR="005F7D2F">
        <w:rPr>
          <w:rFonts w:eastAsiaTheme="minorHAnsi"/>
        </w:rPr>
        <w:t>special condition</w:t>
      </w:r>
      <w:r w:rsidR="00260FBE">
        <w:rPr>
          <w:rFonts w:eastAsiaTheme="minorHAnsi"/>
        </w:rPr>
        <w:t xml:space="preserve"> – model clause</w:t>
      </w:r>
      <w:r w:rsidRPr="009E1F0E">
        <w:rPr>
          <w:rFonts w:eastAsiaTheme="minorHAnsi"/>
        </w:rPr>
        <w:t xml:space="preserve"> contained in this document </w:t>
      </w:r>
      <w:r w:rsidR="00EB4FCD">
        <w:rPr>
          <w:rFonts w:eastAsiaTheme="minorHAnsi"/>
        </w:rPr>
        <w:t>is</w:t>
      </w:r>
      <w:r w:rsidRPr="009E1F0E">
        <w:rPr>
          <w:rFonts w:eastAsiaTheme="minorHAnsi"/>
        </w:rPr>
        <w:t xml:space="preserve"> provided for general agency guidance only. </w:t>
      </w:r>
      <w:r w:rsidR="00EB4FCD">
        <w:rPr>
          <w:rFonts w:eastAsiaTheme="minorHAnsi"/>
        </w:rPr>
        <w:t>It</w:t>
      </w:r>
      <w:r w:rsidRPr="009E1F0E">
        <w:rPr>
          <w:rFonts w:eastAsiaTheme="minorHAnsi"/>
        </w:rPr>
        <w:t xml:space="preserve"> should be reviewed and adjusted for consistency with any procurement or contract documentation in which </w:t>
      </w:r>
      <w:r w:rsidR="00EB4FCD">
        <w:rPr>
          <w:rFonts w:eastAsiaTheme="minorHAnsi"/>
        </w:rPr>
        <w:t xml:space="preserve">it is </w:t>
      </w:r>
      <w:r w:rsidRPr="009E1F0E">
        <w:rPr>
          <w:rFonts w:eastAsiaTheme="minorHAnsi"/>
        </w:rPr>
        <w:t>used. If in doubt, an agency should seek legal advice about the model clauses prior to finalising any documentation in which they are used.</w:t>
      </w:r>
    </w:p>
    <w:p w14:paraId="1A753380" w14:textId="7A30726F" w:rsidR="00475FEE" w:rsidRPr="00E76ABC" w:rsidRDefault="00B953D1" w:rsidP="00EB4FCD">
      <w:pPr>
        <w:pStyle w:val="Heading2"/>
        <w:numPr>
          <w:ilvl w:val="0"/>
          <w:numId w:val="0"/>
        </w:numPr>
        <w:spacing w:before="360" w:after="120"/>
        <w:rPr>
          <w:rFonts w:asciiTheme="minorHAnsi" w:hAnsiTheme="minorHAnsi" w:cstheme="minorHAnsi"/>
          <w:bCs w:val="0"/>
          <w:szCs w:val="32"/>
        </w:rPr>
      </w:pPr>
      <w:r w:rsidRPr="00E76ABC">
        <w:rPr>
          <w:rFonts w:asciiTheme="minorHAnsi" w:hAnsiTheme="minorHAnsi" w:cstheme="minorHAnsi"/>
          <w:bCs w:val="0"/>
          <w:szCs w:val="32"/>
        </w:rPr>
        <w:t xml:space="preserve">Model </w:t>
      </w:r>
      <w:r w:rsidR="00563678">
        <w:rPr>
          <w:rFonts w:asciiTheme="minorHAnsi" w:hAnsiTheme="minorHAnsi" w:cstheme="minorHAnsi"/>
          <w:bCs w:val="0"/>
          <w:szCs w:val="32"/>
        </w:rPr>
        <w:t>Clause</w:t>
      </w:r>
    </w:p>
    <w:p w14:paraId="764A0289" w14:textId="77777777" w:rsidR="00DC058F" w:rsidRPr="008223CB" w:rsidRDefault="00DC058F" w:rsidP="008223CB">
      <w:pPr>
        <w:pStyle w:val="BodyText"/>
      </w:pPr>
      <w:r w:rsidRPr="008223CB">
        <w:t>In this Special Condition:</w:t>
      </w:r>
    </w:p>
    <w:p w14:paraId="1050408D" w14:textId="5796DC21" w:rsidR="00DC058F" w:rsidRPr="008223CB" w:rsidRDefault="00DC058F" w:rsidP="008223CB">
      <w:pPr>
        <w:pStyle w:val="BodyText"/>
      </w:pPr>
      <w:r w:rsidRPr="008223CB">
        <w:rPr>
          <w:b/>
          <w:bCs/>
        </w:rPr>
        <w:t>on-site construction workers</w:t>
      </w:r>
      <w:r w:rsidRPr="008223CB">
        <w:t xml:space="preserve"> </w:t>
      </w:r>
      <w:r w:rsidR="00AB3E71" w:rsidRPr="008223CB">
        <w:t>mean</w:t>
      </w:r>
      <w:r w:rsidRPr="008223CB">
        <w:t xml:space="preserve"> the workers engaged in the delivery of the Contract employed by the Contractor (including those supplied by the Contractor’s direct subcontractors) to work on the site(s) described in the Contract.</w:t>
      </w:r>
    </w:p>
    <w:p w14:paraId="71C92195" w14:textId="77777777" w:rsidR="00DC058F" w:rsidRPr="008223CB" w:rsidRDefault="00DC058F" w:rsidP="008223CB">
      <w:pPr>
        <w:pStyle w:val="BodyText"/>
      </w:pPr>
      <w:r w:rsidRPr="005A71B8">
        <w:rPr>
          <w:b/>
          <w:bCs/>
        </w:rPr>
        <w:t>employed</w:t>
      </w:r>
      <w:r w:rsidRPr="008223CB">
        <w:t xml:space="preserve"> includes persons employed as full-time, part-time, casual employees, apprentices and trainees, employees engaged through labour hire arrangements and natural persons engaged through independent contracting arrangements.</w:t>
      </w:r>
    </w:p>
    <w:p w14:paraId="4C1A5274" w14:textId="77777777" w:rsidR="00DC058F" w:rsidRPr="008223CB" w:rsidRDefault="00DC058F" w:rsidP="008223CB">
      <w:pPr>
        <w:pStyle w:val="BodyText"/>
      </w:pPr>
      <w:r w:rsidRPr="005A71B8">
        <w:rPr>
          <w:b/>
          <w:bCs/>
        </w:rPr>
        <w:t>Program</w:t>
      </w:r>
      <w:r w:rsidRPr="008223CB">
        <w:t xml:space="preserve"> means mental health and suicide prevention awareness training.</w:t>
      </w:r>
    </w:p>
    <w:p w14:paraId="2F5A65A8" w14:textId="77777777" w:rsidR="009E7EF9" w:rsidRPr="008223CB" w:rsidRDefault="00DC058F" w:rsidP="008223CB">
      <w:pPr>
        <w:pStyle w:val="BodyText"/>
      </w:pPr>
      <w:r w:rsidRPr="005A71B8">
        <w:rPr>
          <w:b/>
          <w:bCs/>
        </w:rPr>
        <w:t>Workshop</w:t>
      </w:r>
      <w:r w:rsidRPr="008223CB">
        <w:t xml:space="preserve"> means a one-hour workshop delivered on the site(s) described in the Contract.</w:t>
      </w:r>
    </w:p>
    <w:p w14:paraId="1F5F9DDD" w14:textId="77777777" w:rsidR="006852E9" w:rsidRPr="00D72C63" w:rsidRDefault="006852E9" w:rsidP="006852E9">
      <w:pPr>
        <w:pStyle w:val="ListParagraph"/>
        <w:numPr>
          <w:ilvl w:val="0"/>
          <w:numId w:val="15"/>
        </w:numPr>
        <w:spacing w:before="120" w:after="120" w:line="240" w:lineRule="auto"/>
        <w:contextualSpacing w:val="0"/>
        <w:rPr>
          <w:rFonts w:ascii="Arial" w:hAnsi="Arial" w:cs="Arial"/>
          <w:lang w:eastAsia="en-AU"/>
        </w:rPr>
      </w:pPr>
      <w:r w:rsidRPr="00D72C63">
        <w:rPr>
          <w:rFonts w:ascii="Arial" w:hAnsi="Arial" w:cs="Arial"/>
          <w:lang w:eastAsia="en-AU"/>
        </w:rPr>
        <w:t>The Contractor must make available the Program to on-site construction workers.</w:t>
      </w:r>
    </w:p>
    <w:p w14:paraId="3237DAFD" w14:textId="77777777" w:rsidR="006852E9" w:rsidRPr="00D72C63" w:rsidRDefault="006852E9" w:rsidP="006852E9">
      <w:pPr>
        <w:pStyle w:val="ListParagraph"/>
        <w:numPr>
          <w:ilvl w:val="0"/>
          <w:numId w:val="15"/>
        </w:numPr>
        <w:spacing w:before="120" w:after="120" w:line="240" w:lineRule="auto"/>
        <w:contextualSpacing w:val="0"/>
        <w:rPr>
          <w:rFonts w:ascii="Arial" w:hAnsi="Arial" w:cs="Arial"/>
        </w:rPr>
      </w:pPr>
      <w:r w:rsidRPr="00D72C63">
        <w:rPr>
          <w:rFonts w:ascii="Arial" w:hAnsi="Arial" w:cs="Arial"/>
          <w:lang w:eastAsia="en-AU"/>
        </w:rPr>
        <w:t xml:space="preserve">The </w:t>
      </w:r>
      <w:r w:rsidRPr="00D72C63">
        <w:rPr>
          <w:rFonts w:ascii="Arial" w:hAnsi="Arial" w:cs="Arial"/>
        </w:rPr>
        <w:t>Program must:</w:t>
      </w:r>
    </w:p>
    <w:p w14:paraId="23D8DC20" w14:textId="77777777" w:rsidR="006852E9" w:rsidRPr="00D72C63" w:rsidRDefault="006852E9" w:rsidP="006852E9">
      <w:pPr>
        <w:pStyle w:val="ListParagraph"/>
        <w:numPr>
          <w:ilvl w:val="0"/>
          <w:numId w:val="16"/>
        </w:numPr>
        <w:spacing w:after="120" w:line="240" w:lineRule="auto"/>
        <w:contextualSpacing w:val="0"/>
        <w:jc w:val="left"/>
        <w:rPr>
          <w:rFonts w:ascii="Arial" w:hAnsi="Arial" w:cs="Arial"/>
        </w:rPr>
      </w:pPr>
      <w:r w:rsidRPr="00D72C63">
        <w:rPr>
          <w:rFonts w:ascii="Arial" w:hAnsi="Arial" w:cs="Arial"/>
        </w:rPr>
        <w:t>be delivered by an organisation with relevant expertise and experience;</w:t>
      </w:r>
    </w:p>
    <w:p w14:paraId="518184A7" w14:textId="77777777" w:rsidR="006852E9" w:rsidRPr="00D72C63" w:rsidRDefault="006852E9" w:rsidP="006852E9">
      <w:pPr>
        <w:pStyle w:val="ListParagraph"/>
        <w:numPr>
          <w:ilvl w:val="0"/>
          <w:numId w:val="16"/>
        </w:numPr>
        <w:spacing w:after="120" w:line="240" w:lineRule="auto"/>
        <w:contextualSpacing w:val="0"/>
        <w:jc w:val="left"/>
        <w:rPr>
          <w:rFonts w:ascii="Arial" w:hAnsi="Arial" w:cs="Arial"/>
        </w:rPr>
      </w:pPr>
      <w:r w:rsidRPr="00D72C63">
        <w:rPr>
          <w:rFonts w:ascii="Arial" w:hAnsi="Arial" w:cs="Arial"/>
        </w:rPr>
        <w:t>raise awareness around the state of mental health and suicide in the building and construction sector, and around strategies to reduce suicide;</w:t>
      </w:r>
    </w:p>
    <w:p w14:paraId="70CACA04" w14:textId="77777777" w:rsidR="006852E9" w:rsidRPr="00D72C63" w:rsidRDefault="006852E9" w:rsidP="006852E9">
      <w:pPr>
        <w:pStyle w:val="ListParagraph"/>
        <w:numPr>
          <w:ilvl w:val="0"/>
          <w:numId w:val="16"/>
        </w:numPr>
        <w:spacing w:after="120" w:line="240" w:lineRule="auto"/>
        <w:contextualSpacing w:val="0"/>
        <w:jc w:val="left"/>
        <w:rPr>
          <w:rFonts w:ascii="Arial" w:hAnsi="Arial" w:cs="Arial"/>
        </w:rPr>
      </w:pPr>
      <w:r w:rsidRPr="00D72C63">
        <w:rPr>
          <w:rFonts w:ascii="Arial" w:hAnsi="Arial" w:cs="Arial"/>
        </w:rPr>
        <w:t xml:space="preserve">include delivery of a Workshop at least once every 12 months during the term of the Contract; </w:t>
      </w:r>
    </w:p>
    <w:p w14:paraId="2EB4E301" w14:textId="77777777" w:rsidR="006852E9" w:rsidRPr="00D72C63" w:rsidRDefault="006852E9" w:rsidP="006852E9">
      <w:pPr>
        <w:pStyle w:val="ListParagraph"/>
        <w:numPr>
          <w:ilvl w:val="0"/>
          <w:numId w:val="16"/>
        </w:numPr>
        <w:spacing w:after="120" w:line="240" w:lineRule="auto"/>
        <w:contextualSpacing w:val="0"/>
        <w:jc w:val="left"/>
        <w:rPr>
          <w:rFonts w:ascii="Arial" w:hAnsi="Arial" w:cs="Arial"/>
        </w:rPr>
      </w:pPr>
      <w:r w:rsidRPr="00D72C63">
        <w:rPr>
          <w:rFonts w:ascii="Arial" w:hAnsi="Arial" w:cs="Arial"/>
        </w:rPr>
        <w:t>provide information describing how to access mental health support; and</w:t>
      </w:r>
    </w:p>
    <w:p w14:paraId="6C757866" w14:textId="77777777" w:rsidR="006852E9" w:rsidRPr="00D72C63" w:rsidRDefault="006852E9" w:rsidP="006852E9">
      <w:pPr>
        <w:pStyle w:val="ListParagraph"/>
        <w:numPr>
          <w:ilvl w:val="0"/>
          <w:numId w:val="16"/>
        </w:numPr>
        <w:spacing w:after="120" w:line="240" w:lineRule="auto"/>
        <w:contextualSpacing w:val="0"/>
        <w:jc w:val="left"/>
        <w:rPr>
          <w:rFonts w:ascii="Arial" w:hAnsi="Arial" w:cs="Arial"/>
        </w:rPr>
      </w:pPr>
      <w:r w:rsidRPr="00D72C63">
        <w:rPr>
          <w:rFonts w:ascii="Arial" w:hAnsi="Arial" w:cs="Arial"/>
        </w:rPr>
        <w:t>give Program participants access to a survey or other assessment method to capture feedback on the Program.</w:t>
      </w:r>
    </w:p>
    <w:p w14:paraId="7198D57E" w14:textId="77777777" w:rsidR="006852E9" w:rsidRPr="00D72C63" w:rsidRDefault="006852E9" w:rsidP="006852E9">
      <w:pPr>
        <w:pStyle w:val="ListParagraph"/>
        <w:numPr>
          <w:ilvl w:val="0"/>
          <w:numId w:val="15"/>
        </w:numPr>
        <w:spacing w:before="120" w:after="120" w:line="240" w:lineRule="auto"/>
        <w:contextualSpacing w:val="0"/>
        <w:rPr>
          <w:rFonts w:ascii="Arial" w:hAnsi="Arial" w:cs="Arial"/>
          <w:lang w:eastAsia="en-AU"/>
        </w:rPr>
      </w:pPr>
      <w:r w:rsidRPr="00D72C63">
        <w:rPr>
          <w:rFonts w:ascii="Arial" w:hAnsi="Arial" w:cs="Arial"/>
          <w:lang w:eastAsia="en-AU"/>
        </w:rPr>
        <w:t>The Contractor must ensure that:</w:t>
      </w:r>
    </w:p>
    <w:p w14:paraId="0F43271B" w14:textId="19856450" w:rsidR="006852E9" w:rsidRPr="00D72C63" w:rsidRDefault="006852E9" w:rsidP="006852E9">
      <w:pPr>
        <w:pStyle w:val="ListParagraph"/>
        <w:numPr>
          <w:ilvl w:val="0"/>
          <w:numId w:val="17"/>
        </w:numPr>
        <w:spacing w:before="120" w:after="120" w:line="252" w:lineRule="auto"/>
        <w:contextualSpacing w:val="0"/>
        <w:rPr>
          <w:rFonts w:ascii="Arial" w:hAnsi="Arial" w:cs="Arial"/>
        </w:rPr>
      </w:pPr>
      <w:r w:rsidRPr="00D72C63">
        <w:rPr>
          <w:rFonts w:ascii="Arial" w:hAnsi="Arial" w:cs="Arial"/>
        </w:rPr>
        <w:t>the Workshop is scheduled during ordinary working hours (i.e. non-overtime hours);</w:t>
      </w:r>
    </w:p>
    <w:p w14:paraId="1E3FF2AE" w14:textId="77777777" w:rsidR="006852E9" w:rsidRPr="00D72C63" w:rsidRDefault="006852E9" w:rsidP="006852E9">
      <w:pPr>
        <w:pStyle w:val="ListParagraph"/>
        <w:numPr>
          <w:ilvl w:val="0"/>
          <w:numId w:val="17"/>
        </w:numPr>
        <w:spacing w:before="120" w:after="120" w:line="252" w:lineRule="auto"/>
        <w:contextualSpacing w:val="0"/>
        <w:rPr>
          <w:rFonts w:ascii="Arial" w:hAnsi="Arial" w:cs="Arial"/>
        </w:rPr>
      </w:pPr>
      <w:r w:rsidRPr="00D72C63">
        <w:rPr>
          <w:rFonts w:ascii="Arial" w:hAnsi="Arial" w:cs="Arial"/>
        </w:rPr>
        <w:t>all on-site construction workers are:</w:t>
      </w:r>
    </w:p>
    <w:p w14:paraId="164DB5B6" w14:textId="77777777" w:rsidR="006852E9" w:rsidRPr="00D72C63" w:rsidRDefault="006852E9" w:rsidP="006852E9">
      <w:pPr>
        <w:pStyle w:val="ListParagraph"/>
        <w:numPr>
          <w:ilvl w:val="1"/>
          <w:numId w:val="18"/>
        </w:numPr>
        <w:spacing w:before="120" w:after="120" w:line="252" w:lineRule="auto"/>
        <w:contextualSpacing w:val="0"/>
        <w:rPr>
          <w:rFonts w:ascii="Arial" w:hAnsi="Arial" w:cs="Arial"/>
        </w:rPr>
      </w:pPr>
      <w:r w:rsidRPr="00D72C63">
        <w:rPr>
          <w:rFonts w:ascii="Arial" w:hAnsi="Arial" w:cs="Arial"/>
        </w:rPr>
        <w:t>informed that the Program is available to them;</w:t>
      </w:r>
    </w:p>
    <w:p w14:paraId="3E40B8F2" w14:textId="77777777" w:rsidR="006852E9" w:rsidRPr="00D72C63" w:rsidRDefault="006852E9" w:rsidP="006852E9">
      <w:pPr>
        <w:pStyle w:val="ListParagraph"/>
        <w:numPr>
          <w:ilvl w:val="1"/>
          <w:numId w:val="18"/>
        </w:numPr>
        <w:spacing w:before="120" w:after="120" w:line="252" w:lineRule="auto"/>
        <w:contextualSpacing w:val="0"/>
        <w:rPr>
          <w:rFonts w:ascii="Arial" w:hAnsi="Arial" w:cs="Arial"/>
        </w:rPr>
      </w:pPr>
      <w:r w:rsidRPr="00D72C63">
        <w:rPr>
          <w:rFonts w:ascii="Arial" w:hAnsi="Arial" w:cs="Arial"/>
        </w:rPr>
        <w:t xml:space="preserve">given reasonable notice of the Workshop; and </w:t>
      </w:r>
    </w:p>
    <w:p w14:paraId="5403EDBC" w14:textId="77777777" w:rsidR="006852E9" w:rsidRPr="00D72C63" w:rsidRDefault="006852E9" w:rsidP="006852E9">
      <w:pPr>
        <w:pStyle w:val="ListParagraph"/>
        <w:numPr>
          <w:ilvl w:val="1"/>
          <w:numId w:val="18"/>
        </w:numPr>
        <w:spacing w:before="120" w:after="120" w:line="252" w:lineRule="auto"/>
        <w:contextualSpacing w:val="0"/>
        <w:rPr>
          <w:rFonts w:ascii="Arial" w:hAnsi="Arial" w:cs="Arial"/>
        </w:rPr>
      </w:pPr>
      <w:r w:rsidRPr="00D72C63">
        <w:rPr>
          <w:rFonts w:ascii="Arial" w:hAnsi="Arial" w:cs="Arial"/>
        </w:rPr>
        <w:t>given access to information about the Program, including information on how to access mental health support upon completion of the Workshop; and</w:t>
      </w:r>
    </w:p>
    <w:p w14:paraId="35C42CA0" w14:textId="3150A40B" w:rsidR="006852E9" w:rsidRPr="00D72C63" w:rsidRDefault="00AB3E71" w:rsidP="006852E9">
      <w:pPr>
        <w:pStyle w:val="ListParagraph"/>
        <w:numPr>
          <w:ilvl w:val="0"/>
          <w:numId w:val="17"/>
        </w:numPr>
        <w:spacing w:after="120" w:line="240" w:lineRule="auto"/>
        <w:contextualSpacing w:val="0"/>
        <w:jc w:val="left"/>
        <w:rPr>
          <w:rFonts w:ascii="Arial" w:hAnsi="Arial" w:cs="Arial"/>
        </w:rPr>
      </w:pPr>
      <w:proofErr w:type="gramStart"/>
      <w:r w:rsidRPr="00D72C63">
        <w:rPr>
          <w:rFonts w:ascii="Arial" w:hAnsi="Arial" w:cs="Arial"/>
        </w:rPr>
        <w:lastRenderedPageBreak/>
        <w:t>all</w:t>
      </w:r>
      <w:r w:rsidR="006852E9" w:rsidRPr="00D72C63">
        <w:rPr>
          <w:rFonts w:ascii="Arial" w:hAnsi="Arial" w:cs="Arial"/>
        </w:rPr>
        <w:t xml:space="preserve"> </w:t>
      </w:r>
      <w:r>
        <w:rPr>
          <w:rFonts w:ascii="Arial" w:hAnsi="Arial" w:cs="Arial"/>
        </w:rPr>
        <w:t>of</w:t>
      </w:r>
      <w:proofErr w:type="gramEnd"/>
      <w:r>
        <w:rPr>
          <w:rFonts w:ascii="Arial" w:hAnsi="Arial" w:cs="Arial"/>
        </w:rPr>
        <w:t xml:space="preserve"> </w:t>
      </w:r>
      <w:r w:rsidR="006852E9" w:rsidRPr="00D72C63">
        <w:rPr>
          <w:rFonts w:ascii="Arial" w:hAnsi="Arial" w:cs="Arial"/>
        </w:rPr>
        <w:t>the training provider’s costs for delivery of the Program and the Workshop (including travel and/or accommodation costs, if any) are covered by the Contractor.</w:t>
      </w:r>
    </w:p>
    <w:p w14:paraId="45A0E21A" w14:textId="77777777" w:rsidR="0011513B" w:rsidRPr="00D72C63" w:rsidRDefault="0011513B" w:rsidP="0011513B">
      <w:pPr>
        <w:pStyle w:val="ListParagraph"/>
        <w:numPr>
          <w:ilvl w:val="0"/>
          <w:numId w:val="15"/>
        </w:numPr>
        <w:spacing w:before="120" w:after="120" w:line="240" w:lineRule="auto"/>
        <w:contextualSpacing w:val="0"/>
        <w:rPr>
          <w:rFonts w:ascii="Arial" w:hAnsi="Arial" w:cs="Arial"/>
          <w:lang w:eastAsia="en-AU"/>
        </w:rPr>
      </w:pPr>
      <w:r w:rsidRPr="00D72C63">
        <w:rPr>
          <w:rFonts w:ascii="Arial" w:hAnsi="Arial" w:cs="Arial"/>
          <w:lang w:eastAsia="en-AU"/>
        </w:rPr>
        <w:t>The Contractor must:</w:t>
      </w:r>
    </w:p>
    <w:p w14:paraId="480EE725" w14:textId="77777777" w:rsidR="0011513B" w:rsidRDefault="0011513B" w:rsidP="0011513B">
      <w:pPr>
        <w:pStyle w:val="ListParagraph"/>
        <w:numPr>
          <w:ilvl w:val="0"/>
          <w:numId w:val="19"/>
        </w:numPr>
        <w:spacing w:before="120" w:after="120" w:line="252" w:lineRule="auto"/>
        <w:contextualSpacing w:val="0"/>
        <w:rPr>
          <w:rFonts w:ascii="Arial" w:hAnsi="Arial" w:cs="Arial"/>
        </w:rPr>
      </w:pPr>
      <w:r w:rsidRPr="00D72C63">
        <w:rPr>
          <w:rFonts w:ascii="Arial" w:hAnsi="Arial" w:cs="Arial"/>
        </w:rPr>
        <w:t>ensure Program participants are encouraged to complete training provider surveys and/or other assessment methods to enable assessment of the effectiveness of the Program; and</w:t>
      </w:r>
    </w:p>
    <w:p w14:paraId="5FB7F6D9" w14:textId="74DBEEC9" w:rsidR="009E7EF9" w:rsidRPr="00534FF1" w:rsidRDefault="0011513B" w:rsidP="00534FF1">
      <w:pPr>
        <w:pStyle w:val="ListParagraph"/>
        <w:keepNext/>
        <w:numPr>
          <w:ilvl w:val="0"/>
          <w:numId w:val="19"/>
        </w:numPr>
        <w:spacing w:before="120" w:after="120" w:line="240" w:lineRule="auto"/>
        <w:contextualSpacing w:val="0"/>
        <w:rPr>
          <w:rFonts w:cstheme="minorHAnsi"/>
        </w:rPr>
      </w:pPr>
      <w:r w:rsidRPr="00534FF1">
        <w:rPr>
          <w:rFonts w:ascii="Arial" w:hAnsi="Arial" w:cs="Arial"/>
        </w:rPr>
        <w:t>if requested by the Principal, provide copies of all completed surveys (that have been de-identified) and/or other assessment information collected by the Contractor and/or the training provider, along with details of participant attendance.</w:t>
      </w:r>
    </w:p>
    <w:p w14:paraId="4E3B49C0" w14:textId="77777777" w:rsidR="00D46078" w:rsidRDefault="00D46078" w:rsidP="00586858">
      <w:pPr>
        <w:pStyle w:val="BodyText"/>
        <w:spacing w:line="240" w:lineRule="auto"/>
        <w:jc w:val="center"/>
        <w:rPr>
          <w:rFonts w:cstheme="minorHAnsi"/>
        </w:rPr>
      </w:pPr>
    </w:p>
    <w:p w14:paraId="56B2F823" w14:textId="16F93C37" w:rsidR="00EB4FCD" w:rsidRDefault="00586858" w:rsidP="00586858">
      <w:pPr>
        <w:pStyle w:val="BodyText"/>
        <w:spacing w:line="240" w:lineRule="auto"/>
        <w:jc w:val="center"/>
        <w:rPr>
          <w:rFonts w:cstheme="minorHAnsi"/>
        </w:rPr>
      </w:pPr>
      <w:r>
        <w:rPr>
          <w:rFonts w:cstheme="minorHAnsi"/>
        </w:rPr>
        <w:t xml:space="preserve">[End of </w:t>
      </w:r>
      <w:r w:rsidR="005417C1">
        <w:rPr>
          <w:rFonts w:cstheme="minorHAnsi"/>
        </w:rPr>
        <w:t>m</w:t>
      </w:r>
      <w:r w:rsidR="00D46078">
        <w:rPr>
          <w:rFonts w:cstheme="minorHAnsi"/>
        </w:rPr>
        <w:t xml:space="preserve">odel </w:t>
      </w:r>
      <w:r w:rsidR="00563678">
        <w:rPr>
          <w:rFonts w:cstheme="minorHAnsi"/>
        </w:rPr>
        <w:t>clause</w:t>
      </w:r>
      <w:r>
        <w:rPr>
          <w:rFonts w:cstheme="minorHAnsi"/>
        </w:rPr>
        <w:t>]</w:t>
      </w:r>
    </w:p>
    <w:p w14:paraId="7D19BD47" w14:textId="77777777" w:rsidR="00586858" w:rsidRDefault="00586858" w:rsidP="008C1CB5">
      <w:bookmarkStart w:id="0" w:name="_Hlk144188649"/>
    </w:p>
    <w:bookmarkEnd w:id="0"/>
    <w:p w14:paraId="35EFB265" w14:textId="77777777" w:rsidR="008C1CB5" w:rsidRPr="00E76ABC" w:rsidRDefault="008C1CB5" w:rsidP="00EB4FCD">
      <w:pPr>
        <w:pStyle w:val="BodyText"/>
        <w:spacing w:line="240" w:lineRule="auto"/>
        <w:rPr>
          <w:rFonts w:cstheme="minorHAnsi"/>
        </w:rPr>
      </w:pPr>
    </w:p>
    <w:sectPr w:rsidR="008C1CB5" w:rsidRPr="00E76ABC" w:rsidSect="006F69C6">
      <w:footerReference w:type="default" r:id="rId13"/>
      <w:headerReference w:type="first" r:id="rId14"/>
      <w:footerReference w:type="first" r:id="rId15"/>
      <w:pgSz w:w="11907" w:h="16840" w:code="9"/>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E55FE" w14:textId="77777777" w:rsidR="006232E3" w:rsidRDefault="006232E3" w:rsidP="00A4382C">
      <w:pPr>
        <w:spacing w:line="240" w:lineRule="auto"/>
      </w:pPr>
      <w:r>
        <w:separator/>
      </w:r>
    </w:p>
  </w:endnote>
  <w:endnote w:type="continuationSeparator" w:id="0">
    <w:p w14:paraId="6292ABF0" w14:textId="77777777" w:rsidR="006232E3" w:rsidRDefault="006232E3" w:rsidP="00A4382C">
      <w:pPr>
        <w:spacing w:line="240" w:lineRule="auto"/>
      </w:pPr>
      <w:r>
        <w:continuationSeparator/>
      </w:r>
    </w:p>
  </w:endnote>
  <w:endnote w:type="continuationNotice" w:id="1">
    <w:p w14:paraId="7F9E3289" w14:textId="77777777" w:rsidR="006232E3" w:rsidRDefault="006232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ue Haas Grotesk Text Pro">
    <w:panose1 w:val="020B05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48062" w14:textId="43D1CDAA" w:rsidR="00B52D5B" w:rsidRDefault="00F4597C" w:rsidP="00B103A6">
    <w:pPr>
      <w:pStyle w:val="Footer"/>
      <w:tabs>
        <w:tab w:val="center" w:pos="4820"/>
        <w:tab w:val="right" w:pos="10260"/>
      </w:tabs>
    </w:pPr>
    <w:r>
      <w:tab/>
    </w:r>
    <w:r>
      <w:rPr>
        <w:lang w:val="en-US"/>
      </w:rPr>
      <w:t xml:space="preserve">Page </w:t>
    </w:r>
    <w:r>
      <w:rPr>
        <w:lang w:val="en-US"/>
      </w:rPr>
      <w:fldChar w:fldCharType="begin"/>
    </w:r>
    <w:r>
      <w:rPr>
        <w:lang w:val="en-US"/>
      </w:rPr>
      <w:instrText xml:space="preserve"> PAGE </w:instrText>
    </w:r>
    <w:r>
      <w:rPr>
        <w:lang w:val="en-US"/>
      </w:rPr>
      <w:fldChar w:fldCharType="separate"/>
    </w:r>
    <w:r>
      <w:rPr>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lang w:val="en-US"/>
      </w:rPr>
      <w:t>9</w:t>
    </w:r>
    <w:r>
      <w:rPr>
        <w:lang w:val="en-US"/>
      </w:rPr>
      <w:fldChar w:fldCharType="end"/>
    </w:r>
    <w:r>
      <w:rPr>
        <w:lang w:val="en-US"/>
      </w:rPr>
      <w:tab/>
      <w:t xml:space="preserve">Finance version </w:t>
    </w:r>
    <w:r w:rsidR="00631C06" w:rsidRPr="00631C06">
      <w:rPr>
        <w:lang w:val="en-US"/>
      </w:rPr>
      <w:t>10</w:t>
    </w:r>
    <w:r w:rsidR="00631C06">
      <w:rPr>
        <w:lang w:val="en-US"/>
      </w:rPr>
      <w:t>/</w:t>
    </w:r>
    <w:r w:rsidR="00631C06" w:rsidRPr="00631C06">
      <w:rPr>
        <w:lang w:val="en-US"/>
      </w:rPr>
      <w:t>01</w:t>
    </w:r>
    <w:r w:rsidR="00631C06">
      <w:rPr>
        <w:lang w:val="en-US"/>
      </w:rPr>
      <w:t>/</w:t>
    </w:r>
    <w:r w:rsidR="00631C06" w:rsidRPr="00631C06">
      <w:rPr>
        <w:lang w:val="en-US"/>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920E" w14:textId="39A89DBF" w:rsidR="00B75DB7" w:rsidRPr="00A2268D" w:rsidRDefault="00755079" w:rsidP="001B139D">
    <w:pPr>
      <w:pStyle w:val="Footer"/>
      <w:tabs>
        <w:tab w:val="center" w:pos="4820"/>
        <w:tab w:val="right" w:pos="10260"/>
      </w:tabs>
    </w:pPr>
    <w:r>
      <w:tab/>
    </w:r>
    <w:r>
      <w:rPr>
        <w:lang w:val="en-US"/>
      </w:rPr>
      <w:t xml:space="preserve">Page </w:t>
    </w:r>
    <w:r>
      <w:rPr>
        <w:lang w:val="en-US"/>
      </w:rPr>
      <w:fldChar w:fldCharType="begin"/>
    </w:r>
    <w:r>
      <w:rPr>
        <w:lang w:val="en-US"/>
      </w:rPr>
      <w:instrText xml:space="preserve"> PAGE </w:instrText>
    </w:r>
    <w:r>
      <w:rPr>
        <w:lang w:val="en-US"/>
      </w:rPr>
      <w:fldChar w:fldCharType="separate"/>
    </w:r>
    <w:r>
      <w:rPr>
        <w:lang w:val="en-US"/>
      </w:rPr>
      <w:t>2</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lang w:val="en-US"/>
      </w:rPr>
      <w:t>10</w:t>
    </w:r>
    <w:r>
      <w:rPr>
        <w:lang w:val="en-US"/>
      </w:rPr>
      <w:fldChar w:fldCharType="end"/>
    </w:r>
    <w:r>
      <w:rPr>
        <w:lang w:val="en-US"/>
      </w:rPr>
      <w:tab/>
      <w:t xml:space="preserve">Finance version </w:t>
    </w:r>
    <w:r w:rsidR="00631C06" w:rsidRPr="00631C06">
      <w:rPr>
        <w:lang w:val="en-US"/>
      </w:rPr>
      <w:t>10</w:t>
    </w:r>
    <w:r w:rsidR="00631C06">
      <w:rPr>
        <w:lang w:val="en-US"/>
      </w:rPr>
      <w:t>/</w:t>
    </w:r>
    <w:r w:rsidR="00631C06" w:rsidRPr="00631C06">
      <w:rPr>
        <w:lang w:val="en-US"/>
      </w:rPr>
      <w:t>01</w:t>
    </w:r>
    <w:r w:rsidR="00631C06">
      <w:rPr>
        <w:lang w:val="en-US"/>
      </w:rPr>
      <w:t>/</w:t>
    </w:r>
    <w:r w:rsidR="00631C06" w:rsidRPr="00631C06">
      <w:rPr>
        <w:lang w:val="en-US"/>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6821C" w14:textId="77777777" w:rsidR="006232E3" w:rsidRDefault="006232E3" w:rsidP="00A4382C">
      <w:pPr>
        <w:spacing w:line="240" w:lineRule="auto"/>
      </w:pPr>
      <w:r>
        <w:separator/>
      </w:r>
    </w:p>
  </w:footnote>
  <w:footnote w:type="continuationSeparator" w:id="0">
    <w:p w14:paraId="11CFEDE8" w14:textId="77777777" w:rsidR="006232E3" w:rsidRDefault="006232E3" w:rsidP="00A4382C">
      <w:pPr>
        <w:spacing w:line="240" w:lineRule="auto"/>
      </w:pPr>
      <w:r>
        <w:continuationSeparator/>
      </w:r>
    </w:p>
  </w:footnote>
  <w:footnote w:type="continuationNotice" w:id="1">
    <w:p w14:paraId="5A713B72" w14:textId="77777777" w:rsidR="006232E3" w:rsidRDefault="006232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CC81E" w14:textId="5C49E432" w:rsidR="00E83B63" w:rsidRPr="00A2268D" w:rsidRDefault="00170E9B" w:rsidP="00D34FCA">
    <w:pPr>
      <w:pStyle w:val="Header"/>
      <w:ind w:left="-567"/>
    </w:pPr>
    <w:r>
      <w:rPr>
        <w:noProof/>
        <w:lang w:eastAsia="en-AU"/>
      </w:rPr>
      <w:drawing>
        <wp:inline distT="0" distB="0" distL="0" distR="0" wp14:anchorId="19C44ABA" wp14:editId="1A737F04">
          <wp:extent cx="2876550" cy="397548"/>
          <wp:effectExtent l="0" t="0" r="0" b="254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10836" cy="4161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4B007E8"/>
    <w:lvl w:ilvl="0">
      <w:start w:val="1"/>
      <w:numFmt w:val="decimal"/>
      <w:lvlText w:val="%1."/>
      <w:lvlJc w:val="left"/>
      <w:pPr>
        <w:tabs>
          <w:tab w:val="num" w:pos="643"/>
        </w:tabs>
        <w:ind w:left="643" w:hanging="360"/>
      </w:pPr>
    </w:lvl>
  </w:abstractNum>
  <w:abstractNum w:abstractNumId="1" w15:restartNumberingAfterBreak="0">
    <w:nsid w:val="072A0FF4"/>
    <w:multiLevelType w:val="hybridMultilevel"/>
    <w:tmpl w:val="C5BE824E"/>
    <w:lvl w:ilvl="0" w:tplc="FFFFFFFF">
      <w:start w:val="1"/>
      <w:numFmt w:val="bullet"/>
      <w:lvlText w:val=""/>
      <w:lvlJc w:val="left"/>
      <w:pPr>
        <w:ind w:left="814" w:hanging="360"/>
      </w:pPr>
      <w:rPr>
        <w:rFonts w:ascii="Symbol" w:hAnsi="Symbol" w:hint="default"/>
      </w:rPr>
    </w:lvl>
    <w:lvl w:ilvl="1" w:tplc="6D4C57D4">
      <w:start w:val="1"/>
      <w:numFmt w:val="upperLetter"/>
      <w:lvlText w:val="(%2)."/>
      <w:lvlJc w:val="left"/>
      <w:pPr>
        <w:ind w:left="1361" w:hanging="454"/>
      </w:pPr>
      <w:rPr>
        <w:rFonts w:hint="default"/>
      </w:rPr>
    </w:lvl>
    <w:lvl w:ilvl="2" w:tplc="FFFFFFFF">
      <w:start w:val="1"/>
      <w:numFmt w:val="bullet"/>
      <w:lvlText w:val=""/>
      <w:lvlJc w:val="left"/>
      <w:pPr>
        <w:ind w:left="2254" w:hanging="360"/>
      </w:pPr>
      <w:rPr>
        <w:rFonts w:ascii="Wingdings" w:hAnsi="Wingdings" w:hint="default"/>
      </w:rPr>
    </w:lvl>
    <w:lvl w:ilvl="3" w:tplc="FFFFFFFF">
      <w:start w:val="1"/>
      <w:numFmt w:val="bullet"/>
      <w:lvlText w:val=""/>
      <w:lvlJc w:val="left"/>
      <w:pPr>
        <w:ind w:left="2974" w:hanging="360"/>
      </w:pPr>
      <w:rPr>
        <w:rFonts w:ascii="Symbol" w:hAnsi="Symbol" w:hint="default"/>
      </w:rPr>
    </w:lvl>
    <w:lvl w:ilvl="4" w:tplc="FFFFFFFF">
      <w:start w:val="1"/>
      <w:numFmt w:val="bullet"/>
      <w:lvlText w:val="o"/>
      <w:lvlJc w:val="left"/>
      <w:pPr>
        <w:ind w:left="3694" w:hanging="360"/>
      </w:pPr>
      <w:rPr>
        <w:rFonts w:ascii="Courier New" w:hAnsi="Courier New" w:cs="Courier New" w:hint="default"/>
      </w:rPr>
    </w:lvl>
    <w:lvl w:ilvl="5" w:tplc="FFFFFFFF">
      <w:start w:val="1"/>
      <w:numFmt w:val="bullet"/>
      <w:lvlText w:val=""/>
      <w:lvlJc w:val="left"/>
      <w:pPr>
        <w:ind w:left="4414" w:hanging="360"/>
      </w:pPr>
      <w:rPr>
        <w:rFonts w:ascii="Wingdings" w:hAnsi="Wingdings" w:hint="default"/>
      </w:rPr>
    </w:lvl>
    <w:lvl w:ilvl="6" w:tplc="FFFFFFFF">
      <w:start w:val="1"/>
      <w:numFmt w:val="bullet"/>
      <w:lvlText w:val=""/>
      <w:lvlJc w:val="left"/>
      <w:pPr>
        <w:ind w:left="5134" w:hanging="360"/>
      </w:pPr>
      <w:rPr>
        <w:rFonts w:ascii="Symbol" w:hAnsi="Symbol" w:hint="default"/>
      </w:rPr>
    </w:lvl>
    <w:lvl w:ilvl="7" w:tplc="FFFFFFFF">
      <w:start w:val="1"/>
      <w:numFmt w:val="bullet"/>
      <w:lvlText w:val="o"/>
      <w:lvlJc w:val="left"/>
      <w:pPr>
        <w:ind w:left="5854" w:hanging="360"/>
      </w:pPr>
      <w:rPr>
        <w:rFonts w:ascii="Courier New" w:hAnsi="Courier New" w:cs="Courier New" w:hint="default"/>
      </w:rPr>
    </w:lvl>
    <w:lvl w:ilvl="8" w:tplc="FFFFFFFF">
      <w:start w:val="1"/>
      <w:numFmt w:val="bullet"/>
      <w:lvlText w:val=""/>
      <w:lvlJc w:val="left"/>
      <w:pPr>
        <w:ind w:left="6574" w:hanging="360"/>
      </w:pPr>
      <w:rPr>
        <w:rFonts w:ascii="Wingdings" w:hAnsi="Wingdings" w:hint="default"/>
      </w:rPr>
    </w:lvl>
  </w:abstractNum>
  <w:abstractNum w:abstractNumId="2" w15:restartNumberingAfterBreak="0">
    <w:nsid w:val="0E6437FB"/>
    <w:multiLevelType w:val="hybridMultilevel"/>
    <w:tmpl w:val="55C86452"/>
    <w:lvl w:ilvl="0" w:tplc="02A24B22">
      <w:start w:val="1"/>
      <w:numFmt w:val="lowerRoman"/>
      <w:lvlText w:val="(%1)"/>
      <w:lvlJc w:val="left"/>
      <w:pPr>
        <w:ind w:left="814" w:hanging="360"/>
      </w:pPr>
      <w:rPr>
        <w:rFonts w:ascii="Arial" w:hAnsi="Arial" w:hint="default"/>
      </w:rPr>
    </w:lvl>
    <w:lvl w:ilvl="1" w:tplc="FFFFFFFF">
      <w:start w:val="1"/>
      <w:numFmt w:val="bullet"/>
      <w:lvlText w:val="o"/>
      <w:lvlJc w:val="left"/>
      <w:pPr>
        <w:ind w:left="1534" w:hanging="360"/>
      </w:pPr>
      <w:rPr>
        <w:rFonts w:ascii="Courier New" w:hAnsi="Courier New" w:cs="Courier New" w:hint="default"/>
      </w:rPr>
    </w:lvl>
    <w:lvl w:ilvl="2" w:tplc="FFFFFFFF">
      <w:start w:val="1"/>
      <w:numFmt w:val="bullet"/>
      <w:lvlText w:val=""/>
      <w:lvlJc w:val="left"/>
      <w:pPr>
        <w:ind w:left="2254" w:hanging="360"/>
      </w:pPr>
      <w:rPr>
        <w:rFonts w:ascii="Wingdings" w:hAnsi="Wingdings" w:hint="default"/>
      </w:rPr>
    </w:lvl>
    <w:lvl w:ilvl="3" w:tplc="FFFFFFFF">
      <w:start w:val="1"/>
      <w:numFmt w:val="bullet"/>
      <w:lvlText w:val=""/>
      <w:lvlJc w:val="left"/>
      <w:pPr>
        <w:ind w:left="2974" w:hanging="360"/>
      </w:pPr>
      <w:rPr>
        <w:rFonts w:ascii="Symbol" w:hAnsi="Symbol" w:hint="default"/>
      </w:rPr>
    </w:lvl>
    <w:lvl w:ilvl="4" w:tplc="FFFFFFFF">
      <w:start w:val="1"/>
      <w:numFmt w:val="bullet"/>
      <w:lvlText w:val="o"/>
      <w:lvlJc w:val="left"/>
      <w:pPr>
        <w:ind w:left="3694" w:hanging="360"/>
      </w:pPr>
      <w:rPr>
        <w:rFonts w:ascii="Courier New" w:hAnsi="Courier New" w:cs="Courier New" w:hint="default"/>
      </w:rPr>
    </w:lvl>
    <w:lvl w:ilvl="5" w:tplc="FFFFFFFF">
      <w:start w:val="1"/>
      <w:numFmt w:val="bullet"/>
      <w:lvlText w:val=""/>
      <w:lvlJc w:val="left"/>
      <w:pPr>
        <w:ind w:left="4414" w:hanging="360"/>
      </w:pPr>
      <w:rPr>
        <w:rFonts w:ascii="Wingdings" w:hAnsi="Wingdings" w:hint="default"/>
      </w:rPr>
    </w:lvl>
    <w:lvl w:ilvl="6" w:tplc="FFFFFFFF">
      <w:start w:val="1"/>
      <w:numFmt w:val="bullet"/>
      <w:lvlText w:val=""/>
      <w:lvlJc w:val="left"/>
      <w:pPr>
        <w:ind w:left="5134" w:hanging="360"/>
      </w:pPr>
      <w:rPr>
        <w:rFonts w:ascii="Symbol" w:hAnsi="Symbol" w:hint="default"/>
      </w:rPr>
    </w:lvl>
    <w:lvl w:ilvl="7" w:tplc="FFFFFFFF">
      <w:start w:val="1"/>
      <w:numFmt w:val="bullet"/>
      <w:lvlText w:val="o"/>
      <w:lvlJc w:val="left"/>
      <w:pPr>
        <w:ind w:left="5854" w:hanging="360"/>
      </w:pPr>
      <w:rPr>
        <w:rFonts w:ascii="Courier New" w:hAnsi="Courier New" w:cs="Courier New" w:hint="default"/>
      </w:rPr>
    </w:lvl>
    <w:lvl w:ilvl="8" w:tplc="FFFFFFFF">
      <w:start w:val="1"/>
      <w:numFmt w:val="bullet"/>
      <w:lvlText w:val=""/>
      <w:lvlJc w:val="left"/>
      <w:pPr>
        <w:ind w:left="6574" w:hanging="360"/>
      </w:pPr>
      <w:rPr>
        <w:rFonts w:ascii="Wingdings" w:hAnsi="Wingdings" w:hint="default"/>
      </w:rPr>
    </w:lvl>
  </w:abstractNum>
  <w:abstractNum w:abstractNumId="3" w15:restartNumberingAfterBreak="0">
    <w:nsid w:val="0F4E4A6E"/>
    <w:multiLevelType w:val="multilevel"/>
    <w:tmpl w:val="C4023126"/>
    <w:styleLink w:val="AgencyTableBullets"/>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Symbol" w:hAnsi="Symbol" w:hint="default"/>
      </w:rPr>
    </w:lvl>
    <w:lvl w:ilvl="2">
      <w:start w:val="1"/>
      <w:numFmt w:val="bullet"/>
      <w:lvlText w:val="o"/>
      <w:lvlJc w:val="left"/>
      <w:pPr>
        <w:ind w:left="852" w:hanging="284"/>
      </w:pPr>
      <w:rPr>
        <w:rFonts w:ascii="Courier New" w:hAnsi="Courier New" w:hint="default"/>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rPr>
    </w:lvl>
    <w:lvl w:ilvl="5">
      <w:start w:val="1"/>
      <w:numFmt w:val="bullet"/>
      <w:lvlText w:val="o"/>
      <w:lvlJc w:val="left"/>
      <w:pPr>
        <w:ind w:left="1704" w:hanging="284"/>
      </w:pPr>
      <w:rPr>
        <w:rFonts w:ascii="Courier New" w:hAnsi="Courier New" w:hint="default"/>
      </w:rPr>
    </w:lvl>
    <w:lvl w:ilvl="6">
      <w:start w:val="1"/>
      <w:numFmt w:val="bullet"/>
      <w:lvlText w:val=""/>
      <w:lvlJc w:val="left"/>
      <w:pPr>
        <w:ind w:left="1988" w:hanging="284"/>
      </w:pPr>
      <w:rPr>
        <w:rFonts w:ascii="Symbol" w:hAnsi="Symbol" w:hint="default"/>
      </w:rPr>
    </w:lvl>
    <w:lvl w:ilvl="7">
      <w:start w:val="1"/>
      <w:numFmt w:val="bullet"/>
      <w:lvlText w:val="-"/>
      <w:lvlJc w:val="left"/>
      <w:pPr>
        <w:ind w:left="2272" w:hanging="284"/>
      </w:pPr>
      <w:rPr>
        <w:rFonts w:ascii="Symbol" w:hAnsi="Symbol" w:hint="default"/>
      </w:rPr>
    </w:lvl>
    <w:lvl w:ilvl="8">
      <w:start w:val="1"/>
      <w:numFmt w:val="bullet"/>
      <w:lvlText w:val="o"/>
      <w:lvlJc w:val="left"/>
      <w:pPr>
        <w:ind w:left="2556" w:hanging="284"/>
      </w:pPr>
      <w:rPr>
        <w:rFonts w:ascii="Courier New" w:hAnsi="Courier New" w:hint="default"/>
      </w:rPr>
    </w:lvl>
  </w:abstractNum>
  <w:abstractNum w:abstractNumId="4" w15:restartNumberingAfterBreak="0">
    <w:nsid w:val="19E47981"/>
    <w:multiLevelType w:val="multilevel"/>
    <w:tmpl w:val="0AA25E70"/>
    <w:numStyleLink w:val="AgencyBullets"/>
  </w:abstractNum>
  <w:abstractNum w:abstractNumId="5" w15:restartNumberingAfterBreak="0">
    <w:nsid w:val="1D2F4859"/>
    <w:multiLevelType w:val="hybridMultilevel"/>
    <w:tmpl w:val="8E861D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094DCE"/>
    <w:multiLevelType w:val="hybridMultilevel"/>
    <w:tmpl w:val="DC72A7A8"/>
    <w:lvl w:ilvl="0" w:tplc="98A2128C">
      <w:start w:val="1"/>
      <w:numFmt w:val="lowerLetter"/>
      <w:lvlText w:val="(%1)"/>
      <w:lvlJc w:val="left"/>
      <w:pPr>
        <w:ind w:left="454" w:hanging="454"/>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15F6D97"/>
    <w:multiLevelType w:val="multilevel"/>
    <w:tmpl w:val="D5A4B100"/>
    <w:styleLink w:val="AgencyTableNumbers"/>
    <w:lvl w:ilvl="0">
      <w:start w:val="1"/>
      <w:numFmt w:val="decimal"/>
      <w:pStyle w:val="TableNumber"/>
      <w:lvlText w:val="%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8" w15:restartNumberingAfterBreak="0">
    <w:nsid w:val="27577B6A"/>
    <w:multiLevelType w:val="multilevel"/>
    <w:tmpl w:val="0AA25E70"/>
    <w:styleLink w:val="AgencyBullets"/>
    <w:lvl w:ilvl="0">
      <w:start w:val="1"/>
      <w:numFmt w:val="bullet"/>
      <w:pStyle w:val="ListBullet"/>
      <w:lvlText w:val=""/>
      <w:lvlJc w:val="left"/>
      <w:pPr>
        <w:ind w:left="425" w:hanging="425"/>
      </w:pPr>
      <w:rPr>
        <w:rFonts w:ascii="Symbol" w:hAnsi="Symbol" w:hint="default"/>
      </w:rPr>
    </w:lvl>
    <w:lvl w:ilvl="1">
      <w:start w:val="1"/>
      <w:numFmt w:val="bullet"/>
      <w:pStyle w:val="ListBullet2"/>
      <w:lvlText w:val="-"/>
      <w:lvlJc w:val="left"/>
      <w:pPr>
        <w:ind w:left="850" w:hanging="425"/>
      </w:pPr>
      <w:rPr>
        <w:rFonts w:ascii="Symbol" w:hAnsi="Symbol" w:hint="default"/>
      </w:rPr>
    </w:lvl>
    <w:lvl w:ilvl="2">
      <w:start w:val="1"/>
      <w:numFmt w:val="bullet"/>
      <w:pStyle w:val="ListBullet3"/>
      <w:lvlText w:val="o"/>
      <w:lvlJc w:val="left"/>
      <w:pPr>
        <w:ind w:left="1275" w:hanging="425"/>
      </w:pPr>
      <w:rPr>
        <w:rFonts w:ascii="Courier New" w:hAnsi="Courier New" w:hint="default"/>
      </w:rPr>
    </w:lvl>
    <w:lvl w:ilvl="3">
      <w:start w:val="1"/>
      <w:numFmt w:val="bullet"/>
      <w:pStyle w:val="ListBullet4"/>
      <w:lvlText w:val=""/>
      <w:lvlJc w:val="left"/>
      <w:pPr>
        <w:ind w:left="1700" w:hanging="425"/>
      </w:pPr>
      <w:rPr>
        <w:rFonts w:ascii="Symbol" w:hAnsi="Symbol" w:hint="default"/>
      </w:rPr>
    </w:lvl>
    <w:lvl w:ilvl="4">
      <w:start w:val="1"/>
      <w:numFmt w:val="bullet"/>
      <w:pStyle w:val="ListBullet5"/>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9" w15:restartNumberingAfterBreak="0">
    <w:nsid w:val="335C0B83"/>
    <w:multiLevelType w:val="hybridMultilevel"/>
    <w:tmpl w:val="4A62F6FC"/>
    <w:lvl w:ilvl="0" w:tplc="0674DF12">
      <w:start w:val="1"/>
      <w:numFmt w:val="lowerRoman"/>
      <w:lvlText w:val="(%1)"/>
      <w:lvlJc w:val="left"/>
      <w:pPr>
        <w:ind w:left="814" w:hanging="360"/>
      </w:pPr>
      <w:rPr>
        <w:rFonts w:hint="default"/>
      </w:rPr>
    </w:lvl>
    <w:lvl w:ilvl="1" w:tplc="FFFFFFFF">
      <w:start w:val="1"/>
      <w:numFmt w:val="bullet"/>
      <w:lvlText w:val="o"/>
      <w:lvlJc w:val="left"/>
      <w:pPr>
        <w:ind w:left="1534" w:hanging="360"/>
      </w:pPr>
      <w:rPr>
        <w:rFonts w:ascii="Courier New" w:hAnsi="Courier New" w:cs="Courier New" w:hint="default"/>
      </w:rPr>
    </w:lvl>
    <w:lvl w:ilvl="2" w:tplc="FFFFFFFF">
      <w:start w:val="1"/>
      <w:numFmt w:val="bullet"/>
      <w:lvlText w:val=""/>
      <w:lvlJc w:val="left"/>
      <w:pPr>
        <w:ind w:left="2254" w:hanging="360"/>
      </w:pPr>
      <w:rPr>
        <w:rFonts w:ascii="Wingdings" w:hAnsi="Wingdings" w:hint="default"/>
      </w:rPr>
    </w:lvl>
    <w:lvl w:ilvl="3" w:tplc="FFFFFFFF">
      <w:start w:val="1"/>
      <w:numFmt w:val="bullet"/>
      <w:lvlText w:val=""/>
      <w:lvlJc w:val="left"/>
      <w:pPr>
        <w:ind w:left="2974" w:hanging="360"/>
      </w:pPr>
      <w:rPr>
        <w:rFonts w:ascii="Symbol" w:hAnsi="Symbol" w:hint="default"/>
      </w:rPr>
    </w:lvl>
    <w:lvl w:ilvl="4" w:tplc="FFFFFFFF">
      <w:start w:val="1"/>
      <w:numFmt w:val="bullet"/>
      <w:lvlText w:val="o"/>
      <w:lvlJc w:val="left"/>
      <w:pPr>
        <w:ind w:left="3694" w:hanging="360"/>
      </w:pPr>
      <w:rPr>
        <w:rFonts w:ascii="Courier New" w:hAnsi="Courier New" w:cs="Courier New" w:hint="default"/>
      </w:rPr>
    </w:lvl>
    <w:lvl w:ilvl="5" w:tplc="FFFFFFFF">
      <w:start w:val="1"/>
      <w:numFmt w:val="bullet"/>
      <w:lvlText w:val=""/>
      <w:lvlJc w:val="left"/>
      <w:pPr>
        <w:ind w:left="4414" w:hanging="360"/>
      </w:pPr>
      <w:rPr>
        <w:rFonts w:ascii="Wingdings" w:hAnsi="Wingdings" w:hint="default"/>
      </w:rPr>
    </w:lvl>
    <w:lvl w:ilvl="6" w:tplc="FFFFFFFF">
      <w:start w:val="1"/>
      <w:numFmt w:val="bullet"/>
      <w:lvlText w:val=""/>
      <w:lvlJc w:val="left"/>
      <w:pPr>
        <w:ind w:left="5134" w:hanging="360"/>
      </w:pPr>
      <w:rPr>
        <w:rFonts w:ascii="Symbol" w:hAnsi="Symbol" w:hint="default"/>
      </w:rPr>
    </w:lvl>
    <w:lvl w:ilvl="7" w:tplc="FFFFFFFF">
      <w:start w:val="1"/>
      <w:numFmt w:val="bullet"/>
      <w:lvlText w:val="o"/>
      <w:lvlJc w:val="left"/>
      <w:pPr>
        <w:ind w:left="5854" w:hanging="360"/>
      </w:pPr>
      <w:rPr>
        <w:rFonts w:ascii="Courier New" w:hAnsi="Courier New" w:cs="Courier New" w:hint="default"/>
      </w:rPr>
    </w:lvl>
    <w:lvl w:ilvl="8" w:tplc="FFFFFFFF">
      <w:start w:val="1"/>
      <w:numFmt w:val="bullet"/>
      <w:lvlText w:val=""/>
      <w:lvlJc w:val="left"/>
      <w:pPr>
        <w:ind w:left="6574" w:hanging="360"/>
      </w:pPr>
      <w:rPr>
        <w:rFonts w:ascii="Wingdings" w:hAnsi="Wingdings" w:hint="default"/>
      </w:rPr>
    </w:lvl>
  </w:abstractNum>
  <w:abstractNum w:abstractNumId="10" w15:restartNumberingAfterBreak="0">
    <w:nsid w:val="3B305D40"/>
    <w:multiLevelType w:val="hybridMultilevel"/>
    <w:tmpl w:val="70969A1A"/>
    <w:lvl w:ilvl="0" w:tplc="0674DF12">
      <w:start w:val="1"/>
      <w:numFmt w:val="lowerRoman"/>
      <w:lvlText w:val="(%1)"/>
      <w:lvlJc w:val="left"/>
      <w:pPr>
        <w:ind w:left="908" w:hanging="454"/>
      </w:pPr>
      <w:rPr>
        <w:rFonts w:hint="default"/>
      </w:rPr>
    </w:lvl>
    <w:lvl w:ilvl="1" w:tplc="0C090019" w:tentative="1">
      <w:start w:val="1"/>
      <w:numFmt w:val="lowerLetter"/>
      <w:lvlText w:val="%2."/>
      <w:lvlJc w:val="left"/>
      <w:pPr>
        <w:ind w:left="2614" w:hanging="360"/>
      </w:pPr>
    </w:lvl>
    <w:lvl w:ilvl="2" w:tplc="0C09001B" w:tentative="1">
      <w:start w:val="1"/>
      <w:numFmt w:val="lowerRoman"/>
      <w:lvlText w:val="%3."/>
      <w:lvlJc w:val="right"/>
      <w:pPr>
        <w:ind w:left="3334" w:hanging="180"/>
      </w:pPr>
    </w:lvl>
    <w:lvl w:ilvl="3" w:tplc="0C09000F" w:tentative="1">
      <w:start w:val="1"/>
      <w:numFmt w:val="decimal"/>
      <w:lvlText w:val="%4."/>
      <w:lvlJc w:val="left"/>
      <w:pPr>
        <w:ind w:left="4054" w:hanging="360"/>
      </w:pPr>
    </w:lvl>
    <w:lvl w:ilvl="4" w:tplc="0C090019" w:tentative="1">
      <w:start w:val="1"/>
      <w:numFmt w:val="lowerLetter"/>
      <w:lvlText w:val="%5."/>
      <w:lvlJc w:val="left"/>
      <w:pPr>
        <w:ind w:left="4774" w:hanging="360"/>
      </w:pPr>
    </w:lvl>
    <w:lvl w:ilvl="5" w:tplc="0C09001B" w:tentative="1">
      <w:start w:val="1"/>
      <w:numFmt w:val="lowerRoman"/>
      <w:lvlText w:val="%6."/>
      <w:lvlJc w:val="right"/>
      <w:pPr>
        <w:ind w:left="5494" w:hanging="180"/>
      </w:pPr>
    </w:lvl>
    <w:lvl w:ilvl="6" w:tplc="0C09000F" w:tentative="1">
      <w:start w:val="1"/>
      <w:numFmt w:val="decimal"/>
      <w:lvlText w:val="%7."/>
      <w:lvlJc w:val="left"/>
      <w:pPr>
        <w:ind w:left="6214" w:hanging="360"/>
      </w:pPr>
    </w:lvl>
    <w:lvl w:ilvl="7" w:tplc="0C090019" w:tentative="1">
      <w:start w:val="1"/>
      <w:numFmt w:val="lowerLetter"/>
      <w:lvlText w:val="%8."/>
      <w:lvlJc w:val="left"/>
      <w:pPr>
        <w:ind w:left="6934" w:hanging="360"/>
      </w:pPr>
    </w:lvl>
    <w:lvl w:ilvl="8" w:tplc="0C09001B" w:tentative="1">
      <w:start w:val="1"/>
      <w:numFmt w:val="lowerRoman"/>
      <w:lvlText w:val="%9."/>
      <w:lvlJc w:val="right"/>
      <w:pPr>
        <w:ind w:left="7654" w:hanging="180"/>
      </w:pPr>
    </w:lvl>
  </w:abstractNum>
  <w:abstractNum w:abstractNumId="11" w15:restartNumberingAfterBreak="0">
    <w:nsid w:val="3F5154D0"/>
    <w:multiLevelType w:val="hybridMultilevel"/>
    <w:tmpl w:val="BB367ADC"/>
    <w:lvl w:ilvl="0" w:tplc="A69078E0">
      <w:start w:val="1"/>
      <w:numFmt w:val="lowerRoman"/>
      <w:lvlText w:val="(%1)"/>
      <w:lvlJc w:val="right"/>
      <w:pPr>
        <w:ind w:left="1495" w:hanging="360"/>
      </w:pPr>
      <w:rPr>
        <w:rFonts w:hint="default"/>
      </w:rPr>
    </w:lvl>
    <w:lvl w:ilvl="1" w:tplc="0C090019" w:tentative="1">
      <w:start w:val="1"/>
      <w:numFmt w:val="low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2" w15:restartNumberingAfterBreak="0">
    <w:nsid w:val="40EF60A1"/>
    <w:multiLevelType w:val="multilevel"/>
    <w:tmpl w:val="43F09BCC"/>
    <w:numStyleLink w:val="AgencyNumbers"/>
  </w:abstractNum>
  <w:abstractNum w:abstractNumId="13" w15:restartNumberingAfterBreak="0">
    <w:nsid w:val="41B20D18"/>
    <w:multiLevelType w:val="multilevel"/>
    <w:tmpl w:val="C4023126"/>
    <w:numStyleLink w:val="AgencyTableBullets"/>
  </w:abstractNum>
  <w:abstractNum w:abstractNumId="14" w15:restartNumberingAfterBreak="0">
    <w:nsid w:val="4474526F"/>
    <w:multiLevelType w:val="multilevel"/>
    <w:tmpl w:val="D5A4B100"/>
    <w:numStyleLink w:val="AgencyTableNumbers"/>
  </w:abstractNum>
  <w:abstractNum w:abstractNumId="15" w15:restartNumberingAfterBreak="0">
    <w:nsid w:val="48885ACF"/>
    <w:multiLevelType w:val="hybridMultilevel"/>
    <w:tmpl w:val="EF926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361966"/>
    <w:multiLevelType w:val="multilevel"/>
    <w:tmpl w:val="43F09BCC"/>
    <w:styleLink w:val="AgencyNumbers"/>
    <w:lvl w:ilvl="0">
      <w:start w:val="1"/>
      <w:numFmt w:val="decimal"/>
      <w:pStyle w:val="ListNumber"/>
      <w:lvlText w:val="%1."/>
      <w:lvlJc w:val="left"/>
      <w:pPr>
        <w:ind w:left="425" w:hanging="425"/>
      </w:pPr>
      <w:rPr>
        <w:rFonts w:hint="default"/>
      </w:rPr>
    </w:lvl>
    <w:lvl w:ilvl="1">
      <w:start w:val="1"/>
      <w:numFmt w:val="lowerLetter"/>
      <w:pStyle w:val="ListNumber2"/>
      <w:lvlText w:val="%2."/>
      <w:lvlJc w:val="left"/>
      <w:pPr>
        <w:ind w:left="850" w:hanging="425"/>
      </w:pPr>
      <w:rPr>
        <w:rFonts w:hint="default"/>
      </w:rPr>
    </w:lvl>
    <w:lvl w:ilvl="2">
      <w:start w:val="1"/>
      <w:numFmt w:val="lowerRoman"/>
      <w:pStyle w:val="ListNumber3"/>
      <w:lvlText w:val="%3."/>
      <w:lvlJc w:val="left"/>
      <w:pPr>
        <w:ind w:left="1275" w:hanging="425"/>
      </w:pPr>
      <w:rPr>
        <w:rFonts w:hint="default"/>
      </w:rPr>
    </w:lvl>
    <w:lvl w:ilvl="3">
      <w:start w:val="1"/>
      <w:numFmt w:val="decimal"/>
      <w:pStyle w:val="ListNumber4"/>
      <w:lvlText w:val="%4."/>
      <w:lvlJc w:val="left"/>
      <w:pPr>
        <w:ind w:left="1700" w:hanging="425"/>
      </w:pPr>
      <w:rPr>
        <w:rFonts w:hint="default"/>
      </w:rPr>
    </w:lvl>
    <w:lvl w:ilvl="4">
      <w:start w:val="1"/>
      <w:numFmt w:val="lowerLetter"/>
      <w:pStyle w:val="ListNumber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17" w15:restartNumberingAfterBreak="0">
    <w:nsid w:val="4D4351BE"/>
    <w:multiLevelType w:val="hybridMultilevel"/>
    <w:tmpl w:val="F0B84EFA"/>
    <w:lvl w:ilvl="0" w:tplc="3B64F352">
      <w:start w:val="1"/>
      <w:numFmt w:val="lowerRoman"/>
      <w:lvlText w:val="(%1)"/>
      <w:lvlJc w:val="right"/>
      <w:pPr>
        <w:ind w:left="1495" w:hanging="360"/>
      </w:pPr>
      <w:rPr>
        <w:rFonts w:hint="default"/>
        <w:b w:val="0"/>
        <w:bCs w:val="0"/>
      </w:rPr>
    </w:lvl>
    <w:lvl w:ilvl="1" w:tplc="0C090015">
      <w:start w:val="1"/>
      <w:numFmt w:val="upperLetter"/>
      <w:lvlText w:val="%2."/>
      <w:lvlJc w:val="left"/>
      <w:pPr>
        <w:ind w:left="2215" w:hanging="360"/>
      </w:pPr>
    </w:lvl>
    <w:lvl w:ilvl="2" w:tplc="0C09001B" w:tentative="1">
      <w:start w:val="1"/>
      <w:numFmt w:val="lowerRoman"/>
      <w:lvlText w:val="%3."/>
      <w:lvlJc w:val="right"/>
      <w:pPr>
        <w:ind w:left="2935" w:hanging="180"/>
      </w:pPr>
    </w:lvl>
    <w:lvl w:ilvl="3" w:tplc="0C09000F" w:tentative="1">
      <w:start w:val="1"/>
      <w:numFmt w:val="decimal"/>
      <w:lvlText w:val="%4."/>
      <w:lvlJc w:val="left"/>
      <w:pPr>
        <w:ind w:left="3655" w:hanging="360"/>
      </w:pPr>
    </w:lvl>
    <w:lvl w:ilvl="4" w:tplc="0C090019" w:tentative="1">
      <w:start w:val="1"/>
      <w:numFmt w:val="lowerLetter"/>
      <w:lvlText w:val="%5."/>
      <w:lvlJc w:val="left"/>
      <w:pPr>
        <w:ind w:left="4375" w:hanging="360"/>
      </w:pPr>
    </w:lvl>
    <w:lvl w:ilvl="5" w:tplc="0C09001B" w:tentative="1">
      <w:start w:val="1"/>
      <w:numFmt w:val="lowerRoman"/>
      <w:lvlText w:val="%6."/>
      <w:lvlJc w:val="right"/>
      <w:pPr>
        <w:ind w:left="5095" w:hanging="180"/>
      </w:pPr>
    </w:lvl>
    <w:lvl w:ilvl="6" w:tplc="0C09000F" w:tentative="1">
      <w:start w:val="1"/>
      <w:numFmt w:val="decimal"/>
      <w:lvlText w:val="%7."/>
      <w:lvlJc w:val="left"/>
      <w:pPr>
        <w:ind w:left="5815" w:hanging="360"/>
      </w:pPr>
    </w:lvl>
    <w:lvl w:ilvl="7" w:tplc="0C090019" w:tentative="1">
      <w:start w:val="1"/>
      <w:numFmt w:val="lowerLetter"/>
      <w:lvlText w:val="%8."/>
      <w:lvlJc w:val="left"/>
      <w:pPr>
        <w:ind w:left="6535" w:hanging="360"/>
      </w:pPr>
    </w:lvl>
    <w:lvl w:ilvl="8" w:tplc="0C09001B" w:tentative="1">
      <w:start w:val="1"/>
      <w:numFmt w:val="lowerRoman"/>
      <w:lvlText w:val="%9."/>
      <w:lvlJc w:val="right"/>
      <w:pPr>
        <w:ind w:left="7255" w:hanging="180"/>
      </w:pPr>
    </w:lvl>
  </w:abstractNum>
  <w:abstractNum w:abstractNumId="18" w15:restartNumberingAfterBreak="0">
    <w:nsid w:val="658854B8"/>
    <w:multiLevelType w:val="hybridMultilevel"/>
    <w:tmpl w:val="0F92A82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2160DAB"/>
    <w:multiLevelType w:val="hybridMultilevel"/>
    <w:tmpl w:val="183E8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7340689">
    <w:abstractNumId w:val="8"/>
  </w:num>
  <w:num w:numId="2" w16cid:durableId="972445360">
    <w:abstractNumId w:val="16"/>
  </w:num>
  <w:num w:numId="3" w16cid:durableId="1666981620">
    <w:abstractNumId w:val="3"/>
  </w:num>
  <w:num w:numId="4" w16cid:durableId="2027828543">
    <w:abstractNumId w:val="7"/>
  </w:num>
  <w:num w:numId="5" w16cid:durableId="1447390173">
    <w:abstractNumId w:val="12"/>
  </w:num>
  <w:num w:numId="6" w16cid:durableId="1136338198">
    <w:abstractNumId w:val="4"/>
  </w:num>
  <w:num w:numId="7" w16cid:durableId="202601427">
    <w:abstractNumId w:val="13"/>
  </w:num>
  <w:num w:numId="8" w16cid:durableId="922185536">
    <w:abstractNumId w:val="14"/>
  </w:num>
  <w:num w:numId="9" w16cid:durableId="4577223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8120094">
    <w:abstractNumId w:val="11"/>
  </w:num>
  <w:num w:numId="11" w16cid:durableId="1809932971">
    <w:abstractNumId w:val="17"/>
  </w:num>
  <w:num w:numId="12" w16cid:durableId="636029141">
    <w:abstractNumId w:val="15"/>
  </w:num>
  <w:num w:numId="13" w16cid:durableId="861625972">
    <w:abstractNumId w:val="5"/>
  </w:num>
  <w:num w:numId="14" w16cid:durableId="1425803044">
    <w:abstractNumId w:val="0"/>
  </w:num>
  <w:num w:numId="15" w16cid:durableId="6919521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72339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61242059">
    <w:abstractNumId w:val="9"/>
    <w:lvlOverride w:ilvl="0">
      <w:startOverride w:val="1"/>
    </w:lvlOverride>
    <w:lvlOverride w:ilvl="1"/>
    <w:lvlOverride w:ilvl="2"/>
    <w:lvlOverride w:ilvl="3"/>
    <w:lvlOverride w:ilvl="4"/>
    <w:lvlOverride w:ilvl="5"/>
    <w:lvlOverride w:ilvl="6"/>
    <w:lvlOverride w:ilvl="7"/>
    <w:lvlOverride w:ilvl="8"/>
  </w:num>
  <w:num w:numId="18" w16cid:durableId="471485705">
    <w:abstractNumId w:val="1"/>
    <w:lvlOverride w:ilvl="0"/>
    <w:lvlOverride w:ilvl="1">
      <w:startOverride w:val="1"/>
    </w:lvlOverride>
    <w:lvlOverride w:ilvl="2"/>
    <w:lvlOverride w:ilvl="3"/>
    <w:lvlOverride w:ilvl="4"/>
    <w:lvlOverride w:ilvl="5"/>
    <w:lvlOverride w:ilvl="6"/>
    <w:lvlOverride w:ilvl="7"/>
    <w:lvlOverride w:ilvl="8"/>
  </w:num>
  <w:num w:numId="19" w16cid:durableId="745416668">
    <w:abstractNumId w:val="2"/>
  </w:num>
  <w:num w:numId="20" w16cid:durableId="27030462">
    <w:abstractNumId w:val="18"/>
  </w:num>
  <w:num w:numId="21" w16cid:durableId="993797478">
    <w:abstractNumId w:val="6"/>
  </w:num>
  <w:num w:numId="22" w16cid:durableId="1265922672">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567"/>
  <w:drawingGridHorizontalSpacing w:val="110"/>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655"/>
    <w:rsid w:val="00005285"/>
    <w:rsid w:val="00012654"/>
    <w:rsid w:val="00013401"/>
    <w:rsid w:val="00015C3B"/>
    <w:rsid w:val="00016D05"/>
    <w:rsid w:val="00016DA7"/>
    <w:rsid w:val="0002774F"/>
    <w:rsid w:val="00030161"/>
    <w:rsid w:val="000328CD"/>
    <w:rsid w:val="00033B48"/>
    <w:rsid w:val="00036245"/>
    <w:rsid w:val="00041FA3"/>
    <w:rsid w:val="00047A73"/>
    <w:rsid w:val="0005264F"/>
    <w:rsid w:val="00060204"/>
    <w:rsid w:val="000628DD"/>
    <w:rsid w:val="00066CF8"/>
    <w:rsid w:val="000671D1"/>
    <w:rsid w:val="000702A2"/>
    <w:rsid w:val="00070650"/>
    <w:rsid w:val="00072419"/>
    <w:rsid w:val="000754FD"/>
    <w:rsid w:val="00077C39"/>
    <w:rsid w:val="000805ED"/>
    <w:rsid w:val="00081596"/>
    <w:rsid w:val="00081F4F"/>
    <w:rsid w:val="00082BA5"/>
    <w:rsid w:val="00087B53"/>
    <w:rsid w:val="00087E7C"/>
    <w:rsid w:val="00090177"/>
    <w:rsid w:val="00095116"/>
    <w:rsid w:val="000978D5"/>
    <w:rsid w:val="000A06EE"/>
    <w:rsid w:val="000A57BA"/>
    <w:rsid w:val="000B0170"/>
    <w:rsid w:val="000B09AC"/>
    <w:rsid w:val="000B1831"/>
    <w:rsid w:val="000B23B7"/>
    <w:rsid w:val="000B2799"/>
    <w:rsid w:val="000B2A07"/>
    <w:rsid w:val="000B2D65"/>
    <w:rsid w:val="000B47DE"/>
    <w:rsid w:val="000B51A3"/>
    <w:rsid w:val="000B533D"/>
    <w:rsid w:val="000B5653"/>
    <w:rsid w:val="000B6A72"/>
    <w:rsid w:val="000C04F8"/>
    <w:rsid w:val="000C0C44"/>
    <w:rsid w:val="000C54A7"/>
    <w:rsid w:val="000C6856"/>
    <w:rsid w:val="000C7D49"/>
    <w:rsid w:val="000D31C0"/>
    <w:rsid w:val="000D3441"/>
    <w:rsid w:val="000D4DBE"/>
    <w:rsid w:val="000D5649"/>
    <w:rsid w:val="000D6278"/>
    <w:rsid w:val="000D6850"/>
    <w:rsid w:val="000E06AC"/>
    <w:rsid w:val="000E249D"/>
    <w:rsid w:val="000E40E2"/>
    <w:rsid w:val="000E4ADE"/>
    <w:rsid w:val="000E7743"/>
    <w:rsid w:val="000F05E9"/>
    <w:rsid w:val="000F446B"/>
    <w:rsid w:val="000F4B54"/>
    <w:rsid w:val="000F4BCF"/>
    <w:rsid w:val="000F5005"/>
    <w:rsid w:val="000F5AEE"/>
    <w:rsid w:val="000F61C3"/>
    <w:rsid w:val="00100F7B"/>
    <w:rsid w:val="00101A4E"/>
    <w:rsid w:val="00104F6E"/>
    <w:rsid w:val="00111C8B"/>
    <w:rsid w:val="001133DE"/>
    <w:rsid w:val="001133E8"/>
    <w:rsid w:val="0011513B"/>
    <w:rsid w:val="00116030"/>
    <w:rsid w:val="001176DE"/>
    <w:rsid w:val="00117797"/>
    <w:rsid w:val="00117846"/>
    <w:rsid w:val="00122BEE"/>
    <w:rsid w:val="001236FC"/>
    <w:rsid w:val="00127A81"/>
    <w:rsid w:val="00130897"/>
    <w:rsid w:val="00132847"/>
    <w:rsid w:val="00132984"/>
    <w:rsid w:val="001329C8"/>
    <w:rsid w:val="00137AA8"/>
    <w:rsid w:val="001412ED"/>
    <w:rsid w:val="00141CC3"/>
    <w:rsid w:val="00143F12"/>
    <w:rsid w:val="00145179"/>
    <w:rsid w:val="00146541"/>
    <w:rsid w:val="0014745C"/>
    <w:rsid w:val="00150095"/>
    <w:rsid w:val="00150D6F"/>
    <w:rsid w:val="0015286C"/>
    <w:rsid w:val="00152C3E"/>
    <w:rsid w:val="00153BF1"/>
    <w:rsid w:val="00153D82"/>
    <w:rsid w:val="00157AE6"/>
    <w:rsid w:val="00160252"/>
    <w:rsid w:val="00161BAC"/>
    <w:rsid w:val="0016367E"/>
    <w:rsid w:val="00164980"/>
    <w:rsid w:val="00164EC7"/>
    <w:rsid w:val="00165D6D"/>
    <w:rsid w:val="00166F4F"/>
    <w:rsid w:val="00170E9B"/>
    <w:rsid w:val="001723E2"/>
    <w:rsid w:val="00174E05"/>
    <w:rsid w:val="0017565C"/>
    <w:rsid w:val="00175B21"/>
    <w:rsid w:val="001814B0"/>
    <w:rsid w:val="00182318"/>
    <w:rsid w:val="00182B6E"/>
    <w:rsid w:val="00182F93"/>
    <w:rsid w:val="001853E7"/>
    <w:rsid w:val="0018548E"/>
    <w:rsid w:val="0019409C"/>
    <w:rsid w:val="00196A6A"/>
    <w:rsid w:val="001A0172"/>
    <w:rsid w:val="001A0626"/>
    <w:rsid w:val="001A26B8"/>
    <w:rsid w:val="001A404F"/>
    <w:rsid w:val="001A54A8"/>
    <w:rsid w:val="001A7C12"/>
    <w:rsid w:val="001B07AF"/>
    <w:rsid w:val="001B139D"/>
    <w:rsid w:val="001B1C42"/>
    <w:rsid w:val="001C1407"/>
    <w:rsid w:val="001C18BF"/>
    <w:rsid w:val="001C1EE4"/>
    <w:rsid w:val="001C316F"/>
    <w:rsid w:val="001C48FD"/>
    <w:rsid w:val="001C7E28"/>
    <w:rsid w:val="001D2C08"/>
    <w:rsid w:val="001D2C69"/>
    <w:rsid w:val="001D2EB0"/>
    <w:rsid w:val="001D7E5C"/>
    <w:rsid w:val="001E355A"/>
    <w:rsid w:val="001E38AF"/>
    <w:rsid w:val="001E3F90"/>
    <w:rsid w:val="001E5012"/>
    <w:rsid w:val="001E5282"/>
    <w:rsid w:val="001F1168"/>
    <w:rsid w:val="001F3065"/>
    <w:rsid w:val="001F4603"/>
    <w:rsid w:val="0021319C"/>
    <w:rsid w:val="00213460"/>
    <w:rsid w:val="002157D1"/>
    <w:rsid w:val="002167F0"/>
    <w:rsid w:val="00217BF0"/>
    <w:rsid w:val="0022528A"/>
    <w:rsid w:val="002259B1"/>
    <w:rsid w:val="00234E2B"/>
    <w:rsid w:val="00235242"/>
    <w:rsid w:val="0023625E"/>
    <w:rsid w:val="00240C42"/>
    <w:rsid w:val="00244697"/>
    <w:rsid w:val="002504F3"/>
    <w:rsid w:val="00252154"/>
    <w:rsid w:val="002541DB"/>
    <w:rsid w:val="0025439E"/>
    <w:rsid w:val="00260FBE"/>
    <w:rsid w:val="00265B8F"/>
    <w:rsid w:val="002709DA"/>
    <w:rsid w:val="002711C6"/>
    <w:rsid w:val="0027159D"/>
    <w:rsid w:val="00271F82"/>
    <w:rsid w:val="00272CF4"/>
    <w:rsid w:val="002760CB"/>
    <w:rsid w:val="00280984"/>
    <w:rsid w:val="00282129"/>
    <w:rsid w:val="0028663C"/>
    <w:rsid w:val="002906EF"/>
    <w:rsid w:val="00292046"/>
    <w:rsid w:val="002939EC"/>
    <w:rsid w:val="002942AB"/>
    <w:rsid w:val="002A504F"/>
    <w:rsid w:val="002A6E01"/>
    <w:rsid w:val="002B0135"/>
    <w:rsid w:val="002B0FED"/>
    <w:rsid w:val="002B1517"/>
    <w:rsid w:val="002B22E7"/>
    <w:rsid w:val="002B5126"/>
    <w:rsid w:val="002C0386"/>
    <w:rsid w:val="002C6757"/>
    <w:rsid w:val="002D4783"/>
    <w:rsid w:val="002D51EE"/>
    <w:rsid w:val="002D6868"/>
    <w:rsid w:val="002E1F11"/>
    <w:rsid w:val="002E3C26"/>
    <w:rsid w:val="002E7B49"/>
    <w:rsid w:val="002E7DD3"/>
    <w:rsid w:val="002F04CC"/>
    <w:rsid w:val="002F08B8"/>
    <w:rsid w:val="002F2033"/>
    <w:rsid w:val="002F5251"/>
    <w:rsid w:val="002F6AF8"/>
    <w:rsid w:val="0030170B"/>
    <w:rsid w:val="00303142"/>
    <w:rsid w:val="0030404B"/>
    <w:rsid w:val="0030481E"/>
    <w:rsid w:val="00304D8C"/>
    <w:rsid w:val="00306E72"/>
    <w:rsid w:val="00306FAF"/>
    <w:rsid w:val="00307B64"/>
    <w:rsid w:val="00307E9E"/>
    <w:rsid w:val="0031483E"/>
    <w:rsid w:val="00316310"/>
    <w:rsid w:val="003201F6"/>
    <w:rsid w:val="0032097B"/>
    <w:rsid w:val="00321C39"/>
    <w:rsid w:val="0032307C"/>
    <w:rsid w:val="0032339F"/>
    <w:rsid w:val="00323AB0"/>
    <w:rsid w:val="00327D01"/>
    <w:rsid w:val="0033401D"/>
    <w:rsid w:val="00334C10"/>
    <w:rsid w:val="00334E55"/>
    <w:rsid w:val="003400E5"/>
    <w:rsid w:val="00342114"/>
    <w:rsid w:val="00343A3D"/>
    <w:rsid w:val="0034403B"/>
    <w:rsid w:val="003466DC"/>
    <w:rsid w:val="00346E16"/>
    <w:rsid w:val="0035201D"/>
    <w:rsid w:val="00354DCF"/>
    <w:rsid w:val="00357953"/>
    <w:rsid w:val="00361789"/>
    <w:rsid w:val="0036290B"/>
    <w:rsid w:val="00371A76"/>
    <w:rsid w:val="00371FB3"/>
    <w:rsid w:val="00373104"/>
    <w:rsid w:val="0037310D"/>
    <w:rsid w:val="00374782"/>
    <w:rsid w:val="00375984"/>
    <w:rsid w:val="0038152E"/>
    <w:rsid w:val="003830ED"/>
    <w:rsid w:val="0038356A"/>
    <w:rsid w:val="00385CD5"/>
    <w:rsid w:val="00392092"/>
    <w:rsid w:val="003963CA"/>
    <w:rsid w:val="003A00F9"/>
    <w:rsid w:val="003A0F84"/>
    <w:rsid w:val="003A2FCF"/>
    <w:rsid w:val="003A3440"/>
    <w:rsid w:val="003A4B43"/>
    <w:rsid w:val="003A5BDF"/>
    <w:rsid w:val="003A6232"/>
    <w:rsid w:val="003A778A"/>
    <w:rsid w:val="003B02CD"/>
    <w:rsid w:val="003B055E"/>
    <w:rsid w:val="003B074A"/>
    <w:rsid w:val="003B150C"/>
    <w:rsid w:val="003B6614"/>
    <w:rsid w:val="003B68D0"/>
    <w:rsid w:val="003B7AC1"/>
    <w:rsid w:val="003C0987"/>
    <w:rsid w:val="003C11A3"/>
    <w:rsid w:val="003C556E"/>
    <w:rsid w:val="003C7111"/>
    <w:rsid w:val="003D132A"/>
    <w:rsid w:val="003D35D7"/>
    <w:rsid w:val="003D4BA0"/>
    <w:rsid w:val="003E0E45"/>
    <w:rsid w:val="003E2104"/>
    <w:rsid w:val="003E3FD5"/>
    <w:rsid w:val="003E4084"/>
    <w:rsid w:val="003E7063"/>
    <w:rsid w:val="003E7B09"/>
    <w:rsid w:val="003F241F"/>
    <w:rsid w:val="003F3B43"/>
    <w:rsid w:val="003F40BE"/>
    <w:rsid w:val="003F4681"/>
    <w:rsid w:val="003F4A86"/>
    <w:rsid w:val="003F68F5"/>
    <w:rsid w:val="003F7822"/>
    <w:rsid w:val="003F7D47"/>
    <w:rsid w:val="0040008C"/>
    <w:rsid w:val="00400651"/>
    <w:rsid w:val="00401B5C"/>
    <w:rsid w:val="00401B97"/>
    <w:rsid w:val="00402348"/>
    <w:rsid w:val="00406A8A"/>
    <w:rsid w:val="00407399"/>
    <w:rsid w:val="004108AE"/>
    <w:rsid w:val="00410B91"/>
    <w:rsid w:val="00410FD6"/>
    <w:rsid w:val="0041783C"/>
    <w:rsid w:val="00422A3D"/>
    <w:rsid w:val="0043732C"/>
    <w:rsid w:val="00437553"/>
    <w:rsid w:val="00437FAB"/>
    <w:rsid w:val="004404C9"/>
    <w:rsid w:val="00440BB6"/>
    <w:rsid w:val="00443F31"/>
    <w:rsid w:val="00445738"/>
    <w:rsid w:val="0044783F"/>
    <w:rsid w:val="004510EA"/>
    <w:rsid w:val="00453249"/>
    <w:rsid w:val="004547F2"/>
    <w:rsid w:val="004547FE"/>
    <w:rsid w:val="004606B7"/>
    <w:rsid w:val="0046462D"/>
    <w:rsid w:val="00473B7B"/>
    <w:rsid w:val="00475FEE"/>
    <w:rsid w:val="0048370A"/>
    <w:rsid w:val="004838BC"/>
    <w:rsid w:val="004862FE"/>
    <w:rsid w:val="00490439"/>
    <w:rsid w:val="00490548"/>
    <w:rsid w:val="00490AF5"/>
    <w:rsid w:val="00492CC2"/>
    <w:rsid w:val="00492F3B"/>
    <w:rsid w:val="0049507B"/>
    <w:rsid w:val="004A148B"/>
    <w:rsid w:val="004A285E"/>
    <w:rsid w:val="004A2AB8"/>
    <w:rsid w:val="004B085D"/>
    <w:rsid w:val="004B2D5C"/>
    <w:rsid w:val="004B3A6D"/>
    <w:rsid w:val="004B5C1D"/>
    <w:rsid w:val="004B7118"/>
    <w:rsid w:val="004C1232"/>
    <w:rsid w:val="004C12D6"/>
    <w:rsid w:val="004C2B88"/>
    <w:rsid w:val="004C3B9E"/>
    <w:rsid w:val="004C6510"/>
    <w:rsid w:val="004C6C9F"/>
    <w:rsid w:val="004C7874"/>
    <w:rsid w:val="004D3450"/>
    <w:rsid w:val="004D350D"/>
    <w:rsid w:val="004D5228"/>
    <w:rsid w:val="004D7846"/>
    <w:rsid w:val="004E1224"/>
    <w:rsid w:val="004E2198"/>
    <w:rsid w:val="004E4E8F"/>
    <w:rsid w:val="004E547A"/>
    <w:rsid w:val="004E5F4C"/>
    <w:rsid w:val="004E5F7C"/>
    <w:rsid w:val="004F1948"/>
    <w:rsid w:val="004F4475"/>
    <w:rsid w:val="004F4FA0"/>
    <w:rsid w:val="004F5799"/>
    <w:rsid w:val="004F6AB4"/>
    <w:rsid w:val="004F6E3C"/>
    <w:rsid w:val="00502FFE"/>
    <w:rsid w:val="00504B29"/>
    <w:rsid w:val="0051025E"/>
    <w:rsid w:val="00511438"/>
    <w:rsid w:val="00517B50"/>
    <w:rsid w:val="00521296"/>
    <w:rsid w:val="0052145D"/>
    <w:rsid w:val="00521587"/>
    <w:rsid w:val="00521B09"/>
    <w:rsid w:val="00522482"/>
    <w:rsid w:val="00524682"/>
    <w:rsid w:val="00525BB3"/>
    <w:rsid w:val="00526B26"/>
    <w:rsid w:val="00526B41"/>
    <w:rsid w:val="00527622"/>
    <w:rsid w:val="00534702"/>
    <w:rsid w:val="00534FF1"/>
    <w:rsid w:val="005351E6"/>
    <w:rsid w:val="00540658"/>
    <w:rsid w:val="005417C1"/>
    <w:rsid w:val="00542221"/>
    <w:rsid w:val="005436BE"/>
    <w:rsid w:val="00545E46"/>
    <w:rsid w:val="00546EE6"/>
    <w:rsid w:val="005503CC"/>
    <w:rsid w:val="00553E05"/>
    <w:rsid w:val="0055579A"/>
    <w:rsid w:val="00556CD6"/>
    <w:rsid w:val="00563678"/>
    <w:rsid w:val="0056389B"/>
    <w:rsid w:val="0056455E"/>
    <w:rsid w:val="005645FC"/>
    <w:rsid w:val="00564BE7"/>
    <w:rsid w:val="00564CEB"/>
    <w:rsid w:val="0057105D"/>
    <w:rsid w:val="00577969"/>
    <w:rsid w:val="00580772"/>
    <w:rsid w:val="00583112"/>
    <w:rsid w:val="00583A2F"/>
    <w:rsid w:val="00584560"/>
    <w:rsid w:val="00586858"/>
    <w:rsid w:val="00592CEB"/>
    <w:rsid w:val="005948EA"/>
    <w:rsid w:val="005962D1"/>
    <w:rsid w:val="00597E5B"/>
    <w:rsid w:val="005A0C68"/>
    <w:rsid w:val="005A322C"/>
    <w:rsid w:val="005A6563"/>
    <w:rsid w:val="005A71B8"/>
    <w:rsid w:val="005B3B3E"/>
    <w:rsid w:val="005B5397"/>
    <w:rsid w:val="005C3AB7"/>
    <w:rsid w:val="005C41C0"/>
    <w:rsid w:val="005C4988"/>
    <w:rsid w:val="005C52E7"/>
    <w:rsid w:val="005C74E0"/>
    <w:rsid w:val="005C7F45"/>
    <w:rsid w:val="005D1448"/>
    <w:rsid w:val="005D1457"/>
    <w:rsid w:val="005D2BC4"/>
    <w:rsid w:val="005D3468"/>
    <w:rsid w:val="005D457E"/>
    <w:rsid w:val="005D5841"/>
    <w:rsid w:val="005D5DC6"/>
    <w:rsid w:val="005E2C51"/>
    <w:rsid w:val="005E75B2"/>
    <w:rsid w:val="005F7D2F"/>
    <w:rsid w:val="00601F83"/>
    <w:rsid w:val="00603128"/>
    <w:rsid w:val="00606F24"/>
    <w:rsid w:val="00607065"/>
    <w:rsid w:val="006142BB"/>
    <w:rsid w:val="006151FF"/>
    <w:rsid w:val="00615EBA"/>
    <w:rsid w:val="00616FF3"/>
    <w:rsid w:val="0062204B"/>
    <w:rsid w:val="006232E3"/>
    <w:rsid w:val="00624089"/>
    <w:rsid w:val="00627CE7"/>
    <w:rsid w:val="006304D8"/>
    <w:rsid w:val="00631C06"/>
    <w:rsid w:val="006345C7"/>
    <w:rsid w:val="0064030A"/>
    <w:rsid w:val="00640BEA"/>
    <w:rsid w:val="00642032"/>
    <w:rsid w:val="0064312D"/>
    <w:rsid w:val="006460B8"/>
    <w:rsid w:val="00647879"/>
    <w:rsid w:val="00651739"/>
    <w:rsid w:val="00654F5F"/>
    <w:rsid w:val="00655C3D"/>
    <w:rsid w:val="006564F9"/>
    <w:rsid w:val="00657C9E"/>
    <w:rsid w:val="006603BA"/>
    <w:rsid w:val="0066284C"/>
    <w:rsid w:val="00664B55"/>
    <w:rsid w:val="00676664"/>
    <w:rsid w:val="00680975"/>
    <w:rsid w:val="00682737"/>
    <w:rsid w:val="0068289C"/>
    <w:rsid w:val="006852E9"/>
    <w:rsid w:val="006870A7"/>
    <w:rsid w:val="00690334"/>
    <w:rsid w:val="0069124D"/>
    <w:rsid w:val="006934F1"/>
    <w:rsid w:val="00694402"/>
    <w:rsid w:val="00696AA2"/>
    <w:rsid w:val="006A21DB"/>
    <w:rsid w:val="006A6577"/>
    <w:rsid w:val="006A6D3A"/>
    <w:rsid w:val="006A704C"/>
    <w:rsid w:val="006A7FBB"/>
    <w:rsid w:val="006B2ACC"/>
    <w:rsid w:val="006B372C"/>
    <w:rsid w:val="006B3762"/>
    <w:rsid w:val="006B398C"/>
    <w:rsid w:val="006C3869"/>
    <w:rsid w:val="006C4674"/>
    <w:rsid w:val="006C7ACA"/>
    <w:rsid w:val="006D4137"/>
    <w:rsid w:val="006D71CA"/>
    <w:rsid w:val="006E0525"/>
    <w:rsid w:val="006E2607"/>
    <w:rsid w:val="006E77D3"/>
    <w:rsid w:val="006F4611"/>
    <w:rsid w:val="006F69C6"/>
    <w:rsid w:val="00702537"/>
    <w:rsid w:val="0070744E"/>
    <w:rsid w:val="00714A76"/>
    <w:rsid w:val="0071647C"/>
    <w:rsid w:val="007218E4"/>
    <w:rsid w:val="00721C14"/>
    <w:rsid w:val="00721D08"/>
    <w:rsid w:val="00723449"/>
    <w:rsid w:val="00725843"/>
    <w:rsid w:val="007259E6"/>
    <w:rsid w:val="00727ACC"/>
    <w:rsid w:val="00727F7F"/>
    <w:rsid w:val="00727FB6"/>
    <w:rsid w:val="00733DF7"/>
    <w:rsid w:val="00736097"/>
    <w:rsid w:val="00736B45"/>
    <w:rsid w:val="007430CD"/>
    <w:rsid w:val="007431CE"/>
    <w:rsid w:val="00750012"/>
    <w:rsid w:val="0075048D"/>
    <w:rsid w:val="0075253D"/>
    <w:rsid w:val="007528AA"/>
    <w:rsid w:val="00755079"/>
    <w:rsid w:val="00756043"/>
    <w:rsid w:val="007565AE"/>
    <w:rsid w:val="00757656"/>
    <w:rsid w:val="00757A2A"/>
    <w:rsid w:val="007603D5"/>
    <w:rsid w:val="00763528"/>
    <w:rsid w:val="0076437B"/>
    <w:rsid w:val="00765079"/>
    <w:rsid w:val="007745ED"/>
    <w:rsid w:val="00774604"/>
    <w:rsid w:val="007753DC"/>
    <w:rsid w:val="00786A5D"/>
    <w:rsid w:val="007908DA"/>
    <w:rsid w:val="00790B14"/>
    <w:rsid w:val="007919B9"/>
    <w:rsid w:val="00792F1C"/>
    <w:rsid w:val="007937FD"/>
    <w:rsid w:val="00794E84"/>
    <w:rsid w:val="0079609F"/>
    <w:rsid w:val="007A54B1"/>
    <w:rsid w:val="007A6A9D"/>
    <w:rsid w:val="007A6E7B"/>
    <w:rsid w:val="007B17DB"/>
    <w:rsid w:val="007B33AE"/>
    <w:rsid w:val="007B7989"/>
    <w:rsid w:val="007C068C"/>
    <w:rsid w:val="007C0930"/>
    <w:rsid w:val="007C469D"/>
    <w:rsid w:val="007D15E3"/>
    <w:rsid w:val="007D30AC"/>
    <w:rsid w:val="007D6CE9"/>
    <w:rsid w:val="007E2D73"/>
    <w:rsid w:val="007E7F67"/>
    <w:rsid w:val="007F065A"/>
    <w:rsid w:val="007F5031"/>
    <w:rsid w:val="007F5064"/>
    <w:rsid w:val="007F5800"/>
    <w:rsid w:val="00801CE2"/>
    <w:rsid w:val="008022AA"/>
    <w:rsid w:val="008039CC"/>
    <w:rsid w:val="00807534"/>
    <w:rsid w:val="00810212"/>
    <w:rsid w:val="008115E8"/>
    <w:rsid w:val="00811944"/>
    <w:rsid w:val="00816464"/>
    <w:rsid w:val="00816632"/>
    <w:rsid w:val="008223CB"/>
    <w:rsid w:val="00824997"/>
    <w:rsid w:val="00832934"/>
    <w:rsid w:val="00832D61"/>
    <w:rsid w:val="00833660"/>
    <w:rsid w:val="00833886"/>
    <w:rsid w:val="00835445"/>
    <w:rsid w:val="008369F7"/>
    <w:rsid w:val="00836EC7"/>
    <w:rsid w:val="00837841"/>
    <w:rsid w:val="00840724"/>
    <w:rsid w:val="00841350"/>
    <w:rsid w:val="0084173D"/>
    <w:rsid w:val="00844068"/>
    <w:rsid w:val="008453DE"/>
    <w:rsid w:val="008524CB"/>
    <w:rsid w:val="008565C8"/>
    <w:rsid w:val="0085749B"/>
    <w:rsid w:val="00860F4E"/>
    <w:rsid w:val="008625B0"/>
    <w:rsid w:val="00863A15"/>
    <w:rsid w:val="00863F8F"/>
    <w:rsid w:val="00866C7A"/>
    <w:rsid w:val="00866E6B"/>
    <w:rsid w:val="00870AF0"/>
    <w:rsid w:val="00871EF6"/>
    <w:rsid w:val="00875FE3"/>
    <w:rsid w:val="008817A0"/>
    <w:rsid w:val="00884F47"/>
    <w:rsid w:val="00884FBF"/>
    <w:rsid w:val="00886186"/>
    <w:rsid w:val="0089012F"/>
    <w:rsid w:val="008905CA"/>
    <w:rsid w:val="0089065E"/>
    <w:rsid w:val="00890A50"/>
    <w:rsid w:val="00890A7C"/>
    <w:rsid w:val="00890EAF"/>
    <w:rsid w:val="00891E97"/>
    <w:rsid w:val="008932EB"/>
    <w:rsid w:val="00896EB9"/>
    <w:rsid w:val="00897025"/>
    <w:rsid w:val="008977B8"/>
    <w:rsid w:val="008A0283"/>
    <w:rsid w:val="008A394C"/>
    <w:rsid w:val="008A5547"/>
    <w:rsid w:val="008A72AE"/>
    <w:rsid w:val="008B1C2F"/>
    <w:rsid w:val="008C1CB5"/>
    <w:rsid w:val="008C2386"/>
    <w:rsid w:val="008C4926"/>
    <w:rsid w:val="008D0615"/>
    <w:rsid w:val="008D18DD"/>
    <w:rsid w:val="008D691A"/>
    <w:rsid w:val="008E0D74"/>
    <w:rsid w:val="008E25A2"/>
    <w:rsid w:val="008E2831"/>
    <w:rsid w:val="008E41EC"/>
    <w:rsid w:val="008E445C"/>
    <w:rsid w:val="008E4F43"/>
    <w:rsid w:val="008E742A"/>
    <w:rsid w:val="008F7C66"/>
    <w:rsid w:val="00900B09"/>
    <w:rsid w:val="00900BDA"/>
    <w:rsid w:val="00900DE9"/>
    <w:rsid w:val="009038E3"/>
    <w:rsid w:val="0090472E"/>
    <w:rsid w:val="0090638C"/>
    <w:rsid w:val="00911DEA"/>
    <w:rsid w:val="00912DB7"/>
    <w:rsid w:val="00914CC0"/>
    <w:rsid w:val="009158BD"/>
    <w:rsid w:val="009175D6"/>
    <w:rsid w:val="0091773D"/>
    <w:rsid w:val="009236B0"/>
    <w:rsid w:val="009241A7"/>
    <w:rsid w:val="0092795E"/>
    <w:rsid w:val="00930BCD"/>
    <w:rsid w:val="00931655"/>
    <w:rsid w:val="00932D7C"/>
    <w:rsid w:val="00935B0B"/>
    <w:rsid w:val="0093725B"/>
    <w:rsid w:val="00940547"/>
    <w:rsid w:val="0094285C"/>
    <w:rsid w:val="00943CC7"/>
    <w:rsid w:val="00944D7D"/>
    <w:rsid w:val="009452FE"/>
    <w:rsid w:val="00945534"/>
    <w:rsid w:val="0094616F"/>
    <w:rsid w:val="00947EE3"/>
    <w:rsid w:val="00952E52"/>
    <w:rsid w:val="00953276"/>
    <w:rsid w:val="009532BA"/>
    <w:rsid w:val="00954013"/>
    <w:rsid w:val="00957E62"/>
    <w:rsid w:val="00962B91"/>
    <w:rsid w:val="009657C2"/>
    <w:rsid w:val="0097132F"/>
    <w:rsid w:val="00975953"/>
    <w:rsid w:val="00975B3C"/>
    <w:rsid w:val="0097669A"/>
    <w:rsid w:val="00980C3A"/>
    <w:rsid w:val="00980D6F"/>
    <w:rsid w:val="009810E2"/>
    <w:rsid w:val="00981314"/>
    <w:rsid w:val="009826F9"/>
    <w:rsid w:val="00982994"/>
    <w:rsid w:val="009839C7"/>
    <w:rsid w:val="0098403E"/>
    <w:rsid w:val="0098587B"/>
    <w:rsid w:val="0098603B"/>
    <w:rsid w:val="00987FFC"/>
    <w:rsid w:val="009905F6"/>
    <w:rsid w:val="00991AB4"/>
    <w:rsid w:val="0099738E"/>
    <w:rsid w:val="009A07B9"/>
    <w:rsid w:val="009A3270"/>
    <w:rsid w:val="009B054F"/>
    <w:rsid w:val="009B0BD9"/>
    <w:rsid w:val="009B1063"/>
    <w:rsid w:val="009B1BE8"/>
    <w:rsid w:val="009B2D75"/>
    <w:rsid w:val="009B3D70"/>
    <w:rsid w:val="009B462A"/>
    <w:rsid w:val="009C1E2F"/>
    <w:rsid w:val="009C27F9"/>
    <w:rsid w:val="009C3360"/>
    <w:rsid w:val="009C3CB1"/>
    <w:rsid w:val="009C485C"/>
    <w:rsid w:val="009C7474"/>
    <w:rsid w:val="009D1780"/>
    <w:rsid w:val="009D1A37"/>
    <w:rsid w:val="009D4A79"/>
    <w:rsid w:val="009E1183"/>
    <w:rsid w:val="009E1871"/>
    <w:rsid w:val="009E1F0E"/>
    <w:rsid w:val="009E222D"/>
    <w:rsid w:val="009E745E"/>
    <w:rsid w:val="009E7EF9"/>
    <w:rsid w:val="009F0B2E"/>
    <w:rsid w:val="009F2012"/>
    <w:rsid w:val="009F2BAB"/>
    <w:rsid w:val="009F4659"/>
    <w:rsid w:val="009F49E8"/>
    <w:rsid w:val="009F52B6"/>
    <w:rsid w:val="009F5B70"/>
    <w:rsid w:val="00A109E2"/>
    <w:rsid w:val="00A1472F"/>
    <w:rsid w:val="00A15A7E"/>
    <w:rsid w:val="00A165C2"/>
    <w:rsid w:val="00A2121D"/>
    <w:rsid w:val="00A2268D"/>
    <w:rsid w:val="00A22CC6"/>
    <w:rsid w:val="00A239EC"/>
    <w:rsid w:val="00A259C1"/>
    <w:rsid w:val="00A277AC"/>
    <w:rsid w:val="00A27BDE"/>
    <w:rsid w:val="00A316C3"/>
    <w:rsid w:val="00A42116"/>
    <w:rsid w:val="00A4242B"/>
    <w:rsid w:val="00A4382C"/>
    <w:rsid w:val="00A43C67"/>
    <w:rsid w:val="00A440D2"/>
    <w:rsid w:val="00A44BE6"/>
    <w:rsid w:val="00A46CF3"/>
    <w:rsid w:val="00A50FE3"/>
    <w:rsid w:val="00A5281C"/>
    <w:rsid w:val="00A57FA4"/>
    <w:rsid w:val="00A600A7"/>
    <w:rsid w:val="00A64281"/>
    <w:rsid w:val="00A663DD"/>
    <w:rsid w:val="00A706C8"/>
    <w:rsid w:val="00A70A93"/>
    <w:rsid w:val="00A7221C"/>
    <w:rsid w:val="00A73213"/>
    <w:rsid w:val="00A763A9"/>
    <w:rsid w:val="00A768BE"/>
    <w:rsid w:val="00A77D5D"/>
    <w:rsid w:val="00A80111"/>
    <w:rsid w:val="00A804F9"/>
    <w:rsid w:val="00A80F92"/>
    <w:rsid w:val="00A8247B"/>
    <w:rsid w:val="00A826CA"/>
    <w:rsid w:val="00A848C4"/>
    <w:rsid w:val="00A864B2"/>
    <w:rsid w:val="00A865D9"/>
    <w:rsid w:val="00A87CFC"/>
    <w:rsid w:val="00A927A9"/>
    <w:rsid w:val="00A92F6F"/>
    <w:rsid w:val="00A946AE"/>
    <w:rsid w:val="00A95953"/>
    <w:rsid w:val="00AA0841"/>
    <w:rsid w:val="00AA205E"/>
    <w:rsid w:val="00AA6912"/>
    <w:rsid w:val="00AA733B"/>
    <w:rsid w:val="00AB3875"/>
    <w:rsid w:val="00AB3E71"/>
    <w:rsid w:val="00AB7CF9"/>
    <w:rsid w:val="00AC112B"/>
    <w:rsid w:val="00AC18F4"/>
    <w:rsid w:val="00AC5E3B"/>
    <w:rsid w:val="00AC6281"/>
    <w:rsid w:val="00AD0559"/>
    <w:rsid w:val="00AD06F9"/>
    <w:rsid w:val="00AD1AED"/>
    <w:rsid w:val="00AD7955"/>
    <w:rsid w:val="00AE1995"/>
    <w:rsid w:val="00AE21C3"/>
    <w:rsid w:val="00AE5B02"/>
    <w:rsid w:val="00AE6CF0"/>
    <w:rsid w:val="00AE7225"/>
    <w:rsid w:val="00AE7AA9"/>
    <w:rsid w:val="00AF2A29"/>
    <w:rsid w:val="00AF4804"/>
    <w:rsid w:val="00AF4F12"/>
    <w:rsid w:val="00AF6292"/>
    <w:rsid w:val="00AF7E3A"/>
    <w:rsid w:val="00B0085A"/>
    <w:rsid w:val="00B01AD9"/>
    <w:rsid w:val="00B04D76"/>
    <w:rsid w:val="00B103A6"/>
    <w:rsid w:val="00B10754"/>
    <w:rsid w:val="00B1112F"/>
    <w:rsid w:val="00B22FD7"/>
    <w:rsid w:val="00B24038"/>
    <w:rsid w:val="00B3109C"/>
    <w:rsid w:val="00B32E61"/>
    <w:rsid w:val="00B33C86"/>
    <w:rsid w:val="00B36F96"/>
    <w:rsid w:val="00B4205B"/>
    <w:rsid w:val="00B42B2C"/>
    <w:rsid w:val="00B45BCE"/>
    <w:rsid w:val="00B505EE"/>
    <w:rsid w:val="00B51EDC"/>
    <w:rsid w:val="00B52D5B"/>
    <w:rsid w:val="00B57457"/>
    <w:rsid w:val="00B618DB"/>
    <w:rsid w:val="00B6685F"/>
    <w:rsid w:val="00B67D77"/>
    <w:rsid w:val="00B73705"/>
    <w:rsid w:val="00B73787"/>
    <w:rsid w:val="00B75DB7"/>
    <w:rsid w:val="00B76A17"/>
    <w:rsid w:val="00B82CE5"/>
    <w:rsid w:val="00B87269"/>
    <w:rsid w:val="00B902B3"/>
    <w:rsid w:val="00B928BC"/>
    <w:rsid w:val="00B953D1"/>
    <w:rsid w:val="00B96B1B"/>
    <w:rsid w:val="00BA3A27"/>
    <w:rsid w:val="00BA3D3E"/>
    <w:rsid w:val="00BA4FA0"/>
    <w:rsid w:val="00BB1121"/>
    <w:rsid w:val="00BB241A"/>
    <w:rsid w:val="00BB2AE9"/>
    <w:rsid w:val="00BB4787"/>
    <w:rsid w:val="00BB56BE"/>
    <w:rsid w:val="00BB6243"/>
    <w:rsid w:val="00BC3FCF"/>
    <w:rsid w:val="00BC4363"/>
    <w:rsid w:val="00BC4509"/>
    <w:rsid w:val="00BC5B97"/>
    <w:rsid w:val="00BC6EF4"/>
    <w:rsid w:val="00BC790D"/>
    <w:rsid w:val="00BD2F3D"/>
    <w:rsid w:val="00BD452D"/>
    <w:rsid w:val="00BD6858"/>
    <w:rsid w:val="00BD7BD2"/>
    <w:rsid w:val="00BD7FE2"/>
    <w:rsid w:val="00BE643A"/>
    <w:rsid w:val="00BF1949"/>
    <w:rsid w:val="00BF3D3D"/>
    <w:rsid w:val="00BF48A2"/>
    <w:rsid w:val="00BF4B46"/>
    <w:rsid w:val="00BF60D3"/>
    <w:rsid w:val="00BF69DB"/>
    <w:rsid w:val="00C05121"/>
    <w:rsid w:val="00C10051"/>
    <w:rsid w:val="00C12D9F"/>
    <w:rsid w:val="00C13E7A"/>
    <w:rsid w:val="00C1677C"/>
    <w:rsid w:val="00C169C6"/>
    <w:rsid w:val="00C1732A"/>
    <w:rsid w:val="00C17C2B"/>
    <w:rsid w:val="00C21B31"/>
    <w:rsid w:val="00C22B8E"/>
    <w:rsid w:val="00C33ECB"/>
    <w:rsid w:val="00C34EFC"/>
    <w:rsid w:val="00C352E1"/>
    <w:rsid w:val="00C3773E"/>
    <w:rsid w:val="00C37B54"/>
    <w:rsid w:val="00C41941"/>
    <w:rsid w:val="00C43C54"/>
    <w:rsid w:val="00C447CC"/>
    <w:rsid w:val="00C47ED2"/>
    <w:rsid w:val="00C50A84"/>
    <w:rsid w:val="00C524D8"/>
    <w:rsid w:val="00C536ED"/>
    <w:rsid w:val="00C56ECB"/>
    <w:rsid w:val="00C60775"/>
    <w:rsid w:val="00C6410F"/>
    <w:rsid w:val="00C6701C"/>
    <w:rsid w:val="00C7167E"/>
    <w:rsid w:val="00C72116"/>
    <w:rsid w:val="00C72E7B"/>
    <w:rsid w:val="00C74436"/>
    <w:rsid w:val="00C766F2"/>
    <w:rsid w:val="00C80B1A"/>
    <w:rsid w:val="00C82C26"/>
    <w:rsid w:val="00C850D9"/>
    <w:rsid w:val="00C851DC"/>
    <w:rsid w:val="00C90D54"/>
    <w:rsid w:val="00C9247F"/>
    <w:rsid w:val="00C93314"/>
    <w:rsid w:val="00C94911"/>
    <w:rsid w:val="00C95C39"/>
    <w:rsid w:val="00C97A98"/>
    <w:rsid w:val="00CA3183"/>
    <w:rsid w:val="00CA69E8"/>
    <w:rsid w:val="00CB0675"/>
    <w:rsid w:val="00CB079B"/>
    <w:rsid w:val="00CB3AF2"/>
    <w:rsid w:val="00CB3B89"/>
    <w:rsid w:val="00CC040B"/>
    <w:rsid w:val="00CC39FC"/>
    <w:rsid w:val="00CC4174"/>
    <w:rsid w:val="00CC4376"/>
    <w:rsid w:val="00CC43BA"/>
    <w:rsid w:val="00CC5FB3"/>
    <w:rsid w:val="00CD160C"/>
    <w:rsid w:val="00CD47B9"/>
    <w:rsid w:val="00CD59A2"/>
    <w:rsid w:val="00CE3F38"/>
    <w:rsid w:val="00CE4B34"/>
    <w:rsid w:val="00CE7BBD"/>
    <w:rsid w:val="00CF183D"/>
    <w:rsid w:val="00CF2115"/>
    <w:rsid w:val="00CF47B5"/>
    <w:rsid w:val="00CF5880"/>
    <w:rsid w:val="00D016D8"/>
    <w:rsid w:val="00D03AF0"/>
    <w:rsid w:val="00D100CB"/>
    <w:rsid w:val="00D1219F"/>
    <w:rsid w:val="00D12D77"/>
    <w:rsid w:val="00D13B11"/>
    <w:rsid w:val="00D14F87"/>
    <w:rsid w:val="00D158B9"/>
    <w:rsid w:val="00D16B98"/>
    <w:rsid w:val="00D16D35"/>
    <w:rsid w:val="00D20EF0"/>
    <w:rsid w:val="00D21B69"/>
    <w:rsid w:val="00D2207B"/>
    <w:rsid w:val="00D22CD6"/>
    <w:rsid w:val="00D252B7"/>
    <w:rsid w:val="00D254D4"/>
    <w:rsid w:val="00D254DC"/>
    <w:rsid w:val="00D27090"/>
    <w:rsid w:val="00D27E58"/>
    <w:rsid w:val="00D306FD"/>
    <w:rsid w:val="00D307C3"/>
    <w:rsid w:val="00D34FCA"/>
    <w:rsid w:val="00D356B5"/>
    <w:rsid w:val="00D36CB1"/>
    <w:rsid w:val="00D3767C"/>
    <w:rsid w:val="00D37B44"/>
    <w:rsid w:val="00D40877"/>
    <w:rsid w:val="00D41B32"/>
    <w:rsid w:val="00D421F3"/>
    <w:rsid w:val="00D42715"/>
    <w:rsid w:val="00D432C0"/>
    <w:rsid w:val="00D43849"/>
    <w:rsid w:val="00D46078"/>
    <w:rsid w:val="00D4611F"/>
    <w:rsid w:val="00D51A11"/>
    <w:rsid w:val="00D526D9"/>
    <w:rsid w:val="00D5302E"/>
    <w:rsid w:val="00D533D6"/>
    <w:rsid w:val="00D54A70"/>
    <w:rsid w:val="00D57315"/>
    <w:rsid w:val="00D6395F"/>
    <w:rsid w:val="00D673C4"/>
    <w:rsid w:val="00D713D8"/>
    <w:rsid w:val="00D71CF0"/>
    <w:rsid w:val="00D72C63"/>
    <w:rsid w:val="00D7338F"/>
    <w:rsid w:val="00D7360F"/>
    <w:rsid w:val="00D73EF1"/>
    <w:rsid w:val="00D826E0"/>
    <w:rsid w:val="00D8673D"/>
    <w:rsid w:val="00D86E97"/>
    <w:rsid w:val="00D910AD"/>
    <w:rsid w:val="00D9127D"/>
    <w:rsid w:val="00D918AE"/>
    <w:rsid w:val="00D91CDD"/>
    <w:rsid w:val="00D923F9"/>
    <w:rsid w:val="00D924E8"/>
    <w:rsid w:val="00D936F8"/>
    <w:rsid w:val="00D93E72"/>
    <w:rsid w:val="00D95A28"/>
    <w:rsid w:val="00DA0BEE"/>
    <w:rsid w:val="00DA2ACE"/>
    <w:rsid w:val="00DA35CE"/>
    <w:rsid w:val="00DA38FD"/>
    <w:rsid w:val="00DA459B"/>
    <w:rsid w:val="00DA45E2"/>
    <w:rsid w:val="00DA5F9A"/>
    <w:rsid w:val="00DA7921"/>
    <w:rsid w:val="00DB3B0A"/>
    <w:rsid w:val="00DB6216"/>
    <w:rsid w:val="00DC058F"/>
    <w:rsid w:val="00DC07FF"/>
    <w:rsid w:val="00DC38D9"/>
    <w:rsid w:val="00DC4481"/>
    <w:rsid w:val="00DC7BFD"/>
    <w:rsid w:val="00DC7F2C"/>
    <w:rsid w:val="00DD213A"/>
    <w:rsid w:val="00DD4315"/>
    <w:rsid w:val="00DD4826"/>
    <w:rsid w:val="00DD6EF2"/>
    <w:rsid w:val="00DE0A4C"/>
    <w:rsid w:val="00DE18E1"/>
    <w:rsid w:val="00DE2D75"/>
    <w:rsid w:val="00DE4850"/>
    <w:rsid w:val="00DE4C71"/>
    <w:rsid w:val="00DE5B3B"/>
    <w:rsid w:val="00DE6FBE"/>
    <w:rsid w:val="00DF134A"/>
    <w:rsid w:val="00DF216A"/>
    <w:rsid w:val="00DF5367"/>
    <w:rsid w:val="00DF5571"/>
    <w:rsid w:val="00DF57F6"/>
    <w:rsid w:val="00DF7BE7"/>
    <w:rsid w:val="00E000BC"/>
    <w:rsid w:val="00E0178E"/>
    <w:rsid w:val="00E1156E"/>
    <w:rsid w:val="00E148B5"/>
    <w:rsid w:val="00E1760C"/>
    <w:rsid w:val="00E22759"/>
    <w:rsid w:val="00E235A1"/>
    <w:rsid w:val="00E245F0"/>
    <w:rsid w:val="00E262D6"/>
    <w:rsid w:val="00E26EA9"/>
    <w:rsid w:val="00E26EED"/>
    <w:rsid w:val="00E30ABB"/>
    <w:rsid w:val="00E32FB7"/>
    <w:rsid w:val="00E334D8"/>
    <w:rsid w:val="00E33502"/>
    <w:rsid w:val="00E335C1"/>
    <w:rsid w:val="00E408EC"/>
    <w:rsid w:val="00E41553"/>
    <w:rsid w:val="00E428EE"/>
    <w:rsid w:val="00E46AAE"/>
    <w:rsid w:val="00E50596"/>
    <w:rsid w:val="00E51147"/>
    <w:rsid w:val="00E52512"/>
    <w:rsid w:val="00E55041"/>
    <w:rsid w:val="00E55520"/>
    <w:rsid w:val="00E55E6F"/>
    <w:rsid w:val="00E569E7"/>
    <w:rsid w:val="00E577DF"/>
    <w:rsid w:val="00E65D31"/>
    <w:rsid w:val="00E7092B"/>
    <w:rsid w:val="00E725E4"/>
    <w:rsid w:val="00E74EF9"/>
    <w:rsid w:val="00E76ABC"/>
    <w:rsid w:val="00E800BA"/>
    <w:rsid w:val="00E812EF"/>
    <w:rsid w:val="00E83B63"/>
    <w:rsid w:val="00E85586"/>
    <w:rsid w:val="00E87942"/>
    <w:rsid w:val="00E92E06"/>
    <w:rsid w:val="00E96D4B"/>
    <w:rsid w:val="00EA0ED5"/>
    <w:rsid w:val="00EA10C6"/>
    <w:rsid w:val="00EA14E7"/>
    <w:rsid w:val="00EA30B0"/>
    <w:rsid w:val="00EA74C2"/>
    <w:rsid w:val="00EB048B"/>
    <w:rsid w:val="00EB0DA2"/>
    <w:rsid w:val="00EB3000"/>
    <w:rsid w:val="00EB49D6"/>
    <w:rsid w:val="00EB4D78"/>
    <w:rsid w:val="00EB4FCD"/>
    <w:rsid w:val="00EB5B51"/>
    <w:rsid w:val="00EB65DE"/>
    <w:rsid w:val="00EC0AD6"/>
    <w:rsid w:val="00EC0FAA"/>
    <w:rsid w:val="00EC15C1"/>
    <w:rsid w:val="00EC1BB5"/>
    <w:rsid w:val="00EC60C2"/>
    <w:rsid w:val="00EC7D62"/>
    <w:rsid w:val="00ED0519"/>
    <w:rsid w:val="00ED08D1"/>
    <w:rsid w:val="00ED1F45"/>
    <w:rsid w:val="00ED2D48"/>
    <w:rsid w:val="00ED4BA8"/>
    <w:rsid w:val="00ED5653"/>
    <w:rsid w:val="00ED60AF"/>
    <w:rsid w:val="00EF1812"/>
    <w:rsid w:val="00EF296F"/>
    <w:rsid w:val="00EF5B52"/>
    <w:rsid w:val="00F03189"/>
    <w:rsid w:val="00F06689"/>
    <w:rsid w:val="00F07494"/>
    <w:rsid w:val="00F10A76"/>
    <w:rsid w:val="00F10CE5"/>
    <w:rsid w:val="00F128CC"/>
    <w:rsid w:val="00F169AC"/>
    <w:rsid w:val="00F16B76"/>
    <w:rsid w:val="00F17A22"/>
    <w:rsid w:val="00F234F8"/>
    <w:rsid w:val="00F23742"/>
    <w:rsid w:val="00F30507"/>
    <w:rsid w:val="00F3105C"/>
    <w:rsid w:val="00F32D82"/>
    <w:rsid w:val="00F33481"/>
    <w:rsid w:val="00F34813"/>
    <w:rsid w:val="00F420BF"/>
    <w:rsid w:val="00F42B9C"/>
    <w:rsid w:val="00F45934"/>
    <w:rsid w:val="00F4597C"/>
    <w:rsid w:val="00F46B78"/>
    <w:rsid w:val="00F47186"/>
    <w:rsid w:val="00F47CE2"/>
    <w:rsid w:val="00F51611"/>
    <w:rsid w:val="00F5310C"/>
    <w:rsid w:val="00F53BB2"/>
    <w:rsid w:val="00F57888"/>
    <w:rsid w:val="00F61B5D"/>
    <w:rsid w:val="00F62020"/>
    <w:rsid w:val="00F66908"/>
    <w:rsid w:val="00F66AD9"/>
    <w:rsid w:val="00F70C29"/>
    <w:rsid w:val="00F71A02"/>
    <w:rsid w:val="00F73D59"/>
    <w:rsid w:val="00F77852"/>
    <w:rsid w:val="00F825E0"/>
    <w:rsid w:val="00F83547"/>
    <w:rsid w:val="00F95996"/>
    <w:rsid w:val="00F95AAF"/>
    <w:rsid w:val="00F95AFC"/>
    <w:rsid w:val="00FA10E3"/>
    <w:rsid w:val="00FA164E"/>
    <w:rsid w:val="00FA22B8"/>
    <w:rsid w:val="00FA3B9E"/>
    <w:rsid w:val="00FA6E72"/>
    <w:rsid w:val="00FB035C"/>
    <w:rsid w:val="00FB1CCB"/>
    <w:rsid w:val="00FB45D3"/>
    <w:rsid w:val="00FC060B"/>
    <w:rsid w:val="00FC5BC6"/>
    <w:rsid w:val="00FC7F9B"/>
    <w:rsid w:val="00FD00D0"/>
    <w:rsid w:val="00FD067F"/>
    <w:rsid w:val="00FD5004"/>
    <w:rsid w:val="00FD5151"/>
    <w:rsid w:val="00FD5A6E"/>
    <w:rsid w:val="00FD7C46"/>
    <w:rsid w:val="00FE2ECD"/>
    <w:rsid w:val="00FE6C25"/>
    <w:rsid w:val="00FF08A8"/>
    <w:rsid w:val="00FF14CC"/>
    <w:rsid w:val="00FF2301"/>
    <w:rsid w:val="00FF63DB"/>
    <w:rsid w:val="14993438"/>
    <w:rsid w:val="1832EF5A"/>
    <w:rsid w:val="1DB65B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FF944"/>
  <w15:docId w15:val="{4B8A4DBD-B46E-44A6-B5C4-686FFF02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7"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qFormat/>
    <w:rsid w:val="00CE4B34"/>
    <w:pPr>
      <w:spacing w:after="240"/>
      <w:jc w:val="both"/>
    </w:pPr>
  </w:style>
  <w:style w:type="paragraph" w:styleId="Heading1">
    <w:name w:val="heading 1"/>
    <w:basedOn w:val="Normal"/>
    <w:next w:val="BodyText"/>
    <w:link w:val="Heading1Char"/>
    <w:uiPriority w:val="9"/>
    <w:qFormat/>
    <w:rsid w:val="00CE4B34"/>
    <w:pPr>
      <w:keepNext/>
      <w:keepLines/>
      <w:spacing w:before="200"/>
      <w:jc w:val="left"/>
      <w:outlineLvl w:val="0"/>
    </w:pPr>
    <w:rPr>
      <w:rFonts w:ascii="Arial" w:eastAsiaTheme="majorEastAsia" w:hAnsi="Arial" w:cstheme="majorBidi"/>
      <w:b/>
      <w:bCs/>
      <w:sz w:val="32"/>
      <w:szCs w:val="28"/>
    </w:rPr>
  </w:style>
  <w:style w:type="paragraph" w:styleId="Heading2">
    <w:name w:val="heading 2"/>
    <w:basedOn w:val="Heading1"/>
    <w:next w:val="BodyText"/>
    <w:link w:val="Heading2Char"/>
    <w:uiPriority w:val="9"/>
    <w:qFormat/>
    <w:rsid w:val="009905F6"/>
    <w:pPr>
      <w:numPr>
        <w:ilvl w:val="1"/>
      </w:numPr>
      <w:outlineLvl w:val="1"/>
    </w:pPr>
    <w:rPr>
      <w:color w:val="8A1853"/>
      <w:szCs w:val="26"/>
    </w:rPr>
  </w:style>
  <w:style w:type="paragraph" w:styleId="Heading3">
    <w:name w:val="heading 3"/>
    <w:basedOn w:val="Heading2"/>
    <w:next w:val="BodyText"/>
    <w:link w:val="Heading3Char"/>
    <w:uiPriority w:val="1"/>
    <w:qFormat/>
    <w:rsid w:val="00316310"/>
    <w:pPr>
      <w:numPr>
        <w:ilvl w:val="2"/>
      </w:numPr>
      <w:outlineLvl w:val="2"/>
    </w:pPr>
    <w:rPr>
      <w:bCs w:val="0"/>
      <w:sz w:val="26"/>
    </w:rPr>
  </w:style>
  <w:style w:type="paragraph" w:styleId="Heading4">
    <w:name w:val="heading 4"/>
    <w:basedOn w:val="Heading3"/>
    <w:next w:val="Normal"/>
    <w:link w:val="Heading4Char"/>
    <w:uiPriority w:val="9"/>
    <w:unhideWhenUsed/>
    <w:rsid w:val="00316310"/>
    <w:pPr>
      <w:outlineLvl w:val="3"/>
    </w:pPr>
    <w:rPr>
      <w:bCs/>
      <w:i/>
      <w:iCs/>
      <w:sz w:val="24"/>
    </w:rPr>
  </w:style>
  <w:style w:type="paragraph" w:styleId="Heading5">
    <w:name w:val="heading 5"/>
    <w:basedOn w:val="Heading4"/>
    <w:next w:val="Normal"/>
    <w:link w:val="Heading5Char"/>
    <w:uiPriority w:val="9"/>
    <w:unhideWhenUsed/>
    <w:rsid w:val="00316310"/>
    <w:pPr>
      <w:outlineLvl w:val="4"/>
    </w:pPr>
    <w:rPr>
      <w:b w:val="0"/>
      <w:i w:val="0"/>
    </w:rPr>
  </w:style>
  <w:style w:type="paragraph" w:styleId="Heading6">
    <w:name w:val="heading 6"/>
    <w:basedOn w:val="Heading5"/>
    <w:next w:val="Normal"/>
    <w:link w:val="Heading6Char"/>
    <w:uiPriority w:val="9"/>
    <w:unhideWhenUsed/>
    <w:rsid w:val="00316310"/>
    <w:pPr>
      <w:outlineLvl w:val="5"/>
    </w:pPr>
    <w:rPr>
      <w:i/>
      <w:iCs w:val="0"/>
    </w:rPr>
  </w:style>
  <w:style w:type="paragraph" w:styleId="Heading7">
    <w:name w:val="heading 7"/>
    <w:basedOn w:val="Normal"/>
    <w:next w:val="Normal"/>
    <w:link w:val="Heading7Char"/>
    <w:uiPriority w:val="9"/>
    <w:unhideWhenUsed/>
    <w:rsid w:val="00FA3B9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4B34"/>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9905F6"/>
    <w:rPr>
      <w:rFonts w:ascii="Arial" w:eastAsiaTheme="majorEastAsia" w:hAnsi="Arial" w:cstheme="majorBidi"/>
      <w:b/>
      <w:bCs/>
      <w:color w:val="8A1853"/>
      <w:sz w:val="32"/>
      <w:szCs w:val="26"/>
    </w:rPr>
  </w:style>
  <w:style w:type="paragraph" w:styleId="Footer">
    <w:name w:val="footer"/>
    <w:basedOn w:val="Normal"/>
    <w:link w:val="FooterChar"/>
    <w:unhideWhenUsed/>
    <w:rsid w:val="00316310"/>
    <w:rPr>
      <w:sz w:val="16"/>
    </w:rPr>
  </w:style>
  <w:style w:type="character" w:customStyle="1" w:styleId="FooterChar">
    <w:name w:val="Footer Char"/>
    <w:basedOn w:val="DefaultParagraphFont"/>
    <w:link w:val="Footer"/>
    <w:rsid w:val="00316310"/>
    <w:rPr>
      <w:sz w:val="16"/>
      <w:szCs w:val="24"/>
    </w:rPr>
  </w:style>
  <w:style w:type="paragraph" w:styleId="ListBullet">
    <w:name w:val="List Bullet"/>
    <w:basedOn w:val="Normal"/>
    <w:uiPriority w:val="2"/>
    <w:qFormat/>
    <w:rsid w:val="00316310"/>
    <w:pPr>
      <w:numPr>
        <w:numId w:val="6"/>
      </w:numPr>
      <w:spacing w:after="60"/>
    </w:pPr>
  </w:style>
  <w:style w:type="paragraph" w:styleId="ListBullet2">
    <w:name w:val="List Bullet 2"/>
    <w:basedOn w:val="Normal"/>
    <w:uiPriority w:val="2"/>
    <w:rsid w:val="00316310"/>
    <w:pPr>
      <w:numPr>
        <w:ilvl w:val="1"/>
        <w:numId w:val="6"/>
      </w:numPr>
      <w:spacing w:after="60"/>
    </w:pPr>
  </w:style>
  <w:style w:type="paragraph" w:styleId="ListBullet3">
    <w:name w:val="List Bullet 3"/>
    <w:basedOn w:val="Normal"/>
    <w:uiPriority w:val="2"/>
    <w:rsid w:val="00316310"/>
    <w:pPr>
      <w:numPr>
        <w:ilvl w:val="2"/>
        <w:numId w:val="6"/>
      </w:numPr>
      <w:spacing w:after="60"/>
    </w:pPr>
  </w:style>
  <w:style w:type="paragraph" w:styleId="ListBullet4">
    <w:name w:val="List Bullet 4"/>
    <w:basedOn w:val="Normal"/>
    <w:uiPriority w:val="2"/>
    <w:rsid w:val="00316310"/>
    <w:pPr>
      <w:numPr>
        <w:ilvl w:val="3"/>
        <w:numId w:val="6"/>
      </w:numPr>
      <w:spacing w:after="60"/>
    </w:pPr>
  </w:style>
  <w:style w:type="paragraph" w:styleId="ListBullet5">
    <w:name w:val="List Bullet 5"/>
    <w:basedOn w:val="Normal"/>
    <w:uiPriority w:val="2"/>
    <w:rsid w:val="00316310"/>
    <w:pPr>
      <w:numPr>
        <w:ilvl w:val="4"/>
        <w:numId w:val="6"/>
      </w:numPr>
      <w:spacing w:after="60"/>
    </w:pPr>
  </w:style>
  <w:style w:type="numbering" w:customStyle="1" w:styleId="AgencyBullets">
    <w:name w:val="Agency Bullets"/>
    <w:uiPriority w:val="99"/>
    <w:rsid w:val="00316310"/>
    <w:pPr>
      <w:numPr>
        <w:numId w:val="1"/>
      </w:numPr>
    </w:pPr>
  </w:style>
  <w:style w:type="paragraph" w:styleId="ListNumber">
    <w:name w:val="List Number"/>
    <w:basedOn w:val="Normal"/>
    <w:uiPriority w:val="2"/>
    <w:qFormat/>
    <w:rsid w:val="00316310"/>
    <w:pPr>
      <w:numPr>
        <w:numId w:val="5"/>
      </w:numPr>
      <w:spacing w:after="60"/>
    </w:pPr>
  </w:style>
  <w:style w:type="paragraph" w:styleId="ListNumber2">
    <w:name w:val="List Number 2"/>
    <w:basedOn w:val="Normal"/>
    <w:uiPriority w:val="2"/>
    <w:rsid w:val="00316310"/>
    <w:pPr>
      <w:numPr>
        <w:ilvl w:val="1"/>
        <w:numId w:val="5"/>
      </w:numPr>
      <w:spacing w:after="60"/>
    </w:pPr>
  </w:style>
  <w:style w:type="paragraph" w:styleId="ListNumber3">
    <w:name w:val="List Number 3"/>
    <w:basedOn w:val="Normal"/>
    <w:uiPriority w:val="2"/>
    <w:rsid w:val="00316310"/>
    <w:pPr>
      <w:numPr>
        <w:ilvl w:val="2"/>
        <w:numId w:val="5"/>
      </w:numPr>
      <w:spacing w:after="60"/>
    </w:pPr>
  </w:style>
  <w:style w:type="paragraph" w:styleId="ListNumber4">
    <w:name w:val="List Number 4"/>
    <w:basedOn w:val="Normal"/>
    <w:uiPriority w:val="2"/>
    <w:rsid w:val="00316310"/>
    <w:pPr>
      <w:numPr>
        <w:ilvl w:val="3"/>
        <w:numId w:val="5"/>
      </w:numPr>
      <w:spacing w:after="60"/>
    </w:pPr>
  </w:style>
  <w:style w:type="paragraph" w:styleId="ListNumber5">
    <w:name w:val="List Number 5"/>
    <w:basedOn w:val="Normal"/>
    <w:uiPriority w:val="2"/>
    <w:rsid w:val="00316310"/>
    <w:pPr>
      <w:numPr>
        <w:ilvl w:val="4"/>
        <w:numId w:val="5"/>
      </w:numPr>
      <w:spacing w:after="60"/>
    </w:pPr>
  </w:style>
  <w:style w:type="numbering" w:customStyle="1" w:styleId="AgencyNumbers">
    <w:name w:val="Agency Numbers"/>
    <w:uiPriority w:val="99"/>
    <w:rsid w:val="00316310"/>
    <w:pPr>
      <w:numPr>
        <w:numId w:val="2"/>
      </w:numPr>
    </w:pPr>
  </w:style>
  <w:style w:type="paragraph" w:styleId="BodyText">
    <w:name w:val="Body Text"/>
    <w:basedOn w:val="Normal"/>
    <w:link w:val="BodyTextChar"/>
    <w:uiPriority w:val="99"/>
    <w:qFormat/>
    <w:rsid w:val="00316310"/>
    <w:pPr>
      <w:spacing w:after="200"/>
    </w:pPr>
  </w:style>
  <w:style w:type="character" w:customStyle="1" w:styleId="BodyTextChar">
    <w:name w:val="Body Text Char"/>
    <w:basedOn w:val="DefaultParagraphFont"/>
    <w:link w:val="BodyText"/>
    <w:uiPriority w:val="99"/>
    <w:rsid w:val="00316310"/>
    <w:rPr>
      <w:sz w:val="24"/>
      <w:szCs w:val="24"/>
    </w:rPr>
  </w:style>
  <w:style w:type="character" w:customStyle="1" w:styleId="Heading3Char">
    <w:name w:val="Heading 3 Char"/>
    <w:basedOn w:val="DefaultParagraphFont"/>
    <w:link w:val="Heading3"/>
    <w:uiPriority w:val="1"/>
    <w:rsid w:val="00316310"/>
    <w:rPr>
      <w:rFonts w:asciiTheme="majorHAnsi" w:eastAsiaTheme="majorEastAsia" w:hAnsiTheme="majorHAnsi" w:cstheme="majorBidi"/>
      <w:b/>
      <w:sz w:val="26"/>
      <w:szCs w:val="26"/>
    </w:rPr>
  </w:style>
  <w:style w:type="paragraph" w:styleId="BalloonText">
    <w:name w:val="Balloon Text"/>
    <w:basedOn w:val="Normal"/>
    <w:link w:val="BalloonTextChar"/>
    <w:uiPriority w:val="99"/>
    <w:semiHidden/>
    <w:unhideWhenUsed/>
    <w:rsid w:val="00316310"/>
    <w:rPr>
      <w:rFonts w:ascii="Tahoma" w:hAnsi="Tahoma" w:cs="Tahoma"/>
      <w:sz w:val="16"/>
      <w:szCs w:val="16"/>
    </w:rPr>
  </w:style>
  <w:style w:type="character" w:customStyle="1" w:styleId="BalloonTextChar">
    <w:name w:val="Balloon Text Char"/>
    <w:basedOn w:val="DefaultParagraphFont"/>
    <w:link w:val="BalloonText"/>
    <w:uiPriority w:val="99"/>
    <w:semiHidden/>
    <w:rsid w:val="00316310"/>
    <w:rPr>
      <w:rFonts w:ascii="Tahoma" w:hAnsi="Tahoma" w:cs="Tahoma"/>
      <w:sz w:val="16"/>
      <w:szCs w:val="16"/>
    </w:rPr>
  </w:style>
  <w:style w:type="paragraph" w:styleId="Header">
    <w:name w:val="header"/>
    <w:basedOn w:val="Normal"/>
    <w:link w:val="HeaderChar"/>
    <w:unhideWhenUsed/>
    <w:rsid w:val="00316310"/>
  </w:style>
  <w:style w:type="character" w:customStyle="1" w:styleId="HeaderChar">
    <w:name w:val="Header Char"/>
    <w:basedOn w:val="DefaultParagraphFont"/>
    <w:link w:val="Header"/>
    <w:rsid w:val="00316310"/>
    <w:rPr>
      <w:sz w:val="24"/>
      <w:szCs w:val="24"/>
    </w:rPr>
  </w:style>
  <w:style w:type="paragraph" w:styleId="Caption">
    <w:name w:val="caption"/>
    <w:basedOn w:val="Normal"/>
    <w:next w:val="Normal"/>
    <w:uiPriority w:val="35"/>
    <w:unhideWhenUsed/>
    <w:rsid w:val="00316310"/>
    <w:pPr>
      <w:keepNext/>
      <w:spacing w:after="200"/>
    </w:pPr>
    <w:rPr>
      <w:b/>
      <w:bCs/>
      <w:sz w:val="20"/>
      <w:szCs w:val="18"/>
    </w:rPr>
  </w:style>
  <w:style w:type="character" w:customStyle="1" w:styleId="Heading4Char">
    <w:name w:val="Heading 4 Char"/>
    <w:basedOn w:val="DefaultParagraphFont"/>
    <w:link w:val="Heading4"/>
    <w:uiPriority w:val="9"/>
    <w:rsid w:val="00316310"/>
    <w:rPr>
      <w:rFonts w:asciiTheme="majorHAnsi" w:eastAsiaTheme="majorEastAsia" w:hAnsiTheme="majorHAnsi" w:cstheme="majorBidi"/>
      <w:b/>
      <w:bCs/>
      <w:i/>
      <w:iCs/>
      <w:sz w:val="24"/>
      <w:szCs w:val="26"/>
    </w:rPr>
  </w:style>
  <w:style w:type="character" w:customStyle="1" w:styleId="Heading5Char">
    <w:name w:val="Heading 5 Char"/>
    <w:basedOn w:val="DefaultParagraphFont"/>
    <w:link w:val="Heading5"/>
    <w:uiPriority w:val="9"/>
    <w:rsid w:val="00316310"/>
    <w:rPr>
      <w:rFonts w:asciiTheme="majorHAnsi" w:eastAsiaTheme="majorEastAsia" w:hAnsiTheme="majorHAnsi" w:cstheme="majorBidi"/>
      <w:bCs/>
      <w:iCs/>
      <w:sz w:val="24"/>
      <w:szCs w:val="26"/>
    </w:rPr>
  </w:style>
  <w:style w:type="table" w:styleId="TableGrid">
    <w:name w:val="Table Grid"/>
    <w:basedOn w:val="TableNormal"/>
    <w:uiPriority w:val="39"/>
    <w:rsid w:val="003163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316310"/>
  </w:style>
  <w:style w:type="character" w:styleId="Hyperlink">
    <w:name w:val="Hyperlink"/>
    <w:basedOn w:val="DefaultParagraphFont"/>
    <w:uiPriority w:val="99"/>
    <w:unhideWhenUsed/>
    <w:rsid w:val="00316310"/>
    <w:rPr>
      <w:color w:val="0000FF" w:themeColor="hyperlink"/>
      <w:u w:val="single"/>
    </w:rPr>
  </w:style>
  <w:style w:type="table" w:customStyle="1" w:styleId="AgencyTable-Simple">
    <w:name w:val="Agency Table - Simple"/>
    <w:basedOn w:val="TableNormal"/>
    <w:uiPriority w:val="99"/>
    <w:qFormat/>
    <w:rsid w:val="00FF08A8"/>
    <w:pPr>
      <w:spacing w:after="0" w:line="240" w:lineRule="auto"/>
    </w:pPr>
    <w:rPr>
      <w:sz w:val="22"/>
    </w:rPr>
    <w:tblPr>
      <w:tblBorders>
        <w:top w:val="single" w:sz="4" w:space="0" w:color="auto"/>
        <w:bottom w:val="single" w:sz="4" w:space="0" w:color="auto"/>
      </w:tblBorders>
      <w:tblCellMar>
        <w:top w:w="85" w:type="dxa"/>
        <w:left w:w="85" w:type="dxa"/>
        <w:bottom w:w="85" w:type="dxa"/>
        <w:right w:w="85" w:type="dxa"/>
      </w:tblCellMar>
    </w:tblPr>
    <w:tblStylePr w:type="firstRow">
      <w:pPr>
        <w:keepNext/>
        <w:keepLines/>
        <w:wordWrap/>
      </w:pPr>
      <w:rPr>
        <w:b/>
      </w:rPr>
      <w:tblPr/>
      <w:trPr>
        <w:tblHeader/>
      </w:trPr>
      <w:tcPr>
        <w:tcBorders>
          <w:top w:val="single" w:sz="4" w:space="0" w:color="auto"/>
          <w:left w:val="nil"/>
          <w:bottom w:val="single" w:sz="4" w:space="0" w:color="auto"/>
          <w:right w:val="nil"/>
          <w:insideH w:val="nil"/>
          <w:insideV w:val="nil"/>
          <w:tl2br w:val="nil"/>
          <w:tr2bl w:val="nil"/>
        </w:tcBorders>
      </w:tcPr>
    </w:tblStylePr>
    <w:tblStylePr w:type="lastRow">
      <w:rPr>
        <w:b/>
        <w:i w:val="0"/>
      </w:rPr>
      <w:tblPr/>
      <w:tcPr>
        <w:tcBorders>
          <w:top w:val="single" w:sz="4" w:space="0" w:color="auto"/>
          <w:left w:val="nil"/>
          <w:bottom w:val="single" w:sz="4" w:space="0" w:color="auto"/>
          <w:right w:val="nil"/>
          <w:insideH w:val="nil"/>
          <w:insideV w:val="nil"/>
          <w:tl2br w:val="nil"/>
          <w:tr2bl w:val="nil"/>
        </w:tcBorders>
      </w:tcPr>
    </w:tblStylePr>
    <w:tblStylePr w:type="firstCol">
      <w:rPr>
        <w:b/>
      </w:rPr>
    </w:tblStylePr>
    <w:tblStylePr w:type="lastCol">
      <w:rPr>
        <w:b/>
      </w:rPr>
    </w:tblStylePr>
  </w:style>
  <w:style w:type="table" w:styleId="LightList-Accent1">
    <w:name w:val="Light List Accent 1"/>
    <w:basedOn w:val="TableNormal"/>
    <w:uiPriority w:val="61"/>
    <w:rsid w:val="0031631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3">
    <w:name w:val="Light Shading Accent 3"/>
    <w:basedOn w:val="TableNormal"/>
    <w:uiPriority w:val="60"/>
    <w:rsid w:val="00316310"/>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2">
    <w:name w:val="Light List Accent 2"/>
    <w:basedOn w:val="TableNormal"/>
    <w:uiPriority w:val="61"/>
    <w:rsid w:val="0031631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Shading-Accent2">
    <w:name w:val="Light Shading Accent 2"/>
    <w:basedOn w:val="TableNormal"/>
    <w:uiPriority w:val="60"/>
    <w:rsid w:val="0031631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FollowedHyperlink">
    <w:name w:val="FollowedHyperlink"/>
    <w:basedOn w:val="DefaultParagraphFont"/>
    <w:uiPriority w:val="99"/>
    <w:semiHidden/>
    <w:unhideWhenUsed/>
    <w:rsid w:val="00316310"/>
    <w:rPr>
      <w:color w:val="800080" w:themeColor="followedHyperlink"/>
      <w:u w:val="single"/>
    </w:rPr>
  </w:style>
  <w:style w:type="table" w:customStyle="1" w:styleId="Noborders">
    <w:name w:val="No borders"/>
    <w:basedOn w:val="TableNormal"/>
    <w:uiPriority w:val="99"/>
    <w:qFormat/>
    <w:rsid w:val="00316310"/>
    <w:pPr>
      <w:spacing w:after="0" w:line="240" w:lineRule="auto"/>
    </w:pPr>
    <w:tblPr>
      <w:tblCellMar>
        <w:top w:w="57" w:type="dxa"/>
        <w:bottom w:w="57" w:type="dxa"/>
      </w:tblCellMar>
    </w:tblPr>
  </w:style>
  <w:style w:type="character" w:styleId="PlaceholderText">
    <w:name w:val="Placeholder Text"/>
    <w:basedOn w:val="DefaultParagraphFont"/>
    <w:uiPriority w:val="99"/>
    <w:semiHidden/>
    <w:rsid w:val="00316310"/>
    <w:rPr>
      <w:color w:val="808080"/>
    </w:rPr>
  </w:style>
  <w:style w:type="table" w:customStyle="1" w:styleId="AgencyTable-Borders">
    <w:name w:val="Agency Table - Borders"/>
    <w:basedOn w:val="TableNormal"/>
    <w:uiPriority w:val="99"/>
    <w:qFormat/>
    <w:rsid w:val="003F7D47"/>
    <w:pPr>
      <w:spacing w:after="0" w:line="240" w:lineRule="auto"/>
    </w:pPr>
    <w:rPr>
      <w:rFonts w:eastAsiaTheme="minorEastAsia"/>
      <w:sz w:val="22"/>
      <w:lang w:val="en-US" w:bidi="en-US"/>
    </w:rPr>
    <w:tblPr>
      <w:tblStyleRowBandSize w:val="1"/>
      <w:tblStyleColBandSize w:val="1"/>
      <w:tbl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blBorders>
      <w:tblCellMar>
        <w:top w:w="85" w:type="dxa"/>
        <w:left w:w="85" w:type="dxa"/>
        <w:bottom w:w="85" w:type="dxa"/>
        <w:right w:w="85" w:type="dxa"/>
      </w:tblCellMar>
    </w:tblPr>
    <w:tblStylePr w:type="firstRow">
      <w:pPr>
        <w:keepNext/>
        <w:keepLines/>
        <w:wordWrap/>
      </w:pPr>
      <w:rPr>
        <w:b/>
      </w:rPr>
      <w:tblPr/>
      <w:trPr>
        <w:tblHeader/>
      </w:trPr>
      <w:tcPr>
        <w:shd w:val="clear" w:color="auto" w:fill="E0E0E0"/>
      </w:tcPr>
    </w:tblStylePr>
    <w:tblStylePr w:type="lastRow">
      <w:rPr>
        <w:b/>
      </w:rPr>
      <w:tblPr/>
      <w:tcPr>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insideH w:val="single" w:sz="6" w:space="0" w:color="808080" w:themeColor="background1" w:themeShade="80"/>
          <w:insideV w:val="single" w:sz="6" w:space="0" w:color="808080" w:themeColor="background1" w:themeShade="80"/>
          <w:tl2br w:val="nil"/>
          <w:tr2bl w:val="nil"/>
        </w:tcBorders>
        <w:shd w:val="clear" w:color="auto" w:fill="E0E0E0"/>
      </w:tcPr>
    </w:tblStylePr>
    <w:tblStylePr w:type="firstCol">
      <w:rPr>
        <w:b/>
      </w:rPr>
    </w:tblStylePr>
    <w:tblStylePr w:type="lastCol">
      <w:rPr>
        <w:b/>
      </w:rPr>
    </w:tblStylePr>
  </w:style>
  <w:style w:type="paragraph" w:styleId="TOCHeading">
    <w:name w:val="TOC Heading"/>
    <w:next w:val="Normal"/>
    <w:uiPriority w:val="39"/>
    <w:unhideWhenUsed/>
    <w:rsid w:val="00316310"/>
    <w:pPr>
      <w:spacing w:before="360"/>
    </w:pPr>
    <w:rPr>
      <w:rFonts w:ascii="Arial" w:eastAsiaTheme="majorEastAsia" w:hAnsi="Arial" w:cstheme="majorBidi"/>
      <w:b/>
      <w:bCs/>
      <w:sz w:val="28"/>
      <w:szCs w:val="28"/>
      <w:lang w:val="en-US" w:bidi="en-US"/>
    </w:rPr>
  </w:style>
  <w:style w:type="paragraph" w:styleId="TOC1">
    <w:name w:val="toc 1"/>
    <w:basedOn w:val="Normal"/>
    <w:next w:val="Normal"/>
    <w:autoRedefine/>
    <w:uiPriority w:val="39"/>
    <w:unhideWhenUsed/>
    <w:rsid w:val="00316310"/>
    <w:pPr>
      <w:tabs>
        <w:tab w:val="left" w:pos="567"/>
        <w:tab w:val="right" w:leader="dot" w:pos="9061"/>
      </w:tabs>
      <w:spacing w:after="100" w:line="264" w:lineRule="auto"/>
      <w:ind w:left="567" w:hanging="567"/>
    </w:pPr>
  </w:style>
  <w:style w:type="paragraph" w:styleId="TOC2">
    <w:name w:val="toc 2"/>
    <w:basedOn w:val="Normal"/>
    <w:next w:val="Normal"/>
    <w:autoRedefine/>
    <w:uiPriority w:val="39"/>
    <w:unhideWhenUsed/>
    <w:rsid w:val="00316310"/>
    <w:pPr>
      <w:tabs>
        <w:tab w:val="left" w:pos="1276"/>
        <w:tab w:val="right" w:leader="dot" w:pos="9061"/>
      </w:tabs>
      <w:spacing w:after="100" w:line="264" w:lineRule="auto"/>
      <w:ind w:left="1276" w:hanging="709"/>
    </w:pPr>
  </w:style>
  <w:style w:type="paragraph" w:styleId="TOC3">
    <w:name w:val="toc 3"/>
    <w:basedOn w:val="Normal"/>
    <w:next w:val="Normal"/>
    <w:autoRedefine/>
    <w:uiPriority w:val="39"/>
    <w:unhideWhenUsed/>
    <w:rsid w:val="00316310"/>
    <w:pPr>
      <w:tabs>
        <w:tab w:val="left" w:pos="1701"/>
        <w:tab w:val="right" w:leader="dot" w:pos="9072"/>
      </w:tabs>
      <w:spacing w:after="100" w:line="264" w:lineRule="auto"/>
      <w:ind w:left="1701" w:hanging="567"/>
    </w:pPr>
  </w:style>
  <w:style w:type="paragraph" w:customStyle="1" w:styleId="BodyTextSmall">
    <w:name w:val="Body Text Small"/>
    <w:basedOn w:val="BodyText"/>
    <w:qFormat/>
    <w:rsid w:val="00316310"/>
    <w:rPr>
      <w:sz w:val="20"/>
    </w:rPr>
  </w:style>
  <w:style w:type="numbering" w:customStyle="1" w:styleId="AgencyTableBullets">
    <w:name w:val="Agency Table Bullets"/>
    <w:uiPriority w:val="99"/>
    <w:rsid w:val="00316310"/>
    <w:pPr>
      <w:numPr>
        <w:numId w:val="3"/>
      </w:numPr>
    </w:pPr>
  </w:style>
  <w:style w:type="numbering" w:customStyle="1" w:styleId="AgencyTableNumbers">
    <w:name w:val="Agency Table Numbers"/>
    <w:uiPriority w:val="99"/>
    <w:rsid w:val="00316310"/>
    <w:pPr>
      <w:numPr>
        <w:numId w:val="4"/>
      </w:numPr>
    </w:pPr>
  </w:style>
  <w:style w:type="character" w:customStyle="1" w:styleId="Heading6Char">
    <w:name w:val="Heading 6 Char"/>
    <w:basedOn w:val="DefaultParagraphFont"/>
    <w:link w:val="Heading6"/>
    <w:uiPriority w:val="9"/>
    <w:rsid w:val="00316310"/>
    <w:rPr>
      <w:rFonts w:asciiTheme="majorHAnsi" w:eastAsiaTheme="majorEastAsia" w:hAnsiTheme="majorHAnsi" w:cstheme="majorBidi"/>
      <w:bCs/>
      <w:i/>
      <w:sz w:val="24"/>
      <w:szCs w:val="26"/>
    </w:rPr>
  </w:style>
  <w:style w:type="paragraph" w:styleId="ListParagraph">
    <w:name w:val="List Paragraph"/>
    <w:basedOn w:val="Normal"/>
    <w:uiPriority w:val="34"/>
    <w:qFormat/>
    <w:rsid w:val="00316310"/>
    <w:pPr>
      <w:ind w:left="720"/>
      <w:contextualSpacing/>
    </w:pPr>
  </w:style>
  <w:style w:type="paragraph" w:customStyle="1" w:styleId="Notetext">
    <w:name w:val="Note text"/>
    <w:basedOn w:val="Normal"/>
    <w:uiPriority w:val="8"/>
    <w:qFormat/>
    <w:rsid w:val="00316310"/>
    <w:pPr>
      <w:pBdr>
        <w:left w:val="single" w:sz="36" w:space="4" w:color="CCCCCC"/>
      </w:pBdr>
    </w:pPr>
    <w:rPr>
      <w:sz w:val="20"/>
    </w:rPr>
  </w:style>
  <w:style w:type="paragraph" w:styleId="Subtitle">
    <w:name w:val="Subtitle"/>
    <w:basedOn w:val="Normal"/>
    <w:next w:val="Normal"/>
    <w:link w:val="SubtitleChar"/>
    <w:qFormat/>
    <w:rsid w:val="00316310"/>
    <w:pPr>
      <w:numPr>
        <w:ilvl w:val="1"/>
      </w:numPr>
    </w:pPr>
    <w:rPr>
      <w:rFonts w:asciiTheme="majorHAnsi" w:eastAsiaTheme="majorEastAsia" w:hAnsiTheme="majorHAnsi" w:cstheme="majorBidi"/>
      <w:i/>
      <w:iCs/>
      <w:spacing w:val="15"/>
    </w:rPr>
  </w:style>
  <w:style w:type="character" w:customStyle="1" w:styleId="SubtitleChar">
    <w:name w:val="Subtitle Char"/>
    <w:basedOn w:val="DefaultParagraphFont"/>
    <w:link w:val="Subtitle"/>
    <w:uiPriority w:val="11"/>
    <w:rsid w:val="00316310"/>
    <w:rPr>
      <w:rFonts w:asciiTheme="majorHAnsi" w:eastAsiaTheme="majorEastAsia" w:hAnsiTheme="majorHAnsi" w:cstheme="majorBidi"/>
      <w:i/>
      <w:iCs/>
      <w:spacing w:val="15"/>
      <w:sz w:val="24"/>
      <w:szCs w:val="24"/>
    </w:rPr>
  </w:style>
  <w:style w:type="paragraph" w:customStyle="1" w:styleId="TableText">
    <w:name w:val="Table Text"/>
    <w:basedOn w:val="Normal"/>
    <w:link w:val="TableTextChar"/>
    <w:uiPriority w:val="99"/>
    <w:qFormat/>
    <w:rsid w:val="00316310"/>
    <w:rPr>
      <w:rFonts w:eastAsiaTheme="minorEastAsia"/>
      <w:sz w:val="22"/>
      <w:szCs w:val="22"/>
      <w:lang w:val="en-US" w:bidi="en-US"/>
    </w:rPr>
  </w:style>
  <w:style w:type="character" w:customStyle="1" w:styleId="TableTextChar">
    <w:name w:val="Table Text Char"/>
    <w:basedOn w:val="DefaultParagraphFont"/>
    <w:link w:val="TableText"/>
    <w:uiPriority w:val="99"/>
    <w:rsid w:val="00316310"/>
    <w:rPr>
      <w:rFonts w:eastAsiaTheme="minorEastAsia"/>
      <w:lang w:val="en-US" w:bidi="en-US"/>
    </w:rPr>
  </w:style>
  <w:style w:type="paragraph" w:customStyle="1" w:styleId="TableBullet">
    <w:name w:val="Table Bullet"/>
    <w:basedOn w:val="TableText"/>
    <w:uiPriority w:val="4"/>
    <w:qFormat/>
    <w:rsid w:val="00316310"/>
    <w:pPr>
      <w:numPr>
        <w:numId w:val="7"/>
      </w:numPr>
    </w:pPr>
  </w:style>
  <w:style w:type="paragraph" w:customStyle="1" w:styleId="TableNumber">
    <w:name w:val="Table Number"/>
    <w:basedOn w:val="TableText"/>
    <w:uiPriority w:val="4"/>
    <w:qFormat/>
    <w:rsid w:val="00316310"/>
    <w:pPr>
      <w:numPr>
        <w:numId w:val="8"/>
      </w:numPr>
    </w:pPr>
  </w:style>
  <w:style w:type="paragraph" w:customStyle="1" w:styleId="TableTextSmall">
    <w:name w:val="Table Text Small"/>
    <w:basedOn w:val="TableText"/>
    <w:link w:val="TableTextSmallChar"/>
    <w:uiPriority w:val="3"/>
    <w:qFormat/>
    <w:rsid w:val="00316310"/>
    <w:rPr>
      <w:sz w:val="20"/>
    </w:rPr>
  </w:style>
  <w:style w:type="paragraph" w:styleId="Title">
    <w:name w:val="Title"/>
    <w:basedOn w:val="Normal"/>
    <w:next w:val="Normal"/>
    <w:link w:val="TitleChar"/>
    <w:uiPriority w:val="10"/>
    <w:rsid w:val="00316310"/>
    <w:pPr>
      <w:pBdr>
        <w:bottom w:val="single" w:sz="8" w:space="4" w:color="auto"/>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316310"/>
    <w:rPr>
      <w:rFonts w:asciiTheme="majorHAnsi" w:eastAsiaTheme="majorEastAsia" w:hAnsiTheme="majorHAnsi" w:cstheme="majorBidi"/>
      <w:spacing w:val="5"/>
      <w:kern w:val="28"/>
      <w:sz w:val="52"/>
      <w:szCs w:val="52"/>
    </w:rPr>
  </w:style>
  <w:style w:type="table" w:styleId="LightShading-Accent1">
    <w:name w:val="Light Shading Accent 1"/>
    <w:basedOn w:val="TableNormal"/>
    <w:uiPriority w:val="60"/>
    <w:rsid w:val="0089012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7Char">
    <w:name w:val="Heading 7 Char"/>
    <w:basedOn w:val="DefaultParagraphFont"/>
    <w:link w:val="Heading7"/>
    <w:uiPriority w:val="9"/>
    <w:rsid w:val="00FA3B9E"/>
    <w:rPr>
      <w:rFonts w:asciiTheme="majorHAnsi" w:eastAsiaTheme="majorEastAsia" w:hAnsiTheme="majorHAnsi" w:cstheme="majorBidi"/>
      <w:i/>
      <w:iCs/>
      <w:color w:val="404040" w:themeColor="text1" w:themeTint="BF"/>
    </w:rPr>
  </w:style>
  <w:style w:type="character" w:styleId="IntenseEmphasis">
    <w:name w:val="Intense Emphasis"/>
    <w:basedOn w:val="DefaultParagraphFont"/>
    <w:uiPriority w:val="21"/>
    <w:rsid w:val="00860F4E"/>
    <w:rPr>
      <w:b/>
      <w:bCs/>
      <w:i/>
      <w:iCs/>
      <w:color w:val="C0504D" w:themeColor="accent2"/>
    </w:rPr>
  </w:style>
  <w:style w:type="paragraph" w:styleId="Quote">
    <w:name w:val="Quote"/>
    <w:basedOn w:val="Normal"/>
    <w:next w:val="Normal"/>
    <w:link w:val="QuoteChar"/>
    <w:uiPriority w:val="29"/>
    <w:rsid w:val="00860F4E"/>
    <w:pPr>
      <w:ind w:left="737" w:right="737"/>
    </w:pPr>
    <w:rPr>
      <w:i/>
      <w:iCs/>
      <w:color w:val="000000" w:themeColor="text1"/>
    </w:rPr>
  </w:style>
  <w:style w:type="character" w:customStyle="1" w:styleId="QuoteChar">
    <w:name w:val="Quote Char"/>
    <w:basedOn w:val="DefaultParagraphFont"/>
    <w:link w:val="Quote"/>
    <w:uiPriority w:val="29"/>
    <w:rsid w:val="00860F4E"/>
    <w:rPr>
      <w:i/>
      <w:iCs/>
      <w:color w:val="000000" w:themeColor="text1"/>
    </w:rPr>
  </w:style>
  <w:style w:type="character" w:customStyle="1" w:styleId="TableTextSmallChar">
    <w:name w:val="Table Text Small Char"/>
    <w:basedOn w:val="TableTextChar"/>
    <w:link w:val="TableTextSmall"/>
    <w:uiPriority w:val="3"/>
    <w:rsid w:val="00307B64"/>
    <w:rPr>
      <w:rFonts w:eastAsiaTheme="minorEastAsia"/>
      <w:sz w:val="20"/>
      <w:szCs w:val="22"/>
      <w:lang w:val="en-US" w:bidi="en-US"/>
    </w:rPr>
  </w:style>
  <w:style w:type="character" w:styleId="CommentReference">
    <w:name w:val="annotation reference"/>
    <w:basedOn w:val="DefaultParagraphFont"/>
    <w:uiPriority w:val="99"/>
    <w:semiHidden/>
    <w:unhideWhenUsed/>
    <w:rsid w:val="00B953D1"/>
    <w:rPr>
      <w:sz w:val="16"/>
      <w:szCs w:val="16"/>
    </w:rPr>
  </w:style>
  <w:style w:type="paragraph" w:styleId="CommentText">
    <w:name w:val="annotation text"/>
    <w:basedOn w:val="Normal"/>
    <w:link w:val="CommentTextChar"/>
    <w:uiPriority w:val="99"/>
    <w:unhideWhenUsed/>
    <w:rsid w:val="00B953D1"/>
    <w:pPr>
      <w:spacing w:line="240" w:lineRule="auto"/>
    </w:pPr>
    <w:rPr>
      <w:sz w:val="20"/>
      <w:szCs w:val="20"/>
    </w:rPr>
  </w:style>
  <w:style w:type="character" w:customStyle="1" w:styleId="CommentTextChar">
    <w:name w:val="Comment Text Char"/>
    <w:basedOn w:val="DefaultParagraphFont"/>
    <w:link w:val="CommentText"/>
    <w:uiPriority w:val="99"/>
    <w:rsid w:val="00B953D1"/>
    <w:rPr>
      <w:sz w:val="20"/>
      <w:szCs w:val="20"/>
    </w:rPr>
  </w:style>
  <w:style w:type="paragraph" w:styleId="CommentSubject">
    <w:name w:val="annotation subject"/>
    <w:basedOn w:val="CommentText"/>
    <w:next w:val="CommentText"/>
    <w:link w:val="CommentSubjectChar"/>
    <w:uiPriority w:val="99"/>
    <w:semiHidden/>
    <w:unhideWhenUsed/>
    <w:rsid w:val="00B953D1"/>
    <w:rPr>
      <w:b/>
      <w:bCs/>
    </w:rPr>
  </w:style>
  <w:style w:type="character" w:customStyle="1" w:styleId="CommentSubjectChar">
    <w:name w:val="Comment Subject Char"/>
    <w:basedOn w:val="CommentTextChar"/>
    <w:link w:val="CommentSubject"/>
    <w:uiPriority w:val="99"/>
    <w:semiHidden/>
    <w:rsid w:val="00B953D1"/>
    <w:rPr>
      <w:b/>
      <w:bCs/>
      <w:sz w:val="20"/>
      <w:szCs w:val="20"/>
    </w:rPr>
  </w:style>
  <w:style w:type="character" w:customStyle="1" w:styleId="Instruction">
    <w:name w:val="Instruction"/>
    <w:rsid w:val="00DF5367"/>
    <w:rPr>
      <w:i/>
      <w:color w:val="FF0000"/>
    </w:rPr>
  </w:style>
  <w:style w:type="character" w:customStyle="1" w:styleId="Optional">
    <w:name w:val="Optional"/>
    <w:rsid w:val="00DF5367"/>
    <w:rPr>
      <w:color w:val="0000FF"/>
    </w:rPr>
  </w:style>
  <w:style w:type="table" w:customStyle="1" w:styleId="ICBTable1">
    <w:name w:val="ICB Table1"/>
    <w:basedOn w:val="TableNormal"/>
    <w:next w:val="TableGrid"/>
    <w:uiPriority w:val="39"/>
    <w:rsid w:val="00A87CFC"/>
    <w:pPr>
      <w:spacing w:after="0" w:line="240" w:lineRule="auto"/>
    </w:pPr>
    <w:rPr>
      <w:rFonts w:ascii="Arial"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5C41C0"/>
    <w:rPr>
      <w:b/>
      <w:bCs/>
    </w:rPr>
  </w:style>
  <w:style w:type="character" w:styleId="UnresolvedMention">
    <w:name w:val="Unresolved Mention"/>
    <w:basedOn w:val="DefaultParagraphFont"/>
    <w:uiPriority w:val="99"/>
    <w:semiHidden/>
    <w:unhideWhenUsed/>
    <w:rsid w:val="00C21B31"/>
    <w:rPr>
      <w:color w:val="605E5C"/>
      <w:shd w:val="clear" w:color="auto" w:fill="E1DFDD"/>
    </w:rPr>
  </w:style>
  <w:style w:type="paragraph" w:styleId="Revision">
    <w:name w:val="Revision"/>
    <w:hidden/>
    <w:uiPriority w:val="99"/>
    <w:semiHidden/>
    <w:rsid w:val="00B872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24243">
      <w:bodyDiv w:val="1"/>
      <w:marLeft w:val="0"/>
      <w:marRight w:val="0"/>
      <w:marTop w:val="0"/>
      <w:marBottom w:val="0"/>
      <w:divBdr>
        <w:top w:val="none" w:sz="0" w:space="0" w:color="auto"/>
        <w:left w:val="none" w:sz="0" w:space="0" w:color="auto"/>
        <w:bottom w:val="none" w:sz="0" w:space="0" w:color="auto"/>
        <w:right w:val="none" w:sz="0" w:space="0" w:color="auto"/>
      </w:divBdr>
    </w:div>
    <w:div w:id="465587889">
      <w:bodyDiv w:val="1"/>
      <w:marLeft w:val="0"/>
      <w:marRight w:val="0"/>
      <w:marTop w:val="0"/>
      <w:marBottom w:val="0"/>
      <w:divBdr>
        <w:top w:val="none" w:sz="0" w:space="0" w:color="auto"/>
        <w:left w:val="none" w:sz="0" w:space="0" w:color="auto"/>
        <w:bottom w:val="none" w:sz="0" w:space="0" w:color="auto"/>
        <w:right w:val="none" w:sz="0" w:space="0" w:color="auto"/>
      </w:divBdr>
    </w:div>
    <w:div w:id="526138195">
      <w:bodyDiv w:val="1"/>
      <w:marLeft w:val="0"/>
      <w:marRight w:val="0"/>
      <w:marTop w:val="0"/>
      <w:marBottom w:val="0"/>
      <w:divBdr>
        <w:top w:val="none" w:sz="0" w:space="0" w:color="auto"/>
        <w:left w:val="none" w:sz="0" w:space="0" w:color="auto"/>
        <w:bottom w:val="none" w:sz="0" w:space="0" w:color="auto"/>
        <w:right w:val="none" w:sz="0" w:space="0" w:color="auto"/>
      </w:divBdr>
    </w:div>
    <w:div w:id="558788820">
      <w:bodyDiv w:val="1"/>
      <w:marLeft w:val="0"/>
      <w:marRight w:val="0"/>
      <w:marTop w:val="0"/>
      <w:marBottom w:val="0"/>
      <w:divBdr>
        <w:top w:val="none" w:sz="0" w:space="0" w:color="auto"/>
        <w:left w:val="none" w:sz="0" w:space="0" w:color="auto"/>
        <w:bottom w:val="none" w:sz="0" w:space="0" w:color="auto"/>
        <w:right w:val="none" w:sz="0" w:space="0" w:color="auto"/>
      </w:divBdr>
    </w:div>
    <w:div w:id="71762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ocurementadvice@finance.wa.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a.gov.au/government/publications/mental-health-and-suicide-prevention-awareness-training-progra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4" ma:contentTypeDescription="Create a new document." ma:contentTypeScope="" ma:versionID="2943297996f51af013fe6e4c4787ecb1">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1bd965be6012113b948d2dc78933a0a5"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702FC4-3D82-4615-A89B-DCF658C40A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923be-1ecd-4482-bc06-d06b265f0019"/>
    <ds:schemaRef ds:uri="fabe9dae-53fc-476d-967d-d122620abc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0ADC5-CA70-492B-ADE4-CBBC617A269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9EE29A1-EDD0-4D7A-B822-4FBDC5C84F24}">
  <ds:schemaRefs>
    <ds:schemaRef ds:uri="http://schemas.openxmlformats.org/officeDocument/2006/bibliography"/>
  </ds:schemaRefs>
</ds:datastoreItem>
</file>

<file path=customXml/itemProps4.xml><?xml version="1.0" encoding="utf-8"?>
<ds:datastoreItem xmlns:ds="http://schemas.openxmlformats.org/officeDocument/2006/customXml" ds:itemID="{30A7A603-8655-4377-B5AF-9C4AEFDEE1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628</Words>
  <Characters>3582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Model Clause - Annual Paid Information Session Government Cleaning and Security Contracts</vt:lpstr>
    </vt:vector>
  </TitlesOfParts>
  <Company>Department of Finance</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Clause - Annual Paid Information Session Government Cleaning and Security Contracts</dc:title>
  <dc:subject/>
  <dc:creator>Sanford, Frances</dc:creator>
  <cp:keywords/>
  <cp:lastModifiedBy>Barman, Ilora</cp:lastModifiedBy>
  <cp:revision>2</cp:revision>
  <cp:lastPrinted>2020-11-06T08:50:00Z</cp:lastPrinted>
  <dcterms:created xsi:type="dcterms:W3CDTF">2024-01-18T04:46:00Z</dcterms:created>
  <dcterms:modified xsi:type="dcterms:W3CDTF">2024-01-18T04:46:00Z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0x010100E5862EE05877DF419858A86F9292C47A</vt:lpwstr>
  </property>
  <property fmtid="{D5CDD505-2E9C-101B-9397-08002B2CF9AE}" pid="3" name="DataStore">
    <vt:lpwstr>Central</vt:lpwstr>
  </property>
  <property fmtid="{D5CDD505-2E9C-101B-9397-08002B2CF9AE}" pid="4" name="WebdocsID">
    <vt:lpwstr>897421R3</vt:lpwstr>
  </property>
  <property fmtid="{D5CDD505-2E9C-101B-9397-08002B2CF9AE}" pid="5" name="WebdocsID2">
    <vt:lpwstr>897421R2</vt:lpwstr>
  </property>
  <property fmtid="{D5CDD505-2E9C-101B-9397-08002B2CF9AE}" pid="6" name="WebdocsID3">
    <vt:lpwstr>897421R1</vt:lpwstr>
  </property>
  <property fmtid="{D5CDD505-2E9C-101B-9397-08002B2CF9AE}" pid="7" name="WebdocsID4">
    <vt:lpwstr/>
  </property>
  <property fmtid="{D5CDD505-2E9C-101B-9397-08002B2CF9AE}" pid="8" name="WebdocsID5">
    <vt:lpwstr/>
  </property>
  <property fmtid="{D5CDD505-2E9C-101B-9397-08002B2CF9AE}" pid="9" name="WebdocsID6">
    <vt:lpwstr/>
  </property>
  <property fmtid="{D5CDD505-2E9C-101B-9397-08002B2CF9AE}" pid="10" name="WebdocsID7">
    <vt:lpwstr/>
  </property>
  <property fmtid="{D5CDD505-2E9C-101B-9397-08002B2CF9AE}" pid="11" name="WebdocsID8">
    <vt:lpwstr/>
  </property>
  <property fmtid="{D5CDD505-2E9C-101B-9397-08002B2CF9AE}" pid="12" name="WebdocsID9">
    <vt:lpwstr/>
  </property>
  <property fmtid="{D5CDD505-2E9C-101B-9397-08002B2CF9AE}" pid="13" name="WebdocsID10">
    <vt:lpwstr/>
  </property>
  <property fmtid="{D5CDD505-2E9C-101B-9397-08002B2CF9AE}" pid="14" name="sTmpGUID">
    <vt:lpwstr>ad1f202b-2d89-416d-9fdf-705d05fe15de</vt:lpwstr>
  </property>
</Properties>
</file>