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C75" w14:textId="45E2D0DD" w:rsidR="00403954" w:rsidRDefault="00BC4617" w:rsidP="00F97AB7">
      <w:pPr>
        <w:spacing w:line="240" w:lineRule="auto"/>
        <w:jc w:val="both"/>
      </w:pPr>
      <w:r>
        <w:rPr>
          <w:noProof/>
        </w:rPr>
        <w:drawing>
          <wp:inline distT="0" distB="0" distL="0" distR="0" wp14:anchorId="4C1A0B14" wp14:editId="6C6F1F2D">
            <wp:extent cx="3924300" cy="542397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669" cy="554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C92AE" w14:textId="3A4A8211" w:rsidR="008C6558" w:rsidRPr="006E4F12" w:rsidRDefault="006E4F12" w:rsidP="00F97AB7">
      <w:pPr>
        <w:pStyle w:val="Title"/>
        <w:jc w:val="center"/>
      </w:pPr>
      <w:r w:rsidRPr="006E4F12">
        <w:t>Commissioning</w:t>
      </w:r>
      <w:r w:rsidR="00DB48D4">
        <w:t xml:space="preserve"> </w:t>
      </w:r>
      <w:r w:rsidRPr="006E4F12">
        <w:t>Toolkit for Community Services</w:t>
      </w:r>
    </w:p>
    <w:p w14:paraId="116758DA" w14:textId="4D6B64C5" w:rsidR="00BD5C09" w:rsidRDefault="00D85F30" w:rsidP="000B074E">
      <w:pPr>
        <w:pStyle w:val="Subtitle"/>
        <w:spacing w:after="4080" w:line="240" w:lineRule="auto"/>
        <w:jc w:val="center"/>
      </w:pPr>
      <w:r>
        <w:t xml:space="preserve">Tool </w:t>
      </w:r>
      <w:r w:rsidR="00B914FB">
        <w:t>1</w:t>
      </w:r>
      <w:r>
        <w:t>:</w:t>
      </w:r>
      <w:r w:rsidRPr="00D85F30">
        <w:t xml:space="preserve"> Identify</w:t>
      </w:r>
      <w:r>
        <w:t xml:space="preserve"> Need</w:t>
      </w:r>
      <w:r w:rsidR="00A74CF0">
        <w:t>s</w:t>
      </w:r>
    </w:p>
    <w:p w14:paraId="2E1DB255" w14:textId="77777777" w:rsidR="00F4475C" w:rsidRDefault="00F4475C" w:rsidP="00F97AB7">
      <w:pPr>
        <w:spacing w:line="240" w:lineRule="auto"/>
        <w:jc w:val="both"/>
      </w:pPr>
      <w:r>
        <w:rPr>
          <w:noProof/>
        </w:rPr>
        <w:drawing>
          <wp:inline distT="0" distB="0" distL="0" distR="0" wp14:anchorId="017845A1" wp14:editId="7E0C0033">
            <wp:extent cx="1670538" cy="591474"/>
            <wp:effectExtent l="0" t="0" r="635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81" cy="6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4344" w14:textId="77777777" w:rsidR="00F4475C" w:rsidRDefault="00F4475C" w:rsidP="00F97AB7">
      <w:pPr>
        <w:spacing w:line="240" w:lineRule="auto"/>
        <w:jc w:val="both"/>
        <w:rPr>
          <w:sz w:val="20"/>
          <w:szCs w:val="20"/>
        </w:rPr>
      </w:pPr>
      <w:r w:rsidRPr="006B094F">
        <w:rPr>
          <w:sz w:val="20"/>
          <w:szCs w:val="20"/>
        </w:rPr>
        <w:t>The</w:t>
      </w:r>
      <w:r>
        <w:rPr>
          <w:sz w:val="20"/>
          <w:szCs w:val="20"/>
        </w:rPr>
        <w:t>se Commissioning Capability Tools have been developed by the Western Australian</w:t>
      </w:r>
      <w:r w:rsidRPr="006B094F">
        <w:rPr>
          <w:sz w:val="20"/>
          <w:szCs w:val="20"/>
        </w:rPr>
        <w:t xml:space="preserve"> Department of </w:t>
      </w:r>
      <w:r w:rsidRPr="005304BD">
        <w:rPr>
          <w:sz w:val="20"/>
          <w:szCs w:val="20"/>
        </w:rPr>
        <w:t>Finance, in</w:t>
      </w:r>
      <w:r w:rsidRPr="006B094F">
        <w:rPr>
          <w:sz w:val="20"/>
          <w:szCs w:val="20"/>
        </w:rPr>
        <w:t xml:space="preserve"> partnership with Rebbeck</w:t>
      </w:r>
      <w:r>
        <w:rPr>
          <w:sz w:val="20"/>
          <w:szCs w:val="20"/>
        </w:rPr>
        <w:t>.</w:t>
      </w:r>
    </w:p>
    <w:p w14:paraId="07166A2E" w14:textId="22BB9877" w:rsidR="008C6558" w:rsidRPr="00F4475C" w:rsidRDefault="00F4475C" w:rsidP="00F97AB7">
      <w:pPr>
        <w:spacing w:line="240" w:lineRule="auto"/>
        <w:jc w:val="both"/>
        <w:rPr>
          <w:color w:val="0563C1" w:themeColor="hyperlink"/>
          <w:sz w:val="20"/>
          <w:szCs w:val="20"/>
          <w:u w:val="single"/>
        </w:rPr>
      </w:pPr>
      <w:r w:rsidRPr="006B094F">
        <w:rPr>
          <w:sz w:val="20"/>
          <w:szCs w:val="20"/>
        </w:rPr>
        <w:t xml:space="preserve">Rebbeck is a boutique strategy consultancy and commissioning support organisation that specialises in commissioning capability development. Rebbeck works with healthcare and public services organisations across Australia to support commissioning with a focus on reshaping services to achieve sustainable outcomes for the people of Australia. Find out more at </w:t>
      </w:r>
      <w:hyperlink r:id="rId13" w:history="1">
        <w:r w:rsidRPr="006B094F">
          <w:rPr>
            <w:rStyle w:val="Hyperlink"/>
            <w:sz w:val="20"/>
            <w:szCs w:val="20"/>
          </w:rPr>
          <w:t>www.rebbeck.com</w:t>
        </w:r>
      </w:hyperlink>
      <w:r w:rsidR="008C6558" w:rsidRPr="00BC4617">
        <w:br w:type="page"/>
      </w:r>
    </w:p>
    <w:p w14:paraId="14DBBCD6" w14:textId="152C3BE2" w:rsidR="00906A0E" w:rsidRDefault="00906A0E" w:rsidP="00F97AB7">
      <w:pPr>
        <w:pStyle w:val="Heading1"/>
        <w:jc w:val="both"/>
        <w:rPr>
          <w:color w:val="0C4C4C"/>
        </w:rPr>
      </w:pPr>
      <w:bookmarkStart w:id="0" w:name="_Toc113979629"/>
      <w:r w:rsidRPr="00906A0E">
        <w:rPr>
          <w:color w:val="0C4C4C"/>
        </w:rPr>
        <w:lastRenderedPageBreak/>
        <w:t>Identify Needs</w:t>
      </w:r>
      <w:r w:rsidR="001F0C84">
        <w:rPr>
          <w:color w:val="0C4C4C"/>
        </w:rPr>
        <w:t>:</w:t>
      </w:r>
      <w:r>
        <w:rPr>
          <w:color w:val="0C4C4C"/>
        </w:rPr>
        <w:t xml:space="preserve"> At a </w:t>
      </w:r>
      <w:r w:rsidR="0035283D">
        <w:rPr>
          <w:color w:val="0C4C4C"/>
        </w:rPr>
        <w:t>g</w:t>
      </w:r>
      <w:r>
        <w:rPr>
          <w:color w:val="0C4C4C"/>
        </w:rPr>
        <w:t>lanc</w:t>
      </w:r>
      <w:bookmarkEnd w:id="0"/>
      <w:r>
        <w:rPr>
          <w:color w:val="0C4C4C"/>
        </w:rPr>
        <w:t>e</w:t>
      </w:r>
    </w:p>
    <w:p w14:paraId="4CE819E9" w14:textId="77777777" w:rsidR="00906A0E" w:rsidRDefault="00906A0E" w:rsidP="00F97AB7">
      <w:pPr>
        <w:spacing w:after="0" w:line="240" w:lineRule="auto"/>
        <w:jc w:val="both"/>
        <w:rPr>
          <w:b/>
          <w:bCs/>
          <w:color w:val="0C4C4C"/>
          <w:sz w:val="36"/>
          <w:szCs w:val="36"/>
        </w:rPr>
        <w:sectPr w:rsidR="00906A0E" w:rsidSect="00426EA9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20"/>
          <w:titlePg/>
          <w:docGrid w:linePitch="326"/>
        </w:sectPr>
      </w:pPr>
    </w:p>
    <w:p w14:paraId="7F36D403" w14:textId="79E615E7" w:rsidR="00906A0E" w:rsidRDefault="00906A0E" w:rsidP="00F97AB7">
      <w:pPr>
        <w:spacing w:after="0" w:line="240" w:lineRule="auto"/>
        <w:jc w:val="both"/>
        <w:rPr>
          <w:b/>
          <w:bCs/>
          <w:sz w:val="28"/>
          <w:szCs w:val="28"/>
        </w:rPr>
        <w:sectPr w:rsidR="00906A0E">
          <w:type w:val="continuous"/>
          <w:pgSz w:w="11906" w:h="16838"/>
          <w:pgMar w:top="1440" w:right="1440" w:bottom="1440" w:left="1440" w:header="708" w:footer="708" w:gutter="0"/>
          <w:cols w:num="2" w:space="706"/>
        </w:sectPr>
      </w:pPr>
    </w:p>
    <w:p w14:paraId="75706528" w14:textId="17D49FE1" w:rsidR="00906A0E" w:rsidRDefault="00906A0E" w:rsidP="00F97AB7">
      <w:pPr>
        <w:pStyle w:val="Heading2"/>
        <w:spacing w:before="0"/>
        <w:jc w:val="both"/>
        <w:rPr>
          <w:color w:val="0C4C4C"/>
        </w:rPr>
      </w:pPr>
      <w:r>
        <w:rPr>
          <w:color w:val="0C4C4C"/>
        </w:rPr>
        <w:t>1. Overview</w:t>
      </w:r>
    </w:p>
    <w:p w14:paraId="74C98BF4" w14:textId="73167F0F" w:rsidR="008976B9" w:rsidRPr="000B074E" w:rsidRDefault="00741A9F" w:rsidP="000B074E">
      <w:pPr>
        <w:jc w:val="both"/>
      </w:pPr>
      <w:r w:rsidRPr="000B074E">
        <w:t xml:space="preserve">A </w:t>
      </w:r>
      <w:r w:rsidR="00C72DF1" w:rsidRPr="000B074E">
        <w:t>Needs Analysis</w:t>
      </w:r>
      <w:r w:rsidR="004041AD" w:rsidRPr="000B074E">
        <w:t xml:space="preserve"> focuses on the highest priority needs of our communities</w:t>
      </w:r>
      <w:r w:rsidR="007F078C" w:rsidRPr="000B074E">
        <w:t xml:space="preserve"> </w:t>
      </w:r>
      <w:r w:rsidR="00C97D43" w:rsidRPr="000B074E">
        <w:t xml:space="preserve">to address physical, social and economic </w:t>
      </w:r>
      <w:r w:rsidR="000906C1" w:rsidRPr="000B074E">
        <w:t>disadvantage</w:t>
      </w:r>
      <w:r w:rsidR="00C97D43" w:rsidRPr="000B074E">
        <w:t>, maximise potential, and enhance community well-being</w:t>
      </w:r>
      <w:r w:rsidR="008976B9" w:rsidRPr="000B074E">
        <w:t>.</w:t>
      </w:r>
    </w:p>
    <w:p w14:paraId="4C9C5C2A" w14:textId="73BE71F8" w:rsidR="00906A0E" w:rsidRDefault="00906A0E" w:rsidP="000B074E">
      <w:pPr>
        <w:pStyle w:val="Heading2"/>
        <w:spacing w:before="0"/>
        <w:jc w:val="both"/>
        <w:rPr>
          <w:color w:val="0C4C4C"/>
        </w:rPr>
      </w:pPr>
      <w:r>
        <w:rPr>
          <w:color w:val="0C4C4C"/>
        </w:rPr>
        <w:t>2. Purpose</w:t>
      </w:r>
    </w:p>
    <w:p w14:paraId="49F5C291" w14:textId="50293D87" w:rsidR="00BD5C09" w:rsidRPr="000B074E" w:rsidRDefault="00C705D0" w:rsidP="000B074E">
      <w:pPr>
        <w:jc w:val="both"/>
      </w:pPr>
      <w:r w:rsidRPr="000B074E">
        <w:t xml:space="preserve">A </w:t>
      </w:r>
      <w:r w:rsidR="00CE2DD5" w:rsidRPr="000B074E">
        <w:t xml:space="preserve">Needs </w:t>
      </w:r>
      <w:r w:rsidR="00DB4938" w:rsidRPr="000B074E">
        <w:t>A</w:t>
      </w:r>
      <w:r w:rsidR="00A74CF0" w:rsidRPr="000B074E">
        <w:t>nalysis</w:t>
      </w:r>
      <w:r w:rsidR="007E7168" w:rsidRPr="000B074E">
        <w:t xml:space="preserve"> </w:t>
      </w:r>
      <w:r w:rsidR="00741A9F" w:rsidRPr="000B074E">
        <w:t>helps us</w:t>
      </w:r>
      <w:r w:rsidR="004041AD" w:rsidRPr="000B074E">
        <w:t xml:space="preserve"> fulfil consumer needs which are currently unmet by supply</w:t>
      </w:r>
      <w:r w:rsidR="007E7168" w:rsidRPr="000B074E">
        <w:t>. Commissioners are then able to identify where interventions are required.</w:t>
      </w:r>
    </w:p>
    <w:p w14:paraId="07C6D982" w14:textId="559B3291" w:rsidR="00741A9F" w:rsidRDefault="00B11DCF" w:rsidP="000B074E">
      <w:pPr>
        <w:spacing w:after="2040"/>
        <w:jc w:val="both"/>
        <w:rPr>
          <w:b/>
          <w:bCs/>
          <w:color w:val="0C4C4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ED0ABF8" wp14:editId="1F66F6E6">
                <wp:simplePos x="0" y="0"/>
                <wp:positionH relativeFrom="column">
                  <wp:posOffset>983619</wp:posOffset>
                </wp:positionH>
                <wp:positionV relativeFrom="paragraph">
                  <wp:posOffset>3984138</wp:posOffset>
                </wp:positionV>
                <wp:extent cx="456565" cy="456565"/>
                <wp:effectExtent l="0" t="0" r="635" b="635"/>
                <wp:wrapNone/>
                <wp:docPr id="34" name="Oval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6565"/>
                        </a:xfrm>
                        <a:prstGeom prst="ellipse">
                          <a:avLst/>
                        </a:prstGeom>
                        <a:solidFill>
                          <a:srgbClr val="009F9E"/>
                        </a:solidFill>
                        <a:ln w="12700">
                          <a:solidFill>
                            <a:srgbClr val="009F9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87ED" w14:textId="0B8BB970" w:rsidR="00221DD3" w:rsidRPr="00524562" w:rsidRDefault="00221DD3" w:rsidP="00221DD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24562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0ABF8" id="Oval 34" o:spid="_x0000_s1026" alt="&quot;&quot;" style="position:absolute;left:0;text-align:left;margin-left:77.45pt;margin-top:313.7pt;width:35.95pt;height:35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" fillcolor="#009f9e" strokecolor="#009f9e" strokeweight="1pt">
                <v:stroke joinstyle="miter"/>
                <v:textbox>
                  <w:txbxContent>
                    <w:p w14:paraId="11FD87ED" w14:textId="0B8BB970" w:rsidR="00221DD3" w:rsidRPr="00524562" w:rsidRDefault="00221DD3" w:rsidP="00221DD3">
                      <w:pPr>
                        <w:jc w:val="right"/>
                        <w:rPr>
                          <w:b/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  <w:r w:rsidRPr="00524562">
                        <w:rPr>
                          <w:b/>
                          <w:color w:val="FFFFFF" w:themeColor="background1"/>
                          <w:sz w:val="30"/>
                          <w:szCs w:val="30"/>
                          <w:lang w:val="en-U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3CF12" wp14:editId="4C1A8BE1">
                <wp:simplePos x="0" y="0"/>
                <wp:positionH relativeFrom="margin">
                  <wp:align>left</wp:align>
                </wp:positionH>
                <wp:positionV relativeFrom="paragraph">
                  <wp:posOffset>2921753</wp:posOffset>
                </wp:positionV>
                <wp:extent cx="2437765" cy="831215"/>
                <wp:effectExtent l="0" t="0" r="19685" b="26035"/>
                <wp:wrapNone/>
                <wp:docPr id="30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831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F9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B3BA" w14:textId="77777777" w:rsidR="00221DD3" w:rsidRDefault="00221DD3" w:rsidP="00221DD3">
                            <w:pPr>
                              <w:jc w:val="center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0305D65E" w14:textId="4908D9B8" w:rsidR="00221DD3" w:rsidRPr="000B074E" w:rsidRDefault="00221DD3" w:rsidP="00221DD3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B074E">
                              <w:rPr>
                                <w:color w:val="000000" w:themeColor="text1"/>
                                <w:lang w:val="en-US"/>
                              </w:rPr>
                              <w:t xml:space="preserve">Communicate </w:t>
                            </w:r>
                            <w:r w:rsidRPr="000B074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Needs </w:t>
                            </w:r>
                            <w:r w:rsidR="00DB4938" w:rsidRPr="000B074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Analysis</w:t>
                            </w:r>
                            <w:r w:rsidR="00DB4938" w:rsidRPr="000B074E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0B074E">
                              <w:rPr>
                                <w:color w:val="000000" w:themeColor="text1"/>
                                <w:lang w:val="en-US"/>
                              </w:rPr>
                              <w:t>findings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3CF12" id="Rectangle 30" o:spid="_x0000_s1027" alt="&quot;&quot;" style="position:absolute;left:0;text-align:left;margin-left:0;margin-top:230.05pt;width:191.95pt;height:65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" filled="f" strokecolor="#009f9e" strokeweight="1pt">
                <v:textbox>
                  <w:txbxContent>
                    <w:p w14:paraId="5C92B3BA" w14:textId="77777777" w:rsidR="00221DD3" w:rsidRDefault="00221DD3" w:rsidP="00221DD3">
                      <w:pPr>
                        <w:jc w:val="center"/>
                        <w:rPr>
                          <w:color w:val="808080" w:themeColor="background1" w:themeShade="80"/>
                          <w:lang w:val="en-US"/>
                        </w:rPr>
                      </w:pPr>
                    </w:p>
                    <w:p w14:paraId="0305D65E" w14:textId="4908D9B8" w:rsidR="00221DD3" w:rsidRPr="000B074E" w:rsidRDefault="00221DD3" w:rsidP="00221DD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0B074E">
                        <w:rPr>
                          <w:color w:val="000000" w:themeColor="text1"/>
                          <w:lang w:val="en-US"/>
                        </w:rPr>
                        <w:t xml:space="preserve">Communicate </w:t>
                      </w:r>
                      <w:r w:rsidRPr="000B074E">
                        <w:rPr>
                          <w:b/>
                          <w:color w:val="000000" w:themeColor="text1"/>
                          <w:lang w:val="en-US"/>
                        </w:rPr>
                        <w:t xml:space="preserve">Needs </w:t>
                      </w:r>
                      <w:r w:rsidR="00DB4938" w:rsidRPr="000B074E">
                        <w:rPr>
                          <w:b/>
                          <w:color w:val="000000" w:themeColor="text1"/>
                          <w:lang w:val="en-US"/>
                        </w:rPr>
                        <w:t>Analysis</w:t>
                      </w:r>
                      <w:r w:rsidR="00DB4938" w:rsidRPr="000B074E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0B074E">
                        <w:rPr>
                          <w:color w:val="000000" w:themeColor="text1"/>
                          <w:lang w:val="en-US"/>
                        </w:rPr>
                        <w:t>findings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B8E7C70" wp14:editId="2D70924C">
                <wp:simplePos x="0" y="0"/>
                <wp:positionH relativeFrom="column">
                  <wp:posOffset>990610</wp:posOffset>
                </wp:positionH>
                <wp:positionV relativeFrom="paragraph">
                  <wp:posOffset>2467108</wp:posOffset>
                </wp:positionV>
                <wp:extent cx="466090" cy="208915"/>
                <wp:effectExtent l="19050" t="0" r="10160" b="19685"/>
                <wp:wrapNone/>
                <wp:docPr id="26" name="Isosceles Tri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6090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9F9E"/>
                        </a:solidFill>
                        <a:ln w="12700">
                          <a:solidFill>
                            <a:srgbClr val="009F9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159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6" o:spid="_x0000_s1026" type="#_x0000_t5" alt="&quot;&quot;" style="position:absolute;margin-left:78pt;margin-top:194.25pt;width:36.7pt;height:16.45pt;rotation:18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" fillcolor="#009f9e" strokecolor="#009f9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C35B78" wp14:editId="317504AA">
                <wp:simplePos x="0" y="0"/>
                <wp:positionH relativeFrom="column">
                  <wp:posOffset>3072145</wp:posOffset>
                </wp:positionH>
                <wp:positionV relativeFrom="paragraph">
                  <wp:posOffset>622181</wp:posOffset>
                </wp:positionV>
                <wp:extent cx="2137145" cy="1371600"/>
                <wp:effectExtent l="0" t="0" r="15875" b="19050"/>
                <wp:wrapNone/>
                <wp:docPr id="28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14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046F8" w14:textId="09BA8E1D" w:rsidR="00906A0E" w:rsidRPr="000B074E" w:rsidRDefault="00000000" w:rsidP="00906A0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hyperlink r:id="rId16" w:history="1">
                              <w:r w:rsidR="0059297F" w:rsidRPr="000B074E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  <w:lang w:val="en-US"/>
                                </w:rPr>
                                <w:t>Delivering Community Services in Partnership Policy</w:t>
                              </w:r>
                            </w:hyperlink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35B78" id="Rectangle 28" o:spid="_x0000_s1028" alt="&quot;&quot;" style="position:absolute;left:0;text-align:left;margin-left:241.9pt;margin-top:49pt;width:168.3pt;height:10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" filled="f" strokecolor="#009f9e" strokeweight="1pt">
                <v:path arrowok="t"/>
                <v:textbox>
                  <w:txbxContent>
                    <w:p w14:paraId="0DE046F8" w14:textId="09BA8E1D" w:rsidR="00906A0E" w:rsidRPr="000B074E" w:rsidRDefault="0094479A" w:rsidP="00906A0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hyperlink r:id="rId17" w:history="1">
                        <w:r w:rsidR="0059297F" w:rsidRPr="000B074E">
                          <w:rPr>
                            <w:rStyle w:val="Hyperlink"/>
                            <w:b/>
                            <w:bCs/>
                            <w:color w:val="000000" w:themeColor="text1"/>
                            <w:lang w:val="en-US"/>
                          </w:rPr>
                          <w:t>Delivering Community Services in Partnership Policy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06A0E">
        <w:rPr>
          <w:b/>
          <w:bCs/>
          <w:color w:val="0C4C4C"/>
          <w:sz w:val="28"/>
          <w:szCs w:val="28"/>
        </w:rPr>
        <w:t>3.</w:t>
      </w:r>
      <w:r w:rsidR="00C95E8F">
        <w:rPr>
          <w:b/>
          <w:bCs/>
          <w:color w:val="0C4C4C"/>
          <w:sz w:val="28"/>
          <w:szCs w:val="28"/>
        </w:rPr>
        <w:t>Workflow</w:t>
      </w:r>
      <w:r w:rsidR="002351EE">
        <w:rPr>
          <w:noProof/>
        </w:rPr>
        <mc:AlternateContent>
          <mc:Choice Requires="wpg">
            <w:drawing>
              <wp:inline distT="0" distB="0" distL="0" distR="0" wp14:anchorId="491202B4" wp14:editId="2402EEE0">
                <wp:extent cx="2492102" cy="4751590"/>
                <wp:effectExtent l="0" t="0" r="22860" b="11430"/>
                <wp:docPr id="38" name="Group 2" descr="Workflow char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102" cy="4751590"/>
                          <a:chOff x="-1877" y="11634"/>
                          <a:chExt cx="24923" cy="47513"/>
                        </a:xfrm>
                      </wpg:grpSpPr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-1874" y="11634"/>
                            <a:ext cx="24384" cy="11263"/>
                            <a:chOff x="-1874" y="11634"/>
                            <a:chExt cx="24384" cy="11263"/>
                          </a:xfrm>
                        </wpg:grpSpPr>
                        <wpg:grpSp>
                          <wpg:cNvPr id="40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-1874" y="11634"/>
                              <a:ext cx="24384" cy="9168"/>
                              <a:chOff x="-1874" y="12205"/>
                              <a:chExt cx="24384" cy="9168"/>
                            </a:xfrm>
                          </wpg:grpSpPr>
                          <wps:wsp>
                            <wps:cNvPr id="41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874" y="13053"/>
                                <a:ext cx="24384" cy="83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9F9E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0C5543" w14:textId="77777777" w:rsidR="00906A0E" w:rsidRPr="00F97AB7" w:rsidRDefault="00906A0E" w:rsidP="00906A0E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lang w:val="en-US"/>
                                    </w:rPr>
                                  </w:pPr>
                                </w:p>
                                <w:p w14:paraId="462FF0DD" w14:textId="3DB789EE" w:rsidR="00906A0E" w:rsidRPr="000B074E" w:rsidRDefault="00221DD3" w:rsidP="00906A0E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0B074E"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Assess </w:t>
                                  </w:r>
                                  <w:r w:rsidRPr="000B074E">
                                    <w:rPr>
                                      <w:b/>
                                      <w:color w:val="000000" w:themeColor="text1"/>
                                      <w:lang w:val="en-US"/>
                                    </w:rPr>
                                    <w:t>community service</w:t>
                                  </w:r>
                                  <w:r w:rsidRPr="000B074E"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needs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92" y="12205"/>
                                <a:ext cx="4572" cy="45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F9E"/>
                              </a:solidFill>
                              <a:ln w="12700">
                                <a:solidFill>
                                  <a:srgbClr val="009F9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C39FD" w14:textId="77777777" w:rsidR="00906A0E" w:rsidRPr="00524562" w:rsidRDefault="00906A0E" w:rsidP="00906A0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  <w:r w:rsidRPr="00524562">
                                    <w:rPr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3" name="Isosceles Triangle 1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8355" y="20802"/>
                              <a:ext cx="4667" cy="209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9F9E"/>
                            </a:solidFill>
                            <a:ln w="12700">
                              <a:solidFill>
                                <a:srgbClr val="009F9E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4" name="Group 34"/>
                        <wpg:cNvGrpSpPr>
                          <a:grpSpLocks/>
                        </wpg:cNvGrpSpPr>
                        <wpg:grpSpPr bwMode="auto">
                          <a:xfrm>
                            <a:off x="-1338" y="22897"/>
                            <a:ext cx="24384" cy="25939"/>
                            <a:chOff x="-1338" y="6419"/>
                            <a:chExt cx="24384" cy="25938"/>
                          </a:xfrm>
                        </wpg:grpSpPr>
                        <wpg:grpSp>
                          <wpg:cNvPr id="45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-1338" y="6419"/>
                              <a:ext cx="24384" cy="10992"/>
                              <a:chOff x="-1338" y="6990"/>
                              <a:chExt cx="24384" cy="10992"/>
                            </a:xfrm>
                          </wpg:grpSpPr>
                          <wps:wsp>
                            <wps:cNvPr id="48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338" y="9667"/>
                                <a:ext cx="24384" cy="83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9F9E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4CE3C8" w14:textId="77777777" w:rsidR="00906A0E" w:rsidRDefault="00906A0E" w:rsidP="00906A0E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lang w:val="en-US"/>
                                    </w:rPr>
                                  </w:pPr>
                                </w:p>
                                <w:p w14:paraId="0DCB55C9" w14:textId="0C8D4D9B" w:rsidR="00906A0E" w:rsidRPr="000B074E" w:rsidRDefault="00221DD3" w:rsidP="00221DD3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0B074E"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Conduct </w:t>
                                  </w:r>
                                  <w:r w:rsidRPr="000B074E">
                                    <w:rPr>
                                      <w:b/>
                                      <w:color w:val="000000" w:themeColor="text1"/>
                                      <w:lang w:val="en-US"/>
                                    </w:rPr>
                                    <w:t xml:space="preserve">market </w:t>
                                  </w:r>
                                  <w:r w:rsidR="00DB4938" w:rsidRPr="000B074E">
                                    <w:rPr>
                                      <w:b/>
                                      <w:color w:val="000000" w:themeColor="text1"/>
                                      <w:lang w:val="en-US"/>
                                    </w:rPr>
                                    <w:t>research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49" y="6990"/>
                                <a:ext cx="4572" cy="45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F9E"/>
                              </a:solidFill>
                              <a:ln w="12700">
                                <a:solidFill>
                                  <a:srgbClr val="009F9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0DAA9" w14:textId="77777777" w:rsidR="00906A0E" w:rsidRPr="00524562" w:rsidRDefault="00906A0E" w:rsidP="00906A0E">
                                  <w:pPr>
                                    <w:jc w:val="right"/>
                                    <w:rPr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  <w:r w:rsidRPr="00524562">
                                    <w:rPr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0" name="AutoShape 2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8253" y="30262"/>
                              <a:ext cx="4667" cy="209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9F9E"/>
                            </a:solidFill>
                            <a:ln w="12700">
                              <a:solidFill>
                                <a:srgbClr val="009F9E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1" name="Group 41"/>
                        <wpg:cNvGrpSpPr>
                          <a:grpSpLocks/>
                        </wpg:cNvGrpSpPr>
                        <wpg:grpSpPr bwMode="auto">
                          <a:xfrm>
                            <a:off x="-1877" y="35946"/>
                            <a:ext cx="24384" cy="23201"/>
                            <a:chOff x="-1877" y="3561"/>
                            <a:chExt cx="24384" cy="23201"/>
                          </a:xfrm>
                        </wpg:grpSpPr>
                        <wps:wsp>
                          <wps:cNvPr id="5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77" y="18446"/>
                              <a:ext cx="24384" cy="831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9F9E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403DF5" w14:textId="77777777" w:rsidR="00F97AB7" w:rsidRPr="00F97AB7" w:rsidRDefault="00F97AB7" w:rsidP="000B074E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lang w:val="en-US"/>
                                  </w:rPr>
                                </w:pPr>
                              </w:p>
                              <w:p w14:paraId="015D203D" w14:textId="5BED2D0C" w:rsidR="00906A0E" w:rsidRPr="000B074E" w:rsidRDefault="00221DD3" w:rsidP="00F97AB7">
                                <w:pPr>
                                  <w:jc w:val="center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0B074E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Prioritise </w:t>
                                </w:r>
                                <w:r w:rsidRPr="000B074E"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 xml:space="preserve">needs </w:t>
                                </w:r>
                                <w:r w:rsidRPr="000B074E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and </w:t>
                                </w:r>
                                <w:r w:rsidRPr="000B074E"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>opportunities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7" y="3561"/>
                              <a:ext cx="4572" cy="4572"/>
                            </a:xfrm>
                            <a:prstGeom prst="ellipse">
                              <a:avLst/>
                            </a:prstGeom>
                            <a:solidFill>
                              <a:srgbClr val="009F9E"/>
                            </a:solidFill>
                            <a:ln w="12700">
                              <a:solidFill>
                                <a:srgbClr val="009F9E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D62D36" w14:textId="77777777" w:rsidR="00906A0E" w:rsidRPr="00524562" w:rsidRDefault="00906A0E" w:rsidP="00906A0E">
                                <w:pPr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w:r w:rsidRPr="00524562">
                                  <w:rPr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1202B4" id="Group 2" o:spid="_x0000_s1029" alt="Workflow chart " style="width:196.25pt;height:374.15pt;mso-position-horizontal-relative:char;mso-position-vertical-relative:line" coordorigin="-1877,11634" coordsize="24923,4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">
                <v:group id="Group 28" o:spid="_x0000_s1030" style="position:absolute;left:-1874;top:11634;width:24384;height:11263" coordorigin="-1874,11634" coordsize="24384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18" o:spid="_x0000_s1031" style="position:absolute;left:-1874;top:11634;width:24384;height:9168" coordorigin="-1874,12205" coordsize="24384,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16" o:spid="_x0000_s1032" style="position:absolute;left:-1874;top:13053;width:24384;height:8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" filled="f" strokecolor="#009f9e" strokeweight="1pt">
                      <v:textbox>
                        <w:txbxContent>
                          <w:p w14:paraId="7A0C5543" w14:textId="77777777" w:rsidR="00906A0E" w:rsidRPr="00F97AB7" w:rsidRDefault="00906A0E" w:rsidP="00906A0E">
                            <w:pPr>
                              <w:jc w:val="center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462FF0DD" w14:textId="3DB789EE" w:rsidR="00906A0E" w:rsidRPr="000B074E" w:rsidRDefault="00221DD3" w:rsidP="00906A0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B074E">
                              <w:rPr>
                                <w:color w:val="000000" w:themeColor="text1"/>
                                <w:lang w:val="en-US"/>
                              </w:rPr>
                              <w:t xml:space="preserve">Assess </w:t>
                            </w:r>
                            <w:r w:rsidRPr="000B074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community service</w:t>
                            </w:r>
                            <w:r w:rsidRPr="000B074E">
                              <w:rPr>
                                <w:color w:val="000000" w:themeColor="text1"/>
                                <w:lang w:val="en-US"/>
                              </w:rPr>
                              <w:t xml:space="preserve"> needs</w:t>
                            </w:r>
                          </w:p>
                        </w:txbxContent>
                      </v:textbox>
                    </v:rect>
                    <v:oval id="Oval 17" o:spid="_x0000_s1033" style="position:absolute;left:7992;top:12205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" fillcolor="#009f9e" strokecolor="#009f9e" strokeweight="1pt">
                      <v:stroke joinstyle="miter"/>
                      <v:textbox>
                        <w:txbxContent>
                          <w:p w14:paraId="5B9C39FD" w14:textId="77777777" w:rsidR="00906A0E" w:rsidRPr="00524562" w:rsidRDefault="00906A0E" w:rsidP="00906A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24562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v:group>
                  <v:shape id="Isosceles Triangle 19" o:spid="_x0000_s1034" type="#_x0000_t5" style="position:absolute;left:8355;top:20802;width:4667;height:2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" fillcolor="#009f9e" strokecolor="#009f9e" strokeweight="1pt"/>
                </v:group>
                <v:group id="Group 34" o:spid="_x0000_s1035" style="position:absolute;left:-1338;top:22897;width:24384;height:25939" coordorigin="-1338,6419" coordsize="24384,2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Group 36" o:spid="_x0000_s1036" style="position:absolute;left:-1338;top:6419;width:24384;height:10992" coordorigin="-1338,6990" coordsize="24384,1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37" o:spid="_x0000_s1037" style="position:absolute;left:-1338;top:9667;width:24384;height:8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" filled="f" strokecolor="#009f9e" strokeweight="1pt">
                      <v:textbox>
                        <w:txbxContent>
                          <w:p w14:paraId="514CE3C8" w14:textId="77777777" w:rsidR="00906A0E" w:rsidRDefault="00906A0E" w:rsidP="00906A0E">
                            <w:pPr>
                              <w:jc w:val="center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0DCB55C9" w14:textId="0C8D4D9B" w:rsidR="00906A0E" w:rsidRPr="000B074E" w:rsidRDefault="00221DD3" w:rsidP="00221DD3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B074E">
                              <w:rPr>
                                <w:color w:val="000000" w:themeColor="text1"/>
                                <w:lang w:val="en-US"/>
                              </w:rPr>
                              <w:t xml:space="preserve">Conduct </w:t>
                            </w:r>
                            <w:r w:rsidRPr="000B074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market </w:t>
                            </w:r>
                            <w:r w:rsidR="00DB4938" w:rsidRPr="000B074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research</w:t>
                            </w:r>
                          </w:p>
                        </w:txbxContent>
                      </v:textbox>
                    </v:rect>
                    <v:oval id="Oval 38" o:spid="_x0000_s1038" style="position:absolute;left:8249;top:699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" fillcolor="#009f9e" strokecolor="#009f9e" strokeweight="1pt">
                      <v:stroke joinstyle="miter"/>
                      <v:textbox>
                        <w:txbxContent>
                          <w:p w14:paraId="3590DAA9" w14:textId="77777777" w:rsidR="00906A0E" w:rsidRPr="00524562" w:rsidRDefault="00906A0E" w:rsidP="00906A0E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24562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v:group>
                  <v:shape id="AutoShape 22" o:spid="_x0000_s1039" type="#_x0000_t5" style="position:absolute;left:8253;top:30262;width:4667;height:2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" fillcolor="#009f9e" strokecolor="#009f9e" strokeweight="1pt"/>
                </v:group>
                <v:group id="Group 41" o:spid="_x0000_s1040" style="position:absolute;left:-1877;top:35946;width:24384;height:23201" coordorigin="-1877,3561" coordsize="24384,2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24" o:spid="_x0000_s1041" style="position:absolute;left:-1877;top:18446;width:24384;height:8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" filled="f" strokecolor="#009f9e" strokeweight="1pt">
                    <v:textbox>
                      <w:txbxContent>
                        <w:p w14:paraId="16403DF5" w14:textId="77777777" w:rsidR="00F97AB7" w:rsidRPr="00F97AB7" w:rsidRDefault="00F97AB7" w:rsidP="000B074E">
                          <w:pPr>
                            <w:jc w:val="center"/>
                            <w:rPr>
                              <w:color w:val="808080" w:themeColor="background1" w:themeShade="80"/>
                              <w:lang w:val="en-US"/>
                            </w:rPr>
                          </w:pPr>
                        </w:p>
                        <w:p w14:paraId="015D203D" w14:textId="5BED2D0C" w:rsidR="00906A0E" w:rsidRPr="000B074E" w:rsidRDefault="00221DD3" w:rsidP="00F97AB7">
                          <w:pPr>
                            <w:jc w:val="center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0B074E">
                            <w:rPr>
                              <w:color w:val="000000" w:themeColor="text1"/>
                              <w:lang w:val="en-US"/>
                            </w:rPr>
                            <w:t xml:space="preserve">Prioritise </w:t>
                          </w:r>
                          <w:r w:rsidRPr="000B074E">
                            <w:rPr>
                              <w:b/>
                              <w:color w:val="000000" w:themeColor="text1"/>
                              <w:lang w:val="en-US"/>
                            </w:rPr>
                            <w:t xml:space="preserve">needs </w:t>
                          </w:r>
                          <w:r w:rsidRPr="000B074E">
                            <w:rPr>
                              <w:color w:val="000000" w:themeColor="text1"/>
                              <w:lang w:val="en-US"/>
                            </w:rPr>
                            <w:t xml:space="preserve">and </w:t>
                          </w:r>
                          <w:r w:rsidRPr="000B074E">
                            <w:rPr>
                              <w:b/>
                              <w:color w:val="000000" w:themeColor="text1"/>
                              <w:lang w:val="en-US"/>
                            </w:rPr>
                            <w:t>opportunities</w:t>
                          </w:r>
                        </w:p>
                      </w:txbxContent>
                    </v:textbox>
                  </v:rect>
                  <v:oval id="Oval 25" o:spid="_x0000_s1042" style="position:absolute;left:8087;top:356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" fillcolor="#009f9e" strokecolor="#009f9e" strokeweight="1pt">
                    <v:stroke joinstyle="miter"/>
                    <v:textbox>
                      <w:txbxContent>
                        <w:p w14:paraId="63D62D36" w14:textId="77777777" w:rsidR="00906A0E" w:rsidRPr="00524562" w:rsidRDefault="00906A0E" w:rsidP="00906A0E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  <w:lang w:val="en-US"/>
                            </w:rPr>
                          </w:pPr>
                          <w:r w:rsidRPr="00524562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oval>
                </v:group>
                <w10:anchorlock/>
              </v:group>
            </w:pict>
          </mc:Fallback>
        </mc:AlternateContent>
      </w:r>
    </w:p>
    <w:p w14:paraId="3B6863AC" w14:textId="47F60442" w:rsidR="00906A0E" w:rsidRDefault="00906A0E" w:rsidP="00F97AB7">
      <w:pPr>
        <w:spacing w:after="120"/>
        <w:jc w:val="both"/>
        <w:rPr>
          <w:b/>
          <w:bCs/>
          <w:color w:val="0C4C4C"/>
          <w:sz w:val="28"/>
          <w:szCs w:val="28"/>
        </w:rPr>
      </w:pPr>
      <w:r>
        <w:rPr>
          <w:b/>
          <w:bCs/>
          <w:color w:val="0C4C4C"/>
          <w:sz w:val="28"/>
          <w:szCs w:val="28"/>
        </w:rPr>
        <w:t>4. Output</w:t>
      </w:r>
    </w:p>
    <w:p w14:paraId="1BCA8F29" w14:textId="11755045" w:rsidR="0030164F" w:rsidRPr="000B074E" w:rsidRDefault="00741A9F" w:rsidP="000B074E">
      <w:pPr>
        <w:spacing w:line="276" w:lineRule="auto"/>
        <w:jc w:val="both"/>
      </w:pPr>
      <w:r w:rsidRPr="000B074E">
        <w:t>A</w:t>
      </w:r>
      <w:r w:rsidR="00B914FB" w:rsidRPr="000B074E">
        <w:t xml:space="preserve"> </w:t>
      </w:r>
      <w:r w:rsidR="0030164F" w:rsidRPr="000B074E">
        <w:t xml:space="preserve">Needs </w:t>
      </w:r>
      <w:r w:rsidR="00B914FB" w:rsidRPr="000B074E">
        <w:t>Analysis</w:t>
      </w:r>
      <w:r w:rsidRPr="000B074E">
        <w:t xml:space="preserve"> </w:t>
      </w:r>
      <w:r w:rsidR="0030164F" w:rsidRPr="000B074E">
        <w:t>form</w:t>
      </w:r>
      <w:r w:rsidR="00B914FB" w:rsidRPr="000B074E">
        <w:t>s</w:t>
      </w:r>
      <w:r w:rsidR="0030164F" w:rsidRPr="000B074E">
        <w:t xml:space="preserve"> the basis </w:t>
      </w:r>
      <w:r w:rsidR="00D71C86" w:rsidRPr="000B074E">
        <w:t xml:space="preserve">of </w:t>
      </w:r>
      <w:r w:rsidR="000B77A5" w:rsidRPr="000B074E">
        <w:t>the</w:t>
      </w:r>
      <w:r w:rsidR="0030164F" w:rsidRPr="000B074E">
        <w:t xml:space="preserve"> strategy development, planning </w:t>
      </w:r>
      <w:r w:rsidR="00D71C86" w:rsidRPr="000B074E">
        <w:t>and service</w:t>
      </w:r>
      <w:r w:rsidR="0030164F" w:rsidRPr="000B074E">
        <w:t xml:space="preserve"> </w:t>
      </w:r>
      <w:r w:rsidR="004827F3" w:rsidRPr="000B074E">
        <w:t>design</w:t>
      </w:r>
      <w:r w:rsidR="0030164F" w:rsidRPr="000B074E">
        <w:t xml:space="preserve"> that will meet the needs and achieve </w:t>
      </w:r>
      <w:r w:rsidR="008179F2" w:rsidRPr="000B074E">
        <w:t xml:space="preserve">the </w:t>
      </w:r>
      <w:r w:rsidR="0030164F" w:rsidRPr="000B074E">
        <w:t xml:space="preserve">desired outcomes for </w:t>
      </w:r>
      <w:r w:rsidR="00731471" w:rsidRPr="000B074E">
        <w:t xml:space="preserve">service users and </w:t>
      </w:r>
      <w:r w:rsidR="0030164F" w:rsidRPr="000B074E">
        <w:t>the community.</w:t>
      </w:r>
    </w:p>
    <w:p w14:paraId="11102420" w14:textId="3AED7D78" w:rsidR="00906A0E" w:rsidRPr="0030164F" w:rsidRDefault="002351EE" w:rsidP="00F97AB7">
      <w:pPr>
        <w:spacing w:line="276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12662D" wp14:editId="7140C3FF">
                <wp:simplePos x="0" y="0"/>
                <wp:positionH relativeFrom="column">
                  <wp:posOffset>4164</wp:posOffset>
                </wp:positionH>
                <wp:positionV relativeFrom="paragraph">
                  <wp:posOffset>355570</wp:posOffset>
                </wp:positionV>
                <wp:extent cx="2094614" cy="1371600"/>
                <wp:effectExtent l="0" t="0" r="20320" b="19050"/>
                <wp:wrapNone/>
                <wp:docPr id="29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4614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349BE" w14:textId="707234AC" w:rsidR="00906A0E" w:rsidRPr="000B074E" w:rsidRDefault="00000000" w:rsidP="00906A0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hyperlink r:id="rId18" w:history="1">
                              <w:r w:rsidR="0059297F" w:rsidRPr="000B074E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  <w:lang w:val="en-US"/>
                                </w:rPr>
                                <w:t>State Commissioning Strategy for Community Services</w:t>
                              </w:r>
                            </w:hyperlink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662D" id="Rectangle 29" o:spid="_x0000_s1043" alt="&quot;&quot;" style="position:absolute;left:0;text-align:left;margin-left:.35pt;margin-top:28pt;width:164.95pt;height:10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" filled="f" strokecolor="#009f9e" strokeweight="1pt">
                <v:path arrowok="t"/>
                <v:textbox>
                  <w:txbxContent>
                    <w:p w14:paraId="274349BE" w14:textId="707234AC" w:rsidR="00906A0E" w:rsidRPr="000B074E" w:rsidRDefault="00000000" w:rsidP="00906A0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hyperlink r:id="rId19" w:history="1">
                        <w:r w:rsidR="0059297F" w:rsidRPr="000B074E">
                          <w:rPr>
                            <w:rStyle w:val="Hyperlink"/>
                            <w:b/>
                            <w:bCs/>
                            <w:color w:val="000000" w:themeColor="text1"/>
                            <w:lang w:val="en-US"/>
                          </w:rPr>
                          <w:t>State Commissioning Strategy for Community Services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06A0E">
        <w:rPr>
          <w:b/>
          <w:bCs/>
          <w:color w:val="0C4C4C"/>
          <w:sz w:val="28"/>
          <w:szCs w:val="28"/>
        </w:rPr>
        <w:t xml:space="preserve">5. Tools and </w:t>
      </w:r>
      <w:r w:rsidR="00B5737B">
        <w:rPr>
          <w:b/>
          <w:bCs/>
          <w:color w:val="0C4C4C"/>
          <w:sz w:val="28"/>
          <w:szCs w:val="28"/>
        </w:rPr>
        <w:t>r</w:t>
      </w:r>
      <w:r w:rsidR="00906A0E">
        <w:rPr>
          <w:b/>
          <w:bCs/>
          <w:color w:val="0C4C4C"/>
          <w:sz w:val="28"/>
          <w:szCs w:val="28"/>
        </w:rPr>
        <w:t>esources</w:t>
      </w:r>
    </w:p>
    <w:p w14:paraId="06C15A3A" w14:textId="77777777" w:rsidR="00906A0E" w:rsidRDefault="00906A0E" w:rsidP="000B074E">
      <w:pPr>
        <w:jc w:val="both"/>
        <w:sectPr w:rsidR="00906A0E">
          <w:type w:val="continuous"/>
          <w:pgSz w:w="11906" w:h="16838"/>
          <w:pgMar w:top="1440" w:right="1440" w:bottom="1440" w:left="1440" w:header="708" w:footer="708" w:gutter="0"/>
          <w:cols w:num="2" w:space="706"/>
        </w:sectPr>
      </w:pPr>
    </w:p>
    <w:p w14:paraId="1B5F2CEF" w14:textId="40CC7CE5" w:rsidR="00D85F30" w:rsidRDefault="00DB6404" w:rsidP="00F97AB7">
      <w:pPr>
        <w:pStyle w:val="Heading1"/>
        <w:jc w:val="both"/>
      </w:pPr>
      <w:bookmarkStart w:id="1" w:name="_Toc114069804"/>
      <w:r>
        <w:lastRenderedPageBreak/>
        <w:t xml:space="preserve">1. </w:t>
      </w:r>
      <w:r w:rsidR="00D85F30">
        <w:t>Overview</w:t>
      </w:r>
      <w:bookmarkEnd w:id="1"/>
      <w:r w:rsidR="00D85F30">
        <w:t xml:space="preserve"> </w:t>
      </w:r>
    </w:p>
    <w:bookmarkStart w:id="2" w:name="_Toc114069805"/>
    <w:p w14:paraId="2D4B7F41" w14:textId="184EB14C" w:rsidR="00D85F30" w:rsidRDefault="002351EE" w:rsidP="00F97AB7">
      <w:pPr>
        <w:pStyle w:val="Heading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406B1AF" wp14:editId="50005E66">
                <wp:simplePos x="0" y="0"/>
                <wp:positionH relativeFrom="column">
                  <wp:posOffset>3191510</wp:posOffset>
                </wp:positionH>
                <wp:positionV relativeFrom="paragraph">
                  <wp:posOffset>2611120</wp:posOffset>
                </wp:positionV>
                <wp:extent cx="2383790" cy="276860"/>
                <wp:effectExtent l="0" t="0" r="0" b="0"/>
                <wp:wrapSquare wrapText="bothSides"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3790" cy="2768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81797C" w14:textId="6B5A7934" w:rsidR="00895932" w:rsidRPr="000B074E" w:rsidRDefault="00895932" w:rsidP="00AC37A3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="0002199B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02199B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instrText xml:space="preserve"> SEQ Figure \* ARABIC </w:instrText>
                            </w:r>
                            <w:r w:rsidR="0002199B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10E51" w:rsidRPr="000B074E">
                              <w:rPr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="0002199B" w:rsidRPr="000B074E">
                              <w:rPr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0E3EA7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. Commissioning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6B1A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4" type="#_x0000_t202" alt="&quot;&quot;" style="position:absolute;left:0;text-align:left;margin-left:251.3pt;margin-top:205.6pt;width:187.7pt;height:21.8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" stroked="f">
                <v:textbox style="mso-fit-shape-to-text:t" inset="0,0,0,0">
                  <w:txbxContent>
                    <w:p w14:paraId="6A81797C" w14:textId="6B5A7934" w:rsidR="00895932" w:rsidRPr="000B074E" w:rsidRDefault="00895932" w:rsidP="00AC37A3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 xml:space="preserve">Figure </w:t>
                      </w:r>
                      <w:r w:rsidR="0002199B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fldChar w:fldCharType="begin"/>
                      </w:r>
                      <w:r w:rsidR="0002199B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instrText xml:space="preserve"> SEQ Figure \* ARABIC </w:instrText>
                      </w:r>
                      <w:r w:rsidR="0002199B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fldChar w:fldCharType="separate"/>
                      </w:r>
                      <w:r w:rsidR="00210E51" w:rsidRPr="000B074E">
                        <w:rPr>
                          <w:i w:val="0"/>
                          <w:iCs w:val="0"/>
                          <w:noProof/>
                          <w:sz w:val="24"/>
                          <w:szCs w:val="24"/>
                        </w:rPr>
                        <w:t>1</w:t>
                      </w:r>
                      <w:r w:rsidR="0002199B" w:rsidRPr="000B074E">
                        <w:rPr>
                          <w:i w:val="0"/>
                          <w:iCs w:val="0"/>
                          <w:noProof/>
                          <w:sz w:val="24"/>
                          <w:szCs w:val="24"/>
                        </w:rPr>
                        <w:fldChar w:fldCharType="end"/>
                      </w:r>
                      <w:r w:rsidR="000E3EA7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>. Commissioning cycle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2C4">
        <w:rPr>
          <w:noProof/>
        </w:rPr>
        <w:drawing>
          <wp:anchor distT="0" distB="0" distL="114300" distR="114300" simplePos="0" relativeHeight="251658242" behindDoc="0" locked="0" layoutInCell="1" allowOverlap="1" wp14:anchorId="442BD789" wp14:editId="60BC3AF9">
            <wp:simplePos x="0" y="0"/>
            <wp:positionH relativeFrom="column">
              <wp:posOffset>3191510</wp:posOffset>
            </wp:positionH>
            <wp:positionV relativeFrom="paragraph">
              <wp:posOffset>180340</wp:posOffset>
            </wp:positionV>
            <wp:extent cx="2383790" cy="2373630"/>
            <wp:effectExtent l="0" t="0" r="0" b="762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37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6404">
        <w:t xml:space="preserve">1.1 </w:t>
      </w:r>
      <w:r w:rsidR="00D85F30">
        <w:t>What are needs?</w:t>
      </w:r>
      <w:bookmarkEnd w:id="2"/>
    </w:p>
    <w:p w14:paraId="62D358A9" w14:textId="167D0020" w:rsidR="00594EF6" w:rsidRDefault="00FF3689" w:rsidP="00F97AB7">
      <w:pPr>
        <w:jc w:val="both"/>
      </w:pPr>
      <w:r w:rsidRPr="00FF3689">
        <w:t xml:space="preserve">A need is the </w:t>
      </w:r>
      <w:r w:rsidR="00F66793">
        <w:t xml:space="preserve">gap between the services that exist for </w:t>
      </w:r>
      <w:r w:rsidR="00122078" w:rsidRPr="003F4864">
        <w:t xml:space="preserve">individuals and the community </w:t>
      </w:r>
      <w:r w:rsidR="00F66793">
        <w:t xml:space="preserve">and the services that should exist </w:t>
      </w:r>
      <w:r w:rsidR="00122078" w:rsidRPr="003F4864">
        <w:t>to address physical, social and economic disadvantage, maximise their potential, and enhance community well-being</w:t>
      </w:r>
      <w:r w:rsidRPr="00D90703">
        <w:t>.</w:t>
      </w:r>
    </w:p>
    <w:p w14:paraId="408AFE2A" w14:textId="568F7968" w:rsidR="00B11E50" w:rsidRDefault="000D40AA" w:rsidP="00F97AB7">
      <w:pPr>
        <w:jc w:val="both"/>
      </w:pPr>
      <w:r>
        <w:t>N</w:t>
      </w:r>
      <w:r w:rsidR="00FF3689" w:rsidRPr="00FF3689">
        <w:t xml:space="preserve">eeds can be met or unmet. Met </w:t>
      </w:r>
      <w:r w:rsidR="0067041A">
        <w:t>needs</w:t>
      </w:r>
      <w:r w:rsidR="00FF3689" w:rsidRPr="00FF3689">
        <w:t xml:space="preserve"> are</w:t>
      </w:r>
      <w:r w:rsidR="0067041A">
        <w:t xml:space="preserve"> those that are</w:t>
      </w:r>
      <w:r w:rsidR="00FF3689" w:rsidRPr="00FF3689">
        <w:t xml:space="preserve"> already being addressed by beneficial services</w:t>
      </w:r>
      <w:r w:rsidR="00B73B9D">
        <w:t>,</w:t>
      </w:r>
      <w:r w:rsidR="00FF3689" w:rsidRPr="00FF3689">
        <w:t xml:space="preserve"> </w:t>
      </w:r>
      <w:r w:rsidR="002D084A" w:rsidRPr="00FF3689">
        <w:t>wh</w:t>
      </w:r>
      <w:r w:rsidR="002D084A">
        <w:t>ile</w:t>
      </w:r>
      <w:r w:rsidR="002D084A" w:rsidRPr="00FF3689">
        <w:t xml:space="preserve"> </w:t>
      </w:r>
      <w:r w:rsidR="00FF3689" w:rsidRPr="00FF3689">
        <w:t xml:space="preserve">unmet needs are those needs that </w:t>
      </w:r>
      <w:r w:rsidR="00124088">
        <w:t xml:space="preserve">still </w:t>
      </w:r>
      <w:r w:rsidR="0067041A">
        <w:t>should</w:t>
      </w:r>
      <w:r w:rsidR="00124088">
        <w:t xml:space="preserve"> be</w:t>
      </w:r>
      <w:r w:rsidR="00FF3689" w:rsidRPr="00FF3689">
        <w:t xml:space="preserve"> addressed.</w:t>
      </w:r>
    </w:p>
    <w:p w14:paraId="2B681411" w14:textId="77777777" w:rsidR="00F97AB7" w:rsidRDefault="00B11E50" w:rsidP="00F97AB7">
      <w:pPr>
        <w:jc w:val="both"/>
      </w:pPr>
      <w:r>
        <w:t>C</w:t>
      </w:r>
      <w:r w:rsidR="00FF3689" w:rsidRPr="00FF3689">
        <w:t>omprehensive service mapping and associated market analysis</w:t>
      </w:r>
      <w:r>
        <w:t xml:space="preserve"> can help </w:t>
      </w:r>
      <w:r w:rsidRPr="00FF3689">
        <w:t>understand which needs are being met</w:t>
      </w:r>
      <w:r w:rsidR="00FF3689" w:rsidRPr="00FF3689">
        <w:t>.</w:t>
      </w:r>
    </w:p>
    <w:p w14:paraId="01190BA8" w14:textId="3A83D816" w:rsidR="00FF3689" w:rsidRDefault="00FF3689" w:rsidP="00F97AB7">
      <w:pPr>
        <w:jc w:val="both"/>
      </w:pPr>
      <w:r w:rsidRPr="00FF3689">
        <w:t xml:space="preserve">Some needs can be identified </w:t>
      </w:r>
      <w:r w:rsidR="00B73B9D">
        <w:t>by reviewing</w:t>
      </w:r>
      <w:r w:rsidRPr="00FF3689">
        <w:t xml:space="preserve"> </w:t>
      </w:r>
      <w:r w:rsidR="00E60706">
        <w:t xml:space="preserve">excessive demand for existing </w:t>
      </w:r>
      <w:r w:rsidRPr="00FF3689">
        <w:t>service</w:t>
      </w:r>
      <w:r w:rsidR="00E60706">
        <w:t>s</w:t>
      </w:r>
      <w:r w:rsidRPr="00FF3689">
        <w:t xml:space="preserve"> </w:t>
      </w:r>
      <w:r w:rsidR="00E60706">
        <w:t>(</w:t>
      </w:r>
      <w:proofErr w:type="gramStart"/>
      <w:r w:rsidR="00E60706">
        <w:t>e.g.</w:t>
      </w:r>
      <w:proofErr w:type="gramEnd"/>
      <w:r w:rsidR="00E60706">
        <w:t xml:space="preserve"> surgery </w:t>
      </w:r>
      <w:r w:rsidRPr="00FF3689">
        <w:t>waiting lists</w:t>
      </w:r>
      <w:r w:rsidR="00E60706">
        <w:t>, overpopulated classrooms, high incarceration rates)</w:t>
      </w:r>
      <w:r w:rsidR="00B11E50">
        <w:t xml:space="preserve"> while </w:t>
      </w:r>
      <w:r w:rsidRPr="005C462C">
        <w:t xml:space="preserve">others can be </w:t>
      </w:r>
      <w:r w:rsidR="00570F0C">
        <w:t>seen through</w:t>
      </w:r>
      <w:r w:rsidRPr="005C462C">
        <w:t xml:space="preserve"> statistical analysis of </w:t>
      </w:r>
      <w:r w:rsidR="00B15383" w:rsidRPr="005C462C">
        <w:t>community</w:t>
      </w:r>
      <w:r w:rsidRPr="005C462C">
        <w:t xml:space="preserve"> data.</w:t>
      </w:r>
    </w:p>
    <w:p w14:paraId="1ED8DCFD" w14:textId="59130942" w:rsidR="00BB5004" w:rsidRDefault="002D084A" w:rsidP="00F97AB7">
      <w:pPr>
        <w:jc w:val="both"/>
      </w:pPr>
      <w:r>
        <w:t xml:space="preserve">Section 5 contains more </w:t>
      </w:r>
      <w:r w:rsidR="00BC26A0">
        <w:t xml:space="preserve">information on how to conduct market </w:t>
      </w:r>
      <w:r w:rsidR="00122078">
        <w:t>research</w:t>
      </w:r>
      <w:r>
        <w:t>.</w:t>
      </w:r>
    </w:p>
    <w:p w14:paraId="25F82804" w14:textId="77777777" w:rsidR="00594EF6" w:rsidRDefault="00594EF6" w:rsidP="00F97AB7">
      <w:pPr>
        <w:jc w:val="both"/>
        <w:rPr>
          <w:b/>
          <w:bCs/>
          <w:sz w:val="28"/>
          <w:szCs w:val="28"/>
        </w:rPr>
      </w:pPr>
      <w:bookmarkStart w:id="3" w:name="_Toc114069806"/>
      <w:r>
        <w:br w:type="page"/>
      </w:r>
    </w:p>
    <w:p w14:paraId="445D9D75" w14:textId="3AD29AFB" w:rsidR="00D85F30" w:rsidRDefault="00DB6404" w:rsidP="00F97AB7">
      <w:pPr>
        <w:pStyle w:val="Heading2"/>
        <w:jc w:val="both"/>
      </w:pPr>
      <w:r>
        <w:lastRenderedPageBreak/>
        <w:t xml:space="preserve">1.2 </w:t>
      </w:r>
      <w:r w:rsidR="00D85F30">
        <w:t xml:space="preserve">What is a </w:t>
      </w:r>
      <w:r w:rsidR="00CE2DD5">
        <w:t xml:space="preserve">Needs </w:t>
      </w:r>
      <w:r w:rsidR="00122078">
        <w:t>Analysis</w:t>
      </w:r>
      <w:r w:rsidR="00D85F30">
        <w:t>?</w:t>
      </w:r>
      <w:bookmarkEnd w:id="3"/>
    </w:p>
    <w:p w14:paraId="3C4EBA70" w14:textId="6F05961C" w:rsidR="00D10498" w:rsidRDefault="00A1483A" w:rsidP="00F97AB7">
      <w:pPr>
        <w:jc w:val="both"/>
      </w:pPr>
      <w:r>
        <w:t xml:space="preserve">A </w:t>
      </w:r>
      <w:r w:rsidR="00CE2DD5">
        <w:t xml:space="preserve">Needs </w:t>
      </w:r>
      <w:r w:rsidR="0010298D">
        <w:t>Analysis</w:t>
      </w:r>
      <w:r w:rsidR="0010298D" w:rsidRPr="001945D7">
        <w:t xml:space="preserve"> </w:t>
      </w:r>
      <w:r w:rsidR="001945D7" w:rsidRPr="001945D7">
        <w:t>(NA)</w:t>
      </w:r>
      <w:r>
        <w:t xml:space="preserve"> is a systematic approach to information gathering to ensure we are prioritising the high-priority social needs or issues of the community</w:t>
      </w:r>
      <w:r w:rsidR="001945D7" w:rsidRPr="001945D7">
        <w:t xml:space="preserve">. </w:t>
      </w:r>
      <w:r w:rsidR="005823CE">
        <w:t>We</w:t>
      </w:r>
      <w:r w:rsidR="00E4633C">
        <w:t xml:space="preserve"> complete a NA at the start of the commissioning cycle as it emphasises</w:t>
      </w:r>
      <w:r w:rsidR="00E53972">
        <w:t xml:space="preserve"> our focus on addressing the needs of people and targeting meaningful outcomes.</w:t>
      </w:r>
    </w:p>
    <w:p w14:paraId="33715812" w14:textId="063A374E" w:rsidR="008704E7" w:rsidRDefault="007741EA" w:rsidP="00F97AB7">
      <w:pPr>
        <w:keepNext/>
        <w:jc w:val="both"/>
      </w:pPr>
      <w:r>
        <w:rPr>
          <w:noProof/>
        </w:rPr>
        <w:drawing>
          <wp:inline distT="0" distB="0" distL="0" distR="0" wp14:anchorId="7CAD1159" wp14:editId="647B01ED">
            <wp:extent cx="5976938" cy="2941932"/>
            <wp:effectExtent l="0" t="0" r="5080" b="0"/>
            <wp:docPr id="10" name="Picture 10" descr="Flowchart, early childhood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lowchart, early childhood education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74" cy="295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C7026" w14:textId="335A1F73" w:rsidR="008704E7" w:rsidRPr="000B074E" w:rsidRDefault="008704E7" w:rsidP="000B074E">
      <w:pPr>
        <w:pStyle w:val="Caption"/>
        <w:jc w:val="center"/>
        <w:rPr>
          <w:i w:val="0"/>
          <w:iCs w:val="0"/>
          <w:sz w:val="24"/>
          <w:szCs w:val="24"/>
        </w:rPr>
      </w:pPr>
      <w:r w:rsidRPr="000B074E">
        <w:rPr>
          <w:i w:val="0"/>
          <w:iCs w:val="0"/>
          <w:sz w:val="24"/>
          <w:szCs w:val="24"/>
        </w:rPr>
        <w:t xml:space="preserve">Figure </w:t>
      </w:r>
      <w:r w:rsidRPr="000B074E">
        <w:rPr>
          <w:i w:val="0"/>
          <w:iCs w:val="0"/>
          <w:sz w:val="24"/>
          <w:szCs w:val="24"/>
        </w:rPr>
        <w:fldChar w:fldCharType="begin"/>
      </w:r>
      <w:r w:rsidRPr="000B074E">
        <w:rPr>
          <w:i w:val="0"/>
          <w:iCs w:val="0"/>
          <w:sz w:val="24"/>
          <w:szCs w:val="24"/>
        </w:rPr>
        <w:instrText>SEQ Figure \* ARABIC</w:instrText>
      </w:r>
      <w:r w:rsidRPr="000B074E">
        <w:rPr>
          <w:i w:val="0"/>
          <w:iCs w:val="0"/>
          <w:sz w:val="24"/>
          <w:szCs w:val="24"/>
        </w:rPr>
        <w:fldChar w:fldCharType="separate"/>
      </w:r>
      <w:r w:rsidR="00210E51" w:rsidRPr="000B074E">
        <w:rPr>
          <w:i w:val="0"/>
          <w:iCs w:val="0"/>
          <w:noProof/>
          <w:sz w:val="24"/>
          <w:szCs w:val="24"/>
        </w:rPr>
        <w:t>2</w:t>
      </w:r>
      <w:r w:rsidRPr="000B074E">
        <w:rPr>
          <w:i w:val="0"/>
          <w:iCs w:val="0"/>
          <w:sz w:val="24"/>
          <w:szCs w:val="24"/>
        </w:rPr>
        <w:fldChar w:fldCharType="end"/>
      </w:r>
      <w:r w:rsidR="00C62142" w:rsidRPr="000B074E">
        <w:rPr>
          <w:i w:val="0"/>
          <w:iCs w:val="0"/>
          <w:sz w:val="24"/>
          <w:szCs w:val="24"/>
        </w:rPr>
        <w:t>.</w:t>
      </w:r>
      <w:r w:rsidRPr="000B074E">
        <w:rPr>
          <w:i w:val="0"/>
          <w:iCs w:val="0"/>
          <w:sz w:val="24"/>
          <w:szCs w:val="24"/>
        </w:rPr>
        <w:t xml:space="preserve"> </w:t>
      </w:r>
      <w:r w:rsidR="00A0377B" w:rsidRPr="000B074E">
        <w:rPr>
          <w:i w:val="0"/>
          <w:iCs w:val="0"/>
          <w:sz w:val="24"/>
          <w:szCs w:val="24"/>
        </w:rPr>
        <w:t>Example - E</w:t>
      </w:r>
      <w:r w:rsidR="005E36C1" w:rsidRPr="000B074E">
        <w:rPr>
          <w:i w:val="0"/>
          <w:iCs w:val="0"/>
          <w:sz w:val="24"/>
          <w:szCs w:val="24"/>
        </w:rPr>
        <w:t xml:space="preserve">arly </w:t>
      </w:r>
      <w:r w:rsidR="007741EA" w:rsidRPr="000B074E">
        <w:rPr>
          <w:i w:val="0"/>
          <w:iCs w:val="0"/>
          <w:sz w:val="24"/>
          <w:szCs w:val="24"/>
        </w:rPr>
        <w:t>C</w:t>
      </w:r>
      <w:r w:rsidR="005E36C1" w:rsidRPr="000B074E">
        <w:rPr>
          <w:i w:val="0"/>
          <w:iCs w:val="0"/>
          <w:sz w:val="24"/>
          <w:szCs w:val="24"/>
        </w:rPr>
        <w:t>hildhood</w:t>
      </w:r>
      <w:r w:rsidRPr="000B074E">
        <w:rPr>
          <w:i w:val="0"/>
          <w:iCs w:val="0"/>
          <w:sz w:val="24"/>
          <w:szCs w:val="24"/>
        </w:rPr>
        <w:t xml:space="preserve"> </w:t>
      </w:r>
      <w:r w:rsidR="007741EA" w:rsidRPr="000B074E">
        <w:rPr>
          <w:i w:val="0"/>
          <w:iCs w:val="0"/>
          <w:sz w:val="24"/>
          <w:szCs w:val="24"/>
        </w:rPr>
        <w:t>E</w:t>
      </w:r>
      <w:r w:rsidRPr="000B074E">
        <w:rPr>
          <w:i w:val="0"/>
          <w:iCs w:val="0"/>
          <w:sz w:val="24"/>
          <w:szCs w:val="24"/>
        </w:rPr>
        <w:t xml:space="preserve">ducation: </w:t>
      </w:r>
      <w:r w:rsidR="007C079A">
        <w:rPr>
          <w:i w:val="0"/>
          <w:iCs w:val="0"/>
          <w:sz w:val="24"/>
          <w:szCs w:val="24"/>
        </w:rPr>
        <w:t>Connection between</w:t>
      </w:r>
      <w:r w:rsidRPr="000B074E">
        <w:rPr>
          <w:i w:val="0"/>
          <w:iCs w:val="0"/>
          <w:sz w:val="24"/>
          <w:szCs w:val="24"/>
        </w:rPr>
        <w:t xml:space="preserve"> the </w:t>
      </w:r>
      <w:r w:rsidR="00CE2DD5" w:rsidRPr="000B074E">
        <w:rPr>
          <w:i w:val="0"/>
          <w:iCs w:val="0"/>
          <w:sz w:val="24"/>
          <w:szCs w:val="24"/>
        </w:rPr>
        <w:t xml:space="preserve">Needs </w:t>
      </w:r>
      <w:r w:rsidR="00F57727" w:rsidRPr="000B074E">
        <w:rPr>
          <w:i w:val="0"/>
          <w:iCs w:val="0"/>
          <w:sz w:val="24"/>
          <w:szCs w:val="24"/>
        </w:rPr>
        <w:t>Analysis</w:t>
      </w:r>
      <w:r w:rsidRPr="000B074E">
        <w:rPr>
          <w:i w:val="0"/>
          <w:iCs w:val="0"/>
          <w:sz w:val="24"/>
          <w:szCs w:val="24"/>
        </w:rPr>
        <w:t xml:space="preserve"> </w:t>
      </w:r>
      <w:r w:rsidR="007C079A">
        <w:rPr>
          <w:i w:val="0"/>
          <w:iCs w:val="0"/>
          <w:sz w:val="24"/>
          <w:szCs w:val="24"/>
        </w:rPr>
        <w:t>and</w:t>
      </w:r>
      <w:r w:rsidRPr="000B074E">
        <w:rPr>
          <w:i w:val="0"/>
          <w:iCs w:val="0"/>
          <w:sz w:val="24"/>
          <w:szCs w:val="24"/>
        </w:rPr>
        <w:t xml:space="preserve"> outcomes</w:t>
      </w:r>
    </w:p>
    <w:p w14:paraId="45F61F63" w14:textId="237553C0" w:rsidR="00770521" w:rsidRDefault="007D69C7" w:rsidP="00F97AB7">
      <w:pPr>
        <w:jc w:val="both"/>
      </w:pPr>
      <w:r>
        <w:t xml:space="preserve">In this example, the </w:t>
      </w:r>
      <w:r w:rsidR="002F6FBE">
        <w:t>NA</w:t>
      </w:r>
      <w:r>
        <w:t xml:space="preserve"> </w:t>
      </w:r>
      <w:r w:rsidR="00E2305A">
        <w:t xml:space="preserve">recognises </w:t>
      </w:r>
      <w:r>
        <w:t xml:space="preserve">a </w:t>
      </w:r>
      <w:r w:rsidR="00504A1D">
        <w:t>cohort of children who are not school-ready by the age of five</w:t>
      </w:r>
      <w:r w:rsidR="00B72DC9">
        <w:t xml:space="preserve">. </w:t>
      </w:r>
      <w:r w:rsidR="00AC2A07">
        <w:t>The need is prioritised</w:t>
      </w:r>
      <w:r w:rsidR="00B73B9D">
        <w:t>,</w:t>
      </w:r>
      <w:r w:rsidR="00AC2A07">
        <w:t xml:space="preserve"> and it is determined that an intervention is required.</w:t>
      </w:r>
      <w:r w:rsidR="00A0377B">
        <w:t xml:space="preserve"> </w:t>
      </w:r>
      <w:r w:rsidR="00E2305A">
        <w:t xml:space="preserve">The </w:t>
      </w:r>
      <w:r w:rsidR="002F6FBE">
        <w:t>NA</w:t>
      </w:r>
      <w:r w:rsidR="00E2305A">
        <w:t xml:space="preserve"> also provides the market analysis to understand </w:t>
      </w:r>
      <w:r w:rsidR="00DE5C33">
        <w:t>the</w:t>
      </w:r>
      <w:r w:rsidR="00E2305A">
        <w:t xml:space="preserve"> options to address the need.</w:t>
      </w:r>
    </w:p>
    <w:p w14:paraId="1D0DAEEC" w14:textId="3DECF169" w:rsidR="0077030F" w:rsidRDefault="00E2305A" w:rsidP="00F97AB7">
      <w:pPr>
        <w:jc w:val="both"/>
        <w:rPr>
          <w:b/>
          <w:bCs/>
          <w:sz w:val="36"/>
          <w:szCs w:val="36"/>
        </w:rPr>
      </w:pPr>
      <w:r>
        <w:t xml:space="preserve">Strategy development and </w:t>
      </w:r>
      <w:r w:rsidR="002D084A">
        <w:t xml:space="preserve">planning </w:t>
      </w:r>
      <w:r w:rsidR="00B73B9D">
        <w:t>identify</w:t>
      </w:r>
      <w:r>
        <w:t xml:space="preserve"> the intervention or set of interventions that will best meet the need. Services are then designed and implemented to address the need</w:t>
      </w:r>
      <w:r w:rsidR="00B73B9D">
        <w:t>,</w:t>
      </w:r>
      <w:r w:rsidR="007F23D2">
        <w:t xml:space="preserve"> and programs and contracts are managed, monitored and evaluated to ensure the needs are being met and outcomes are achieved.</w:t>
      </w:r>
      <w:bookmarkStart w:id="4" w:name="_Toc114069807"/>
    </w:p>
    <w:p w14:paraId="026D6E6C" w14:textId="77777777" w:rsidR="00415E9E" w:rsidRDefault="00415E9E" w:rsidP="00F97AB7">
      <w:pPr>
        <w:jc w:val="both"/>
        <w:rPr>
          <w:b/>
          <w:bCs/>
          <w:sz w:val="36"/>
          <w:szCs w:val="36"/>
        </w:rPr>
      </w:pPr>
      <w:r>
        <w:br w:type="page"/>
      </w:r>
    </w:p>
    <w:p w14:paraId="622D8243" w14:textId="4ED5FD90" w:rsidR="00D85F30" w:rsidRPr="00D85F30" w:rsidRDefault="00DB6404" w:rsidP="00F97AB7">
      <w:pPr>
        <w:pStyle w:val="Heading1"/>
        <w:jc w:val="both"/>
      </w:pPr>
      <w:r>
        <w:lastRenderedPageBreak/>
        <w:t xml:space="preserve">2. </w:t>
      </w:r>
      <w:r w:rsidR="00D85F30" w:rsidRPr="00D85F30">
        <w:t>Purpose</w:t>
      </w:r>
      <w:bookmarkEnd w:id="4"/>
    </w:p>
    <w:p w14:paraId="7BAF744E" w14:textId="03C8961E" w:rsidR="00D85F30" w:rsidRPr="00B90C3C" w:rsidRDefault="00DB6404" w:rsidP="00F97AB7">
      <w:pPr>
        <w:pStyle w:val="Heading2"/>
        <w:jc w:val="both"/>
      </w:pPr>
      <w:bookmarkStart w:id="5" w:name="_Toc114069808"/>
      <w:r>
        <w:t xml:space="preserve">2.1 </w:t>
      </w:r>
      <w:r w:rsidR="00D85F30" w:rsidRPr="00B90C3C">
        <w:t xml:space="preserve">Why do we conduct a </w:t>
      </w:r>
      <w:r w:rsidR="00CE2DD5">
        <w:t xml:space="preserve">Needs </w:t>
      </w:r>
      <w:r w:rsidR="0068756A">
        <w:t>Analysis</w:t>
      </w:r>
      <w:r w:rsidR="00D85F30" w:rsidRPr="00B90C3C">
        <w:t>?</w:t>
      </w:r>
      <w:bookmarkEnd w:id="5"/>
    </w:p>
    <w:p w14:paraId="44CEC57F" w14:textId="112A9991" w:rsidR="00ED6871" w:rsidRDefault="001945D7" w:rsidP="00F97AB7">
      <w:pPr>
        <w:jc w:val="both"/>
      </w:pPr>
      <w:r w:rsidRPr="001945D7">
        <w:t xml:space="preserve">Understanding needs and </w:t>
      </w:r>
      <w:r w:rsidR="00C36DE9">
        <w:t xml:space="preserve">current </w:t>
      </w:r>
      <w:r w:rsidRPr="001945D7">
        <w:t xml:space="preserve">service </w:t>
      </w:r>
      <w:r w:rsidR="00A1483A">
        <w:t>availability</w:t>
      </w:r>
      <w:r w:rsidR="00A1483A" w:rsidRPr="001945D7">
        <w:t xml:space="preserve"> </w:t>
      </w:r>
      <w:r w:rsidR="00825DDB">
        <w:t>helps</w:t>
      </w:r>
      <w:r w:rsidR="00825DDB" w:rsidRPr="001945D7">
        <w:t xml:space="preserve"> </w:t>
      </w:r>
      <w:r w:rsidR="00A1483A">
        <w:t>us</w:t>
      </w:r>
      <w:r w:rsidR="00A1483A" w:rsidRPr="001945D7">
        <w:t xml:space="preserve"> </w:t>
      </w:r>
      <w:r w:rsidRPr="001945D7">
        <w:t>make well-informed resource prioritisation decisions</w:t>
      </w:r>
      <w:r w:rsidR="00A1483A">
        <w:t xml:space="preserve"> for </w:t>
      </w:r>
      <w:r w:rsidRPr="001945D7">
        <w:t xml:space="preserve">improved </w:t>
      </w:r>
      <w:r w:rsidR="00360656">
        <w:t>community</w:t>
      </w:r>
      <w:r w:rsidRPr="001945D7">
        <w:t xml:space="preserve"> outcomes. A NA is constantly updated and used as </w:t>
      </w:r>
      <w:r w:rsidR="008179F2">
        <w:t xml:space="preserve">a </w:t>
      </w:r>
      <w:r w:rsidR="00F621BD">
        <w:t>source of information</w:t>
      </w:r>
      <w:r w:rsidRPr="001945D7">
        <w:t xml:space="preserve"> to assist </w:t>
      </w:r>
      <w:r w:rsidR="00825DDB">
        <w:t>us with</w:t>
      </w:r>
      <w:r w:rsidRPr="001945D7">
        <w:t xml:space="preserve"> decision-making. The NA will be used at many points within the commissioning cycle and will be crucial for strategy formulation, planning, and co-design.</w:t>
      </w:r>
    </w:p>
    <w:p w14:paraId="56F809DF" w14:textId="5FD91527" w:rsidR="00ED6871" w:rsidRDefault="00ED6871" w:rsidP="00F97AB7">
      <w:pPr>
        <w:jc w:val="both"/>
      </w:pPr>
      <w:r>
        <w:t>A NA assists us to:</w:t>
      </w:r>
    </w:p>
    <w:p w14:paraId="260D5495" w14:textId="2AB0F9EA" w:rsidR="00ED6871" w:rsidRDefault="00F97AB7" w:rsidP="000B074E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</w:pPr>
      <w:r>
        <w:t>i</w:t>
      </w:r>
      <w:r w:rsidR="00ED6871">
        <w:t>dentify current and future community needs</w:t>
      </w:r>
    </w:p>
    <w:p w14:paraId="7984E5C0" w14:textId="0A1D1066" w:rsidR="00ED6871" w:rsidRDefault="00F97AB7" w:rsidP="000B074E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</w:pPr>
      <w:r>
        <w:t>i</w:t>
      </w:r>
      <w:r w:rsidR="00ED6871">
        <w:t xml:space="preserve">dentify communities with poor access and </w:t>
      </w:r>
      <w:proofErr w:type="spellStart"/>
      <w:r w:rsidR="00ED6871">
        <w:t>inquality</w:t>
      </w:r>
      <w:proofErr w:type="spellEnd"/>
    </w:p>
    <w:p w14:paraId="02A247F3" w14:textId="180ACC9C" w:rsidR="00ED6871" w:rsidRDefault="00F97AB7" w:rsidP="000B074E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</w:pPr>
      <w:r>
        <w:t>p</w:t>
      </w:r>
      <w:r w:rsidR="00ED6871">
        <w:t>rovide data to enable resource prioritisation decisions.</w:t>
      </w:r>
    </w:p>
    <w:p w14:paraId="264A5949" w14:textId="71582EF2" w:rsidR="00ED6871" w:rsidRDefault="00ED6871" w:rsidP="00F97AB7">
      <w:pPr>
        <w:jc w:val="both"/>
      </w:pPr>
      <w:r>
        <w:t>The NA is</w:t>
      </w:r>
      <w:r w:rsidR="00E80935">
        <w:t xml:space="preserve"> </w:t>
      </w:r>
      <w:r>
        <w:t>the basis of everything we do in commissioning.</w:t>
      </w:r>
    </w:p>
    <w:p w14:paraId="4A7787BC" w14:textId="6B7275AB" w:rsidR="003A1678" w:rsidRDefault="00DB6404" w:rsidP="00F97AB7">
      <w:pPr>
        <w:pStyle w:val="Heading1"/>
        <w:jc w:val="both"/>
      </w:pPr>
      <w:bookmarkStart w:id="6" w:name="_Toc114069809"/>
      <w:r>
        <w:t xml:space="preserve">3. </w:t>
      </w:r>
      <w:r w:rsidR="003A1678">
        <w:t>Approach</w:t>
      </w:r>
      <w:r w:rsidR="00AE506F">
        <w:t xml:space="preserve"> to conducting a N</w:t>
      </w:r>
      <w:r w:rsidR="00F964B1">
        <w:t xml:space="preserve">eeds </w:t>
      </w:r>
      <w:r w:rsidR="00AE506F">
        <w:t>A</w:t>
      </w:r>
      <w:r w:rsidR="00F964B1">
        <w:t>nalysis</w:t>
      </w:r>
      <w:bookmarkEnd w:id="6"/>
    </w:p>
    <w:p w14:paraId="1F830188" w14:textId="66B51FBC" w:rsidR="00F97AB7" w:rsidRDefault="00B1193E" w:rsidP="00F97AB7">
      <w:pPr>
        <w:jc w:val="both"/>
      </w:pPr>
      <w:r w:rsidRPr="00B1193E">
        <w:t xml:space="preserve">Conducting a </w:t>
      </w:r>
      <w:r w:rsidR="00F964B1">
        <w:t>NA</w:t>
      </w:r>
      <w:r w:rsidR="00F57727" w:rsidRPr="00B1193E">
        <w:t xml:space="preserve"> </w:t>
      </w:r>
      <w:r w:rsidRPr="00B1193E">
        <w:t>requires a funnel-like approach (</w:t>
      </w:r>
      <w:r w:rsidR="00384998">
        <w:t>see f</w:t>
      </w:r>
      <w:r w:rsidRPr="00B1193E">
        <w:t xml:space="preserve">igure </w:t>
      </w:r>
      <w:r w:rsidR="00D445E5">
        <w:t>4</w:t>
      </w:r>
      <w:r w:rsidRPr="00B1193E">
        <w:t xml:space="preserve">) to understand the community's needs. The process begins with refining the </w:t>
      </w:r>
      <w:r w:rsidR="00FD6EC9">
        <w:t xml:space="preserve">scope of the </w:t>
      </w:r>
      <w:r w:rsidR="00F964B1">
        <w:t>NA</w:t>
      </w:r>
      <w:r w:rsidRPr="00B1193E">
        <w:t xml:space="preserve">. Once the scope is established and well-defined, secondary research </w:t>
      </w:r>
      <w:r w:rsidR="000F3B8C">
        <w:t xml:space="preserve">is conducted </w:t>
      </w:r>
      <w:r w:rsidR="0005617B">
        <w:t>to</w:t>
      </w:r>
      <w:r w:rsidR="00E4560B">
        <w:t xml:space="preserve"> </w:t>
      </w:r>
      <w:r w:rsidR="00D23E7A">
        <w:t>understand what is currently known about the community’s needs</w:t>
      </w:r>
      <w:r w:rsidR="0005617B">
        <w:t xml:space="preserve"> to develop hypotheses</w:t>
      </w:r>
      <w:r w:rsidR="000506F9">
        <w:t xml:space="preserve"> about the priority </w:t>
      </w:r>
      <w:r w:rsidR="00AF29F6">
        <w:t>needs</w:t>
      </w:r>
      <w:r w:rsidR="0005617B">
        <w:t>.</w:t>
      </w:r>
    </w:p>
    <w:p w14:paraId="5CE17941" w14:textId="51AE1C5D" w:rsidR="00476D3B" w:rsidRDefault="00B1193E" w:rsidP="00F97AB7">
      <w:pPr>
        <w:jc w:val="both"/>
      </w:pPr>
      <w:r w:rsidRPr="00B1193E">
        <w:t xml:space="preserve">The hypotheses </w:t>
      </w:r>
      <w:r w:rsidR="00FB72E1">
        <w:t>then</w:t>
      </w:r>
      <w:r w:rsidRPr="00B1193E">
        <w:t xml:space="preserve"> form the basis of the qualitative and quantitative </w:t>
      </w:r>
      <w:r w:rsidR="00FB72E1">
        <w:t>data-gathering</w:t>
      </w:r>
      <w:r w:rsidRPr="00B1193E">
        <w:t xml:space="preserve"> plan. The evidence collected from the </w:t>
      </w:r>
      <w:r w:rsidR="00AF29F6">
        <w:t>primary</w:t>
      </w:r>
      <w:r w:rsidRPr="00B1193E">
        <w:t xml:space="preserve"> research will enable us to validate or disprove the hypotheses.</w:t>
      </w:r>
    </w:p>
    <w:p w14:paraId="5C422216" w14:textId="4D8F635C" w:rsidR="00D45948" w:rsidRDefault="00825DDB" w:rsidP="00F97AB7">
      <w:pPr>
        <w:jc w:val="both"/>
      </w:pPr>
      <w:r>
        <w:t>M</w:t>
      </w:r>
      <w:r w:rsidR="00BE5E3C">
        <w:t xml:space="preserve">arket analysis </w:t>
      </w:r>
      <w:r>
        <w:t xml:space="preserve">is conducted </w:t>
      </w:r>
      <w:r w:rsidR="00BE5E3C">
        <w:t xml:space="preserve">to </w:t>
      </w:r>
      <w:r w:rsidR="001D23F7">
        <w:t>identify</w:t>
      </w:r>
      <w:r w:rsidR="00712234">
        <w:t xml:space="preserve"> which needs are met</w:t>
      </w:r>
      <w:r w:rsidR="00345540">
        <w:t>, partially met</w:t>
      </w:r>
      <w:r w:rsidR="00712234">
        <w:t xml:space="preserve"> or unmet</w:t>
      </w:r>
      <w:r>
        <w:t xml:space="preserve"> and this</w:t>
      </w:r>
      <w:r w:rsidR="00FB72E1">
        <w:t xml:space="preserve"> data</w:t>
      </w:r>
      <w:r w:rsidR="00A85766">
        <w:t xml:space="preserve"> </w:t>
      </w:r>
      <w:r w:rsidR="00D17B4F">
        <w:t>ass</w:t>
      </w:r>
      <w:r w:rsidR="008B4FA5">
        <w:t>ist</w:t>
      </w:r>
      <w:r w:rsidR="009B2DA5">
        <w:t>s</w:t>
      </w:r>
      <w:r w:rsidR="00A85766">
        <w:t xml:space="preserve"> us </w:t>
      </w:r>
      <w:r w:rsidR="008B4FA5">
        <w:t xml:space="preserve">in </w:t>
      </w:r>
      <w:r w:rsidR="009B5398">
        <w:t>prioritising</w:t>
      </w:r>
      <w:r w:rsidR="008B4FA5">
        <w:t xml:space="preserve"> our needs. </w:t>
      </w:r>
      <w:r>
        <w:t>P</w:t>
      </w:r>
      <w:r w:rsidR="00FB72E1">
        <w:t>rioritisation allows</w:t>
      </w:r>
      <w:r w:rsidR="00A85766">
        <w:t xml:space="preserve"> </w:t>
      </w:r>
      <w:r w:rsidR="00D45948">
        <w:t>resource</w:t>
      </w:r>
      <w:r w:rsidR="00B0428A">
        <w:t>s</w:t>
      </w:r>
      <w:r w:rsidR="00D45948">
        <w:t xml:space="preserve"> </w:t>
      </w:r>
      <w:r w:rsidR="0014636A">
        <w:t xml:space="preserve">and funding </w:t>
      </w:r>
      <w:r w:rsidR="00FB72E1">
        <w:t>to</w:t>
      </w:r>
      <w:r w:rsidR="00D45948">
        <w:t xml:space="preserve"> be allocated to the priority needs of the community</w:t>
      </w:r>
      <w:r w:rsidR="00DE2A77">
        <w:t>.</w:t>
      </w:r>
    </w:p>
    <w:p w14:paraId="6376CAFE" w14:textId="10E3A820" w:rsidR="00A37555" w:rsidRPr="00A37555" w:rsidRDefault="00A27470" w:rsidP="00F97AB7">
      <w:pPr>
        <w:jc w:val="both"/>
      </w:pPr>
      <w:r>
        <w:t xml:space="preserve">Sections 4, 5 and 6 provide more </w:t>
      </w:r>
      <w:r w:rsidR="00A33781">
        <w:t>information</w:t>
      </w:r>
      <w:r>
        <w:t xml:space="preserve"> on </w:t>
      </w:r>
      <w:r w:rsidR="00534C90">
        <w:t xml:space="preserve">the approach to </w:t>
      </w:r>
      <w:r w:rsidR="00FB72E1">
        <w:t>conducting</w:t>
      </w:r>
      <w:r w:rsidR="00534C90">
        <w:t xml:space="preserve"> a NA.</w:t>
      </w:r>
    </w:p>
    <w:p w14:paraId="77D25261" w14:textId="23B882F8" w:rsidR="00803410" w:rsidRDefault="00835FF8" w:rsidP="00F97AB7">
      <w:pPr>
        <w:jc w:val="center"/>
      </w:pPr>
      <w:r>
        <w:rPr>
          <w:noProof/>
        </w:rPr>
        <w:lastRenderedPageBreak/>
        <w:drawing>
          <wp:inline distT="0" distB="0" distL="0" distR="0" wp14:anchorId="4DE87988" wp14:editId="4BADC384">
            <wp:extent cx="5201187" cy="3657600"/>
            <wp:effectExtent l="0" t="0" r="0" b="0"/>
            <wp:docPr id="36" name="Picture 36" descr="Diagram, approach to conducting a needs analys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Diagram, approach to conducting a needs analysis.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030" cy="3714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9CA9E" w14:textId="08B59617" w:rsidR="006F0CF1" w:rsidRPr="000B074E" w:rsidRDefault="00803410" w:rsidP="00F97AB7">
      <w:pPr>
        <w:pStyle w:val="Caption"/>
        <w:jc w:val="center"/>
        <w:rPr>
          <w:i w:val="0"/>
          <w:iCs w:val="0"/>
          <w:sz w:val="24"/>
          <w:szCs w:val="24"/>
        </w:rPr>
      </w:pPr>
      <w:r w:rsidRPr="000B074E">
        <w:rPr>
          <w:i w:val="0"/>
          <w:iCs w:val="0"/>
          <w:sz w:val="24"/>
          <w:szCs w:val="24"/>
        </w:rPr>
        <w:t xml:space="preserve">Figure </w:t>
      </w:r>
      <w:r w:rsidR="00ED6871" w:rsidRPr="000B074E">
        <w:rPr>
          <w:i w:val="0"/>
          <w:iCs w:val="0"/>
          <w:sz w:val="24"/>
          <w:szCs w:val="24"/>
        </w:rPr>
        <w:t>3</w:t>
      </w:r>
      <w:r w:rsidR="00C62142" w:rsidRPr="000B074E">
        <w:rPr>
          <w:i w:val="0"/>
          <w:iCs w:val="0"/>
          <w:sz w:val="24"/>
          <w:szCs w:val="24"/>
        </w:rPr>
        <w:t>.</w:t>
      </w:r>
      <w:r w:rsidRPr="000B074E">
        <w:rPr>
          <w:i w:val="0"/>
          <w:iCs w:val="0"/>
          <w:sz w:val="24"/>
          <w:szCs w:val="24"/>
        </w:rPr>
        <w:t xml:space="preserve"> Approach to conducting a </w:t>
      </w:r>
      <w:r w:rsidR="00CE2DD5" w:rsidRPr="000B074E">
        <w:rPr>
          <w:i w:val="0"/>
          <w:iCs w:val="0"/>
          <w:sz w:val="24"/>
          <w:szCs w:val="24"/>
        </w:rPr>
        <w:t xml:space="preserve">Needs </w:t>
      </w:r>
      <w:r w:rsidR="00F57727" w:rsidRPr="000B074E">
        <w:rPr>
          <w:i w:val="0"/>
          <w:iCs w:val="0"/>
          <w:sz w:val="24"/>
          <w:szCs w:val="24"/>
        </w:rPr>
        <w:t>Analysis</w:t>
      </w:r>
    </w:p>
    <w:p w14:paraId="5A0345CE" w14:textId="4710858F" w:rsidR="00284E49" w:rsidRPr="00D85F30" w:rsidRDefault="003A1678" w:rsidP="00F97AB7">
      <w:pPr>
        <w:pStyle w:val="Heading1"/>
        <w:jc w:val="both"/>
      </w:pPr>
      <w:bookmarkStart w:id="7" w:name="_Toc114069810"/>
      <w:r>
        <w:t xml:space="preserve">4. </w:t>
      </w:r>
      <w:r w:rsidR="00D85F30" w:rsidRPr="00D85F30">
        <w:t xml:space="preserve">Assess community </w:t>
      </w:r>
      <w:r w:rsidR="00135AE9">
        <w:t xml:space="preserve">service </w:t>
      </w:r>
      <w:r w:rsidR="00D85F30" w:rsidRPr="00D85F30">
        <w:t>needs</w:t>
      </w:r>
      <w:bookmarkEnd w:id="7"/>
    </w:p>
    <w:p w14:paraId="3B5555A8" w14:textId="1C511C4B" w:rsidR="00D85F30" w:rsidRPr="0023201B" w:rsidRDefault="00215C96" w:rsidP="00F97AB7">
      <w:pPr>
        <w:pStyle w:val="Heading2"/>
        <w:jc w:val="both"/>
      </w:pPr>
      <w:bookmarkStart w:id="8" w:name="_Toc114069811"/>
      <w:r w:rsidRPr="001D6A08">
        <w:t>4</w:t>
      </w:r>
      <w:r w:rsidR="00DB6404" w:rsidRPr="001D6A08">
        <w:t>.</w:t>
      </w:r>
      <w:r w:rsidRPr="001D6A08">
        <w:t>1</w:t>
      </w:r>
      <w:r w:rsidR="00DB6404" w:rsidRPr="001D6A08">
        <w:t xml:space="preserve"> </w:t>
      </w:r>
      <w:r w:rsidR="00D85F30" w:rsidRPr="001D6A08">
        <w:t>Scoping</w:t>
      </w:r>
      <w:r w:rsidR="00D85F30" w:rsidRPr="0023201B">
        <w:t xml:space="preserve"> a </w:t>
      </w:r>
      <w:r w:rsidR="00CE2DD5">
        <w:t xml:space="preserve">Needs </w:t>
      </w:r>
      <w:bookmarkEnd w:id="8"/>
      <w:r w:rsidR="00F57727">
        <w:t>Analysis</w:t>
      </w:r>
      <w:r w:rsidR="00D85F30" w:rsidRPr="0023201B">
        <w:t xml:space="preserve"> </w:t>
      </w:r>
    </w:p>
    <w:p w14:paraId="13ADD7D5" w14:textId="1783E138" w:rsidR="00C4327C" w:rsidRDefault="00C4327C" w:rsidP="00F97AB7">
      <w:pPr>
        <w:jc w:val="both"/>
      </w:pPr>
      <w:bookmarkStart w:id="9" w:name="_Toc114069812"/>
      <w:r>
        <w:t>It</w:t>
      </w:r>
      <w:r w:rsidR="00755EED">
        <w:t xml:space="preserve"> is</w:t>
      </w:r>
      <w:r>
        <w:t xml:space="preserve"> not possible to look at </w:t>
      </w:r>
      <w:r w:rsidR="00DA6D50">
        <w:t>every aspect of community needs</w:t>
      </w:r>
      <w:r w:rsidR="00825DDB">
        <w:t xml:space="preserve"> so a</w:t>
      </w:r>
      <w:r>
        <w:t xml:space="preserve"> well-defined scope will ensure the </w:t>
      </w:r>
      <w:r w:rsidR="00AC5D1D">
        <w:t>NA</w:t>
      </w:r>
      <w:r>
        <w:t xml:space="preserve"> </w:t>
      </w:r>
      <w:r w:rsidR="00816655">
        <w:t xml:space="preserve">aligns </w:t>
      </w:r>
      <w:r w:rsidR="00BB54B4">
        <w:t>with</w:t>
      </w:r>
      <w:r w:rsidR="00816655">
        <w:t xml:space="preserve"> the purpose of the </w:t>
      </w:r>
      <w:r w:rsidR="00415E9E">
        <w:t>government agency</w:t>
      </w:r>
      <w:r w:rsidR="00816655">
        <w:t xml:space="preserve"> </w:t>
      </w:r>
      <w:r w:rsidR="00925CB9">
        <w:t xml:space="preserve">and </w:t>
      </w:r>
      <w:r w:rsidR="00987203">
        <w:t>accomplishes</w:t>
      </w:r>
      <w:r w:rsidR="00925CB9">
        <w:t xml:space="preserve"> what it intend</w:t>
      </w:r>
      <w:r w:rsidR="00825DDB">
        <w:t>s</w:t>
      </w:r>
      <w:r w:rsidR="00925CB9">
        <w:t xml:space="preserve"> to </w:t>
      </w:r>
      <w:r w:rsidR="00443F03">
        <w:t>achieve</w:t>
      </w:r>
      <w:r w:rsidR="00925CB9">
        <w:t>.</w:t>
      </w:r>
    </w:p>
    <w:p w14:paraId="17499095" w14:textId="0DE1D537" w:rsidR="00AC5D1D" w:rsidRDefault="00AC5D1D" w:rsidP="00F97AB7">
      <w:pPr>
        <w:jc w:val="both"/>
      </w:pPr>
      <w:r>
        <w:t xml:space="preserve">When scoping </w:t>
      </w:r>
      <w:r w:rsidR="00FB4590">
        <w:t>a</w:t>
      </w:r>
      <w:r>
        <w:t xml:space="preserve"> NA, </w:t>
      </w:r>
      <w:r w:rsidR="00B73B9D">
        <w:t>several questions should</w:t>
      </w:r>
      <w:r w:rsidR="001C67FB">
        <w:t xml:space="preserve"> be addressed.</w:t>
      </w:r>
    </w:p>
    <w:p w14:paraId="353C9A7D" w14:textId="478CAED5" w:rsidR="001C67FB" w:rsidRDefault="001C67FB" w:rsidP="00F97AB7">
      <w:pPr>
        <w:jc w:val="both"/>
        <w:rPr>
          <w:b/>
          <w:bCs/>
        </w:rPr>
      </w:pPr>
      <w:r w:rsidRPr="001C67FB">
        <w:rPr>
          <w:b/>
          <w:bCs/>
        </w:rPr>
        <w:t>What is the purpose of the NA?</w:t>
      </w:r>
    </w:p>
    <w:p w14:paraId="79901B63" w14:textId="18B753EC" w:rsidR="001C67FB" w:rsidRDefault="001C67FB" w:rsidP="00F97AB7">
      <w:pPr>
        <w:jc w:val="both"/>
      </w:pPr>
      <w:r w:rsidRPr="00FB4590">
        <w:t>A NA</w:t>
      </w:r>
      <w:r w:rsidR="00E76C34">
        <w:t xml:space="preserve"> can be conducted for </w:t>
      </w:r>
      <w:r w:rsidR="00C54D81">
        <w:t>various</w:t>
      </w:r>
      <w:r w:rsidR="00E76C34">
        <w:t xml:space="preserve"> reasons.</w:t>
      </w:r>
      <w:r w:rsidR="00C54D81">
        <w:t xml:space="preserve"> It </w:t>
      </w:r>
      <w:r w:rsidR="00F211E4">
        <w:t xml:space="preserve">may be to inform future programs within a </w:t>
      </w:r>
      <w:r w:rsidR="00415E9E">
        <w:t>government agency</w:t>
      </w:r>
      <w:r w:rsidR="008870BE">
        <w:t xml:space="preserve"> or </w:t>
      </w:r>
      <w:r w:rsidR="00D94B97">
        <w:t>assess the suitability of current programs</w:t>
      </w:r>
      <w:r w:rsidR="008870BE">
        <w:t>.</w:t>
      </w:r>
    </w:p>
    <w:p w14:paraId="08F0D00C" w14:textId="22F91935" w:rsidR="00AE105D" w:rsidRPr="00AE105D" w:rsidRDefault="00AE105D" w:rsidP="00F97AB7">
      <w:pPr>
        <w:jc w:val="both"/>
        <w:rPr>
          <w:b/>
          <w:bCs/>
        </w:rPr>
      </w:pPr>
      <w:r w:rsidRPr="00AE105D">
        <w:rPr>
          <w:b/>
          <w:bCs/>
        </w:rPr>
        <w:t xml:space="preserve">What is </w:t>
      </w:r>
      <w:r w:rsidR="00CC2B06">
        <w:rPr>
          <w:b/>
          <w:bCs/>
        </w:rPr>
        <w:t>the size of the NA</w:t>
      </w:r>
      <w:r w:rsidRPr="00AE105D">
        <w:rPr>
          <w:b/>
          <w:bCs/>
        </w:rPr>
        <w:t>?</w:t>
      </w:r>
    </w:p>
    <w:p w14:paraId="141AE6CA" w14:textId="70132FDE" w:rsidR="00EC68F6" w:rsidRDefault="001C0D51" w:rsidP="00F97AB7">
      <w:pPr>
        <w:jc w:val="both"/>
      </w:pPr>
      <w:r>
        <w:t xml:space="preserve">A </w:t>
      </w:r>
      <w:r w:rsidR="003F1618">
        <w:t xml:space="preserve">NA can be </w:t>
      </w:r>
      <w:r w:rsidR="00DA6D50">
        <w:t>targeted</w:t>
      </w:r>
      <w:r w:rsidR="003F1618">
        <w:t xml:space="preserve"> or </w:t>
      </w:r>
      <w:r w:rsidR="00DA6D50">
        <w:t>broad</w:t>
      </w:r>
      <w:r w:rsidR="003F1618">
        <w:t xml:space="preserve"> depending on </w:t>
      </w:r>
      <w:r w:rsidR="00777312">
        <w:t xml:space="preserve">the purpose. A </w:t>
      </w:r>
      <w:r w:rsidR="00DA6D50">
        <w:t>targeted</w:t>
      </w:r>
      <w:r w:rsidR="00777312">
        <w:t xml:space="preserve"> NA may be used to inform the activities of a </w:t>
      </w:r>
      <w:r w:rsidR="00DA6D50">
        <w:t>specific portfolio</w:t>
      </w:r>
      <w:r w:rsidR="00777312">
        <w:t xml:space="preserve"> within the </w:t>
      </w:r>
      <w:r w:rsidR="00415E9E">
        <w:t>government agency</w:t>
      </w:r>
      <w:r w:rsidR="00C37046">
        <w:t xml:space="preserve">, while a </w:t>
      </w:r>
      <w:r w:rsidR="00DA6D50">
        <w:t>more comprehensive</w:t>
      </w:r>
      <w:r w:rsidR="00C37046">
        <w:t xml:space="preserve"> NA </w:t>
      </w:r>
      <w:r w:rsidR="00DA6D50">
        <w:t>may be</w:t>
      </w:r>
      <w:r w:rsidR="00C37046">
        <w:t xml:space="preserve"> </w:t>
      </w:r>
      <w:r w:rsidR="0090622F">
        <w:t>used to inform</w:t>
      </w:r>
      <w:r w:rsidR="000C7D5E">
        <w:t xml:space="preserve"> </w:t>
      </w:r>
      <w:r w:rsidR="00DA6D50">
        <w:t>priorities</w:t>
      </w:r>
      <w:r w:rsidR="00C37046">
        <w:t xml:space="preserve"> across </w:t>
      </w:r>
      <w:r w:rsidR="00DA6D50">
        <w:t xml:space="preserve">the whole department or even </w:t>
      </w:r>
      <w:r w:rsidR="00C37046">
        <w:t xml:space="preserve">multiple </w:t>
      </w:r>
      <w:r w:rsidR="00415E9E">
        <w:t>government agencies</w:t>
      </w:r>
      <w:r w:rsidR="000C7D5E">
        <w:t xml:space="preserve"> over a longer period of time</w:t>
      </w:r>
      <w:r w:rsidR="0090622F">
        <w:t>.</w:t>
      </w:r>
    </w:p>
    <w:p w14:paraId="2F802A86" w14:textId="4DBC24F4" w:rsidR="00F97AB7" w:rsidRDefault="00DA6D50" w:rsidP="00F97AB7">
      <w:pPr>
        <w:jc w:val="both"/>
        <w:rPr>
          <w:b/>
          <w:bCs/>
        </w:rPr>
      </w:pPr>
      <w:r>
        <w:t>Where the scope is broad, the depth of analysis may be less extensive than a targeted NA.</w:t>
      </w:r>
      <w:r w:rsidR="00893F9F">
        <w:t xml:space="preserve"> </w:t>
      </w:r>
      <w:r w:rsidR="00863E2A">
        <w:t>It is important to limit the scope to what can be reasonably delivered.</w:t>
      </w:r>
    </w:p>
    <w:p w14:paraId="45E2721E" w14:textId="77777777" w:rsidR="00F97AB7" w:rsidRDefault="00F97AB7">
      <w:pPr>
        <w:rPr>
          <w:b/>
          <w:bCs/>
        </w:rPr>
      </w:pPr>
      <w:r>
        <w:rPr>
          <w:b/>
          <w:bCs/>
        </w:rPr>
        <w:br w:type="page"/>
      </w:r>
    </w:p>
    <w:p w14:paraId="5A4D6140" w14:textId="02986029" w:rsidR="00CC2B06" w:rsidRPr="00A844C9" w:rsidRDefault="00CC2B06" w:rsidP="00F97AB7">
      <w:pPr>
        <w:jc w:val="both"/>
      </w:pPr>
      <w:r w:rsidRPr="00CC2B06">
        <w:rPr>
          <w:b/>
          <w:bCs/>
        </w:rPr>
        <w:lastRenderedPageBreak/>
        <w:t xml:space="preserve">What are the characteristics of </w:t>
      </w:r>
      <w:r w:rsidR="001D4C82">
        <w:rPr>
          <w:b/>
          <w:bCs/>
        </w:rPr>
        <w:t xml:space="preserve">the </w:t>
      </w:r>
      <w:r w:rsidRPr="00CC2B06">
        <w:rPr>
          <w:b/>
          <w:bCs/>
        </w:rPr>
        <w:t>community?</w:t>
      </w:r>
    </w:p>
    <w:p w14:paraId="7655257E" w14:textId="1D384193" w:rsidR="00EC07B0" w:rsidRDefault="00B12841" w:rsidP="00F97AB7">
      <w:pPr>
        <w:jc w:val="both"/>
      </w:pPr>
      <w:r>
        <w:t>The scope</w:t>
      </w:r>
      <w:r w:rsidR="00AD72CD">
        <w:t xml:space="preserve"> should </w:t>
      </w:r>
      <w:r w:rsidR="00F26352">
        <w:t>detail</w:t>
      </w:r>
      <w:r w:rsidR="00AD72CD">
        <w:t xml:space="preserve"> the characteristics of the </w:t>
      </w:r>
      <w:r w:rsidR="008179F2">
        <w:t xml:space="preserve">relevant </w:t>
      </w:r>
      <w:r w:rsidR="00AD72CD">
        <w:t>communit</w:t>
      </w:r>
      <w:r w:rsidR="00A85EDA">
        <w:t>y</w:t>
      </w:r>
      <w:r w:rsidR="008179F2">
        <w:t>.</w:t>
      </w:r>
      <w:r w:rsidR="00D24E81">
        <w:t xml:space="preserve"> Is the NA</w:t>
      </w:r>
      <w:r w:rsidR="00F26352">
        <w:t xml:space="preserve"> for </w:t>
      </w:r>
      <w:r w:rsidR="00D24E81">
        <w:t xml:space="preserve">the whole community in a </w:t>
      </w:r>
      <w:r w:rsidR="00F26352">
        <w:t xml:space="preserve">geographic region or is it for a certain </w:t>
      </w:r>
      <w:r w:rsidR="00BB6251">
        <w:t xml:space="preserve">locality, </w:t>
      </w:r>
      <w:r w:rsidR="00F26352">
        <w:t>cohort or group in the community</w:t>
      </w:r>
      <w:r w:rsidR="00A85EDA">
        <w:t>?</w:t>
      </w:r>
    </w:p>
    <w:p w14:paraId="0857A86A" w14:textId="336F2920" w:rsidR="009A3508" w:rsidRDefault="00EC07B0" w:rsidP="00F97AB7">
      <w:pPr>
        <w:jc w:val="both"/>
      </w:pPr>
      <w:r>
        <w:t>During this stage, it</w:t>
      </w:r>
      <w:r w:rsidR="009A3508">
        <w:t xml:space="preserve"> can be </w:t>
      </w:r>
      <w:r w:rsidR="002157CF">
        <w:t>beneficial</w:t>
      </w:r>
      <w:r w:rsidR="009A3508">
        <w:t xml:space="preserve"> </w:t>
      </w:r>
      <w:r w:rsidR="00BD1A51">
        <w:t>to write</w:t>
      </w:r>
      <w:r>
        <w:t xml:space="preserve"> a list or table </w:t>
      </w:r>
      <w:r w:rsidR="00C828CB">
        <w:t xml:space="preserve">of </w:t>
      </w:r>
      <w:r>
        <w:t xml:space="preserve">what is in </w:t>
      </w:r>
      <w:r w:rsidR="00A12143">
        <w:t>and</w:t>
      </w:r>
      <w:r>
        <w:t xml:space="preserve"> out of scope </w:t>
      </w:r>
      <w:r w:rsidR="00BB6251">
        <w:t xml:space="preserve">to ensure the scope is </w:t>
      </w:r>
      <w:r w:rsidR="00506782">
        <w:t xml:space="preserve">clear </w:t>
      </w:r>
      <w:r w:rsidR="00BB6251">
        <w:t>and agreed by necessary stakeholders</w:t>
      </w:r>
      <w:r>
        <w:t>.</w:t>
      </w:r>
    </w:p>
    <w:p w14:paraId="53C3DB22" w14:textId="42D8265A" w:rsidR="00D85F30" w:rsidRPr="0023201B" w:rsidRDefault="00215C96" w:rsidP="00F97AB7">
      <w:pPr>
        <w:pStyle w:val="Heading2"/>
        <w:jc w:val="both"/>
      </w:pPr>
      <w:r w:rsidRPr="0023201B">
        <w:t>4</w:t>
      </w:r>
      <w:r w:rsidR="00DB6404" w:rsidRPr="0023201B">
        <w:t>.</w:t>
      </w:r>
      <w:r w:rsidRPr="0023201B">
        <w:t>2</w:t>
      </w:r>
      <w:r w:rsidR="00DB6404" w:rsidRPr="0023201B">
        <w:t xml:space="preserve"> </w:t>
      </w:r>
      <w:r w:rsidR="00D85F30" w:rsidRPr="0023201B">
        <w:t>Secondary research</w:t>
      </w:r>
      <w:bookmarkEnd w:id="9"/>
    </w:p>
    <w:p w14:paraId="2B674F02" w14:textId="02513E16" w:rsidR="00C97FBE" w:rsidRDefault="0081753F" w:rsidP="00F97AB7">
      <w:pPr>
        <w:jc w:val="both"/>
      </w:pPr>
      <w:r w:rsidRPr="0081753F">
        <w:t xml:space="preserve">Once the scope is refined, </w:t>
      </w:r>
      <w:r w:rsidR="001E1509">
        <w:t>we</w:t>
      </w:r>
      <w:r w:rsidRPr="0081753F">
        <w:t xml:space="preserve"> can start </w:t>
      </w:r>
      <w:r w:rsidR="001E1509">
        <w:t>our</w:t>
      </w:r>
      <w:r w:rsidRPr="0081753F">
        <w:t xml:space="preserve"> secondary research. </w:t>
      </w:r>
      <w:r w:rsidR="007C1E86">
        <w:t xml:space="preserve">Secondary </w:t>
      </w:r>
      <w:r w:rsidR="00DC0402">
        <w:t xml:space="preserve">research </w:t>
      </w:r>
      <w:r w:rsidR="00415E9E">
        <w:t xml:space="preserve">is </w:t>
      </w:r>
      <w:r w:rsidR="00E70355">
        <w:t xml:space="preserve">about </w:t>
      </w:r>
      <w:r w:rsidR="00DC0402">
        <w:t>gathering</w:t>
      </w:r>
      <w:r w:rsidR="00E70355">
        <w:t xml:space="preserve"> existing</w:t>
      </w:r>
      <w:r w:rsidR="00DC0402">
        <w:t xml:space="preserve"> </w:t>
      </w:r>
      <w:r w:rsidR="00273839">
        <w:t xml:space="preserve">data </w:t>
      </w:r>
      <w:r w:rsidRPr="0081753F">
        <w:t xml:space="preserve">to understand what is already known about </w:t>
      </w:r>
      <w:r w:rsidR="00E70355">
        <w:t>the</w:t>
      </w:r>
      <w:r w:rsidR="00E70355" w:rsidRPr="0081753F">
        <w:t xml:space="preserve"> </w:t>
      </w:r>
      <w:r w:rsidRPr="0081753F">
        <w:t xml:space="preserve">community's current needs. </w:t>
      </w:r>
      <w:r w:rsidR="00E70355">
        <w:t>We</w:t>
      </w:r>
      <w:r w:rsidRPr="0081753F">
        <w:t xml:space="preserve"> want to build on existing knowledge and investigate areas that will give us </w:t>
      </w:r>
      <w:r w:rsidR="00A133BE">
        <w:t>the greatest</w:t>
      </w:r>
      <w:r w:rsidRPr="0081753F">
        <w:t xml:space="preserve"> insight into </w:t>
      </w:r>
      <w:r w:rsidR="000B4C44">
        <w:t>the social determinants influencing the</w:t>
      </w:r>
      <w:r w:rsidR="000B4C44" w:rsidRPr="0081753F">
        <w:t xml:space="preserve"> </w:t>
      </w:r>
      <w:r w:rsidRPr="0081753F">
        <w:t>community's needs.</w:t>
      </w:r>
      <w:r w:rsidR="00C1700A">
        <w:t xml:space="preserve"> Our secondary research could include reading past NA</w:t>
      </w:r>
      <w:r w:rsidR="00E65706">
        <w:t>s</w:t>
      </w:r>
      <w:r w:rsidR="005F4094">
        <w:t xml:space="preserve"> </w:t>
      </w:r>
      <w:r w:rsidR="008179F2">
        <w:t xml:space="preserve">undertaken by </w:t>
      </w:r>
      <w:r w:rsidR="00D833AE">
        <w:t>our</w:t>
      </w:r>
      <w:r w:rsidR="005F4094">
        <w:t xml:space="preserve"> </w:t>
      </w:r>
      <w:r w:rsidR="00415E9E">
        <w:t>government agency</w:t>
      </w:r>
      <w:r w:rsidR="00755EED">
        <w:t xml:space="preserve"> or</w:t>
      </w:r>
      <w:r w:rsidR="005F4094">
        <w:t xml:space="preserve"> </w:t>
      </w:r>
      <w:r w:rsidR="008B73DC">
        <w:t>other</w:t>
      </w:r>
      <w:r w:rsidR="005F4094">
        <w:t xml:space="preserve"> </w:t>
      </w:r>
      <w:r w:rsidR="00415E9E">
        <w:t>government agencies,</w:t>
      </w:r>
      <w:r w:rsidR="005F4094">
        <w:t xml:space="preserve"> or </w:t>
      </w:r>
      <w:r w:rsidR="00755EED">
        <w:t xml:space="preserve">reviewing </w:t>
      </w:r>
      <w:r w:rsidR="005F4094">
        <w:t xml:space="preserve">publicly available documents specific to </w:t>
      </w:r>
      <w:r w:rsidR="008179F2">
        <w:t>the relevant</w:t>
      </w:r>
      <w:r w:rsidR="005F4094">
        <w:t xml:space="preserve"> community</w:t>
      </w:r>
      <w:r w:rsidR="008179F2">
        <w:t>.</w:t>
      </w:r>
    </w:p>
    <w:p w14:paraId="1BBA7DAC" w14:textId="35A81150" w:rsidR="00D85F30" w:rsidRPr="0023201B" w:rsidRDefault="00215C96" w:rsidP="00F97AB7">
      <w:pPr>
        <w:pStyle w:val="Heading2"/>
        <w:jc w:val="both"/>
      </w:pPr>
      <w:bookmarkStart w:id="10" w:name="_Toc114069813"/>
      <w:r w:rsidRPr="0023201B">
        <w:t>4</w:t>
      </w:r>
      <w:r w:rsidR="00DB6404" w:rsidRPr="0023201B">
        <w:t>.</w:t>
      </w:r>
      <w:r w:rsidRPr="0023201B">
        <w:t>3</w:t>
      </w:r>
      <w:r w:rsidR="00DB6404" w:rsidRPr="0023201B">
        <w:t xml:space="preserve"> </w:t>
      </w:r>
      <w:r w:rsidR="00D85F30" w:rsidRPr="0023201B">
        <w:t>Hypothesis development</w:t>
      </w:r>
      <w:bookmarkEnd w:id="10"/>
    </w:p>
    <w:p w14:paraId="070DD320" w14:textId="5B36E2CA" w:rsidR="005B57A0" w:rsidRPr="005B57A0" w:rsidRDefault="005B57A0" w:rsidP="00F97AB7">
      <w:pPr>
        <w:jc w:val="both"/>
      </w:pPr>
      <w:bookmarkStart w:id="11" w:name="_Toc114069815"/>
      <w:bookmarkStart w:id="12" w:name="_Toc114069814"/>
      <w:r w:rsidRPr="005B57A0">
        <w:t xml:space="preserve">Hypotheses are </w:t>
      </w:r>
      <w:r w:rsidR="00D653A4">
        <w:t>statements</w:t>
      </w:r>
      <w:r w:rsidR="00045857">
        <w:t xml:space="preserve"> that describe</w:t>
      </w:r>
      <w:r w:rsidRPr="005B57A0">
        <w:t xml:space="preserve"> what </w:t>
      </w:r>
      <w:r w:rsidR="000E0D1F">
        <w:t>we</w:t>
      </w:r>
      <w:r w:rsidRPr="005B57A0">
        <w:t xml:space="preserve"> believe to be the community's priority needs</w:t>
      </w:r>
      <w:r w:rsidR="001A51DC">
        <w:t xml:space="preserve">. </w:t>
      </w:r>
      <w:r w:rsidR="009676C4">
        <w:t xml:space="preserve">Hypotheses are </w:t>
      </w:r>
      <w:r w:rsidR="00972CCE">
        <w:t xml:space="preserve">informed by </w:t>
      </w:r>
      <w:r w:rsidR="001A51DC">
        <w:t xml:space="preserve">the secondary research and </w:t>
      </w:r>
      <w:r w:rsidR="00972CCE">
        <w:t xml:space="preserve">the experience and expertise of people </w:t>
      </w:r>
      <w:r w:rsidR="00D77BC7">
        <w:t>who understand</w:t>
      </w:r>
      <w:r w:rsidR="00972CCE">
        <w:t xml:space="preserve"> the NA scope.</w:t>
      </w:r>
      <w:r w:rsidR="00C63C43">
        <w:t xml:space="preserve"> </w:t>
      </w:r>
      <w:r w:rsidR="001A51DC">
        <w:t>It</w:t>
      </w:r>
      <w:r w:rsidR="00110107">
        <w:t xml:space="preserve"> may be necessary to speak with people outside of the NA process who have the appropriate experience and expertise to inform the hypotheses. </w:t>
      </w:r>
      <w:r w:rsidRPr="005B57A0">
        <w:t xml:space="preserve">For example, if </w:t>
      </w:r>
      <w:r w:rsidR="0091420B">
        <w:t>our</w:t>
      </w:r>
      <w:r w:rsidRPr="005B57A0">
        <w:t xml:space="preserve"> </w:t>
      </w:r>
      <w:r w:rsidR="0076452B">
        <w:t>NA</w:t>
      </w:r>
      <w:r w:rsidRPr="005B57A0">
        <w:t xml:space="preserve"> focuses on the needs of </w:t>
      </w:r>
      <w:r w:rsidR="00415E9E">
        <w:t>Aboriginal</w:t>
      </w:r>
      <w:r w:rsidRPr="005B57A0">
        <w:t xml:space="preserve"> communities, </w:t>
      </w:r>
      <w:r w:rsidR="00424FDE">
        <w:t>involving</w:t>
      </w:r>
      <w:r w:rsidRPr="005B57A0">
        <w:t xml:space="preserve"> </w:t>
      </w:r>
      <w:r w:rsidR="00415E9E">
        <w:t>Aboriginal</w:t>
      </w:r>
      <w:r w:rsidRPr="005B57A0">
        <w:t xml:space="preserve"> </w:t>
      </w:r>
      <w:r w:rsidR="00415E9E">
        <w:t xml:space="preserve">community </w:t>
      </w:r>
      <w:r w:rsidRPr="005B57A0">
        <w:t>representative</w:t>
      </w:r>
      <w:r w:rsidR="0076452B">
        <w:t>s</w:t>
      </w:r>
      <w:r w:rsidRPr="005B57A0">
        <w:t xml:space="preserve"> </w:t>
      </w:r>
      <w:r w:rsidR="00D77BC7">
        <w:t>in</w:t>
      </w:r>
      <w:r w:rsidRPr="005B57A0">
        <w:t xml:space="preserve"> the NA would enable </w:t>
      </w:r>
      <w:r w:rsidR="0091420B">
        <w:t>us</w:t>
      </w:r>
      <w:r w:rsidRPr="005B57A0">
        <w:t xml:space="preserve"> to </w:t>
      </w:r>
      <w:r w:rsidR="005C7430">
        <w:t>develop the right</w:t>
      </w:r>
      <w:r w:rsidRPr="005B57A0">
        <w:t xml:space="preserve"> hypotheses.</w:t>
      </w:r>
    </w:p>
    <w:p w14:paraId="29E01020" w14:textId="63A75000" w:rsidR="003A06D5" w:rsidRDefault="005B57A0" w:rsidP="00F97AB7">
      <w:pPr>
        <w:jc w:val="both"/>
        <w:rPr>
          <w:b/>
          <w:bCs/>
        </w:rPr>
      </w:pPr>
      <w:r w:rsidRPr="005B57A0">
        <w:t xml:space="preserve">The hypotheses will form the basis of the primary research and </w:t>
      </w:r>
      <w:r w:rsidR="00115306">
        <w:t>will</w:t>
      </w:r>
      <w:r w:rsidRPr="005B57A0">
        <w:t xml:space="preserve"> be proved, disproved, or refined through the NA work.</w:t>
      </w:r>
    </w:p>
    <w:bookmarkEnd w:id="11"/>
    <w:p w14:paraId="227449BC" w14:textId="24B4EA11" w:rsidR="003067F0" w:rsidRPr="0023201B" w:rsidRDefault="003067F0" w:rsidP="00F97AB7">
      <w:pPr>
        <w:pStyle w:val="Heading2"/>
        <w:jc w:val="both"/>
      </w:pPr>
      <w:r w:rsidRPr="0023201B">
        <w:t>4.</w:t>
      </w:r>
      <w:r>
        <w:t>4</w:t>
      </w:r>
      <w:r w:rsidRPr="0023201B">
        <w:t xml:space="preserve"> </w:t>
      </w:r>
      <w:r>
        <w:t xml:space="preserve">Conducting primary research - </w:t>
      </w:r>
      <w:r w:rsidR="003E5B1A">
        <w:t>q</w:t>
      </w:r>
      <w:r w:rsidR="003E5B1A" w:rsidRPr="0023201B">
        <w:t xml:space="preserve">uantitative </w:t>
      </w:r>
      <w:r>
        <w:t xml:space="preserve">and qualitative </w:t>
      </w:r>
      <w:r w:rsidRPr="0023201B">
        <w:t>data gathering</w:t>
      </w:r>
    </w:p>
    <w:p w14:paraId="17C994B8" w14:textId="4B844E64" w:rsidR="003067F0" w:rsidRDefault="003067F0" w:rsidP="00F97AB7">
      <w:pPr>
        <w:jc w:val="both"/>
      </w:pPr>
      <w:r>
        <w:t xml:space="preserve">Primary research involves gathering qualitative and quantitative data for the NA. Primary </w:t>
      </w:r>
      <w:r w:rsidR="00A12143">
        <w:t>data</w:t>
      </w:r>
      <w:r>
        <w:t xml:space="preserve"> is gathered by the researchers undertaking the NA to </w:t>
      </w:r>
      <w:r w:rsidR="00A12143">
        <w:t>address</w:t>
      </w:r>
      <w:r>
        <w:t xml:space="preserve"> the hypotheses we want to explore.</w:t>
      </w:r>
    </w:p>
    <w:p w14:paraId="3A1F61AA" w14:textId="2DC01F5B" w:rsidR="003067F0" w:rsidRPr="003067F0" w:rsidRDefault="003067F0" w:rsidP="00F97AB7">
      <w:pPr>
        <w:jc w:val="both"/>
        <w:rPr>
          <w:b/>
          <w:bCs/>
        </w:rPr>
      </w:pPr>
      <w:r w:rsidRPr="003067F0">
        <w:rPr>
          <w:b/>
          <w:bCs/>
        </w:rPr>
        <w:t>Quantitative data</w:t>
      </w:r>
    </w:p>
    <w:p w14:paraId="623D73C2" w14:textId="6C9FBBCF" w:rsidR="003067F0" w:rsidRDefault="003067F0" w:rsidP="00F97AB7">
      <w:pPr>
        <w:jc w:val="both"/>
      </w:pPr>
      <w:r>
        <w:t xml:space="preserve">Quantitative data </w:t>
      </w:r>
      <w:r w:rsidR="001A51DC">
        <w:t xml:space="preserve">is data that be counted or measured and helps us </w:t>
      </w:r>
      <w:r>
        <w:t>measure the extent of needs in the community for our NA. Examples include</w:t>
      </w:r>
      <w:r w:rsidR="008823DF">
        <w:t xml:space="preserve"> </w:t>
      </w:r>
      <w:r>
        <w:t xml:space="preserve">information on community size, number of children and families, languages spoken, crime rates, education rates, </w:t>
      </w:r>
      <w:r w:rsidR="00E138D2">
        <w:t xml:space="preserve">and </w:t>
      </w:r>
      <w:r>
        <w:t>employment data. We can gather quantitative data through data requests, data searches, surveys or other forms of research.</w:t>
      </w:r>
    </w:p>
    <w:p w14:paraId="6A8EB7BC" w14:textId="46F4EE09" w:rsidR="003067F0" w:rsidRDefault="003067F0" w:rsidP="00F97AB7">
      <w:pPr>
        <w:jc w:val="both"/>
      </w:pPr>
      <w:r>
        <w:lastRenderedPageBreak/>
        <w:t xml:space="preserve">The data can be compared to other areas to evaluate the issue's importance and </w:t>
      </w:r>
      <w:r w:rsidR="008823DF">
        <w:t>scale</w:t>
      </w:r>
      <w:r>
        <w:t xml:space="preserve"> relative to other regions. For example, unemployment rates may be higher than in comparable areas, so this could be a potential issue requiring attention.</w:t>
      </w:r>
    </w:p>
    <w:p w14:paraId="4FAD008B" w14:textId="3D5C9B9F" w:rsidR="00755EED" w:rsidRDefault="003067F0" w:rsidP="00F97AB7">
      <w:pPr>
        <w:jc w:val="both"/>
        <w:rPr>
          <w:b/>
          <w:bCs/>
        </w:rPr>
      </w:pPr>
      <w:r w:rsidRPr="003067F0">
        <w:rPr>
          <w:b/>
          <w:bCs/>
        </w:rPr>
        <w:t>Qualitative data</w:t>
      </w:r>
    </w:p>
    <w:p w14:paraId="19F11068" w14:textId="44DABAC6" w:rsidR="00F4399B" w:rsidRPr="003067F0" w:rsidRDefault="003067F0" w:rsidP="00F97AB7">
      <w:pPr>
        <w:jc w:val="both"/>
      </w:pPr>
      <w:r>
        <w:t xml:space="preserve">Qualitative data </w:t>
      </w:r>
      <w:r w:rsidR="0026743A">
        <w:t xml:space="preserve">is more descriptive and </w:t>
      </w:r>
      <w:r>
        <w:t>can’t be expressed in numbers.</w:t>
      </w:r>
      <w:r w:rsidR="00F4399B">
        <w:t xml:space="preserve"> Examples of qualitative data are case studies and </w:t>
      </w:r>
      <w:r w:rsidR="00F4399B" w:rsidRPr="00F4399B">
        <w:t xml:space="preserve">verbal or </w:t>
      </w:r>
      <w:r w:rsidR="00F4399B">
        <w:t>written</w:t>
      </w:r>
      <w:r w:rsidR="00F4399B" w:rsidRPr="00F4399B">
        <w:t xml:space="preserve"> answers provided by stakeholders</w:t>
      </w:r>
      <w:r w:rsidR="00F4399B">
        <w:t>.</w:t>
      </w:r>
      <w:r w:rsidR="00755EED">
        <w:t xml:space="preserve"> </w:t>
      </w:r>
      <w:r w:rsidR="00F4399B">
        <w:t>To obtain qualitative data, researchers need to engage with stakeholders that have knowledge or experience with the topic being investigated.</w:t>
      </w:r>
    </w:p>
    <w:p w14:paraId="039540A4" w14:textId="30BDC28C" w:rsidR="003067F0" w:rsidRPr="003067F0" w:rsidRDefault="003067F0" w:rsidP="00F97AB7">
      <w:pPr>
        <w:jc w:val="both"/>
        <w:rPr>
          <w:b/>
          <w:bCs/>
        </w:rPr>
      </w:pPr>
      <w:r w:rsidRPr="003067F0">
        <w:rPr>
          <w:b/>
          <w:bCs/>
        </w:rPr>
        <w:t>Planning stakeholder engagement</w:t>
      </w:r>
    </w:p>
    <w:p w14:paraId="01871A65" w14:textId="3FE46507" w:rsidR="003067F0" w:rsidRDefault="003067F0" w:rsidP="00F97AB7">
      <w:pPr>
        <w:jc w:val="both"/>
      </w:pPr>
      <w:r>
        <w:t xml:space="preserve">Stakeholder engagement is a form of qualitative data gathering and is an important part of a NA. Stakeholder engagement focuses on participants’ experiences and perspectives and gives us a deeper understanding of the community's needs. Stakeholders include community members, service users and service providers. Engaging with these stakeholders </w:t>
      </w:r>
      <w:r w:rsidR="008823DF">
        <w:t>gives us better</w:t>
      </w:r>
      <w:r>
        <w:t xml:space="preserve"> insight into what is driving the needs in the community.</w:t>
      </w:r>
    </w:p>
    <w:p w14:paraId="70633994" w14:textId="0A3BA87E" w:rsidR="008823DF" w:rsidRDefault="003067F0" w:rsidP="00F97AB7">
      <w:pPr>
        <w:jc w:val="both"/>
      </w:pPr>
      <w:r w:rsidRPr="008178A6">
        <w:t xml:space="preserve">Planning stakeholder engagement </w:t>
      </w:r>
      <w:r>
        <w:t xml:space="preserve">involves </w:t>
      </w:r>
      <w:r w:rsidRPr="008178A6">
        <w:t>identifying our stakeholders</w:t>
      </w:r>
      <w:r>
        <w:t xml:space="preserve"> and determining the information we want to gather to increase our understanding of </w:t>
      </w:r>
      <w:r w:rsidR="00F4399B">
        <w:t>the</w:t>
      </w:r>
      <w:r>
        <w:t xml:space="preserve"> needs. This information is</w:t>
      </w:r>
      <w:r w:rsidRPr="008178A6">
        <w:t xml:space="preserve"> grouped into anticipated themes, such as service user experience or barriers to accessing services.</w:t>
      </w:r>
      <w:r w:rsidR="008823DF">
        <w:t xml:space="preserve"> </w:t>
      </w:r>
      <w:r w:rsidRPr="006B3863">
        <w:t>We can then identify which engagement approach best suits gathering data for the anticipated themes.</w:t>
      </w:r>
    </w:p>
    <w:p w14:paraId="0E158166" w14:textId="2E0453DE" w:rsidR="003067F0" w:rsidRDefault="00755EED" w:rsidP="00F97AB7">
      <w:pPr>
        <w:jc w:val="both"/>
      </w:pPr>
      <w:r>
        <w:t>C</w:t>
      </w:r>
      <w:r w:rsidR="003067F0" w:rsidRPr="006B3863">
        <w:t xml:space="preserve">ommonly used methods in stakeholder engagement are interviews, focus groups and surveys. </w:t>
      </w:r>
      <w:r w:rsidR="008823DF">
        <w:t>W</w:t>
      </w:r>
      <w:r w:rsidR="008823DF" w:rsidRPr="006B3863">
        <w:t xml:space="preserve">e </w:t>
      </w:r>
      <w:r w:rsidR="008823DF">
        <w:t xml:space="preserve">must </w:t>
      </w:r>
      <w:r w:rsidR="008823DF" w:rsidRPr="006B3863">
        <w:t xml:space="preserve">choose </w:t>
      </w:r>
      <w:r w:rsidR="008823DF">
        <w:t xml:space="preserve">an </w:t>
      </w:r>
      <w:r w:rsidR="003067F0" w:rsidRPr="006B3863">
        <w:t xml:space="preserve">approach </w:t>
      </w:r>
      <w:r w:rsidR="008823DF">
        <w:t xml:space="preserve">which is </w:t>
      </w:r>
      <w:r w:rsidR="003067F0" w:rsidRPr="006B3863">
        <w:t xml:space="preserve">respectful and culturally safe. Refer to section 7 in this </w:t>
      </w:r>
      <w:r w:rsidR="003067F0">
        <w:t>t</w:t>
      </w:r>
      <w:r w:rsidR="003067F0" w:rsidRPr="006B3863">
        <w:t>ool for further information on stakeholder consultation considerations.</w:t>
      </w:r>
    </w:p>
    <w:p w14:paraId="49D8C7D2" w14:textId="2A0139EB" w:rsidR="003067F0" w:rsidRPr="003067F0" w:rsidRDefault="00F4399B" w:rsidP="00F97AB7">
      <w:pPr>
        <w:jc w:val="both"/>
        <w:rPr>
          <w:b/>
          <w:bCs/>
        </w:rPr>
      </w:pPr>
      <w:r>
        <w:rPr>
          <w:b/>
          <w:bCs/>
        </w:rPr>
        <w:t>Combining quantitative and qualitative data</w:t>
      </w:r>
    </w:p>
    <w:p w14:paraId="47B52765" w14:textId="1F51EE6F" w:rsidR="003067F0" w:rsidRDefault="003E5B1A" w:rsidP="00F97AB7">
      <w:pPr>
        <w:jc w:val="both"/>
      </w:pPr>
      <w:r>
        <w:t>Q</w:t>
      </w:r>
      <w:r w:rsidR="003067F0">
        <w:t>uantitative data</w:t>
      </w:r>
      <w:r w:rsidR="00F4399B">
        <w:t xml:space="preserve"> allows us to measure needs </w:t>
      </w:r>
      <w:r w:rsidR="00E4571C">
        <w:t>and q</w:t>
      </w:r>
      <w:r w:rsidR="00F4399B">
        <w:t>ualitative data gives us a sense of why a need exists</w:t>
      </w:r>
      <w:r w:rsidR="00E4571C">
        <w:t xml:space="preserve">. </w:t>
      </w:r>
      <w:r w:rsidR="000958C6">
        <w:t>C</w:t>
      </w:r>
      <w:r w:rsidR="00F4399B">
        <w:t>ombining our quantitative and qualitative data allows us to generate our findings about the needs</w:t>
      </w:r>
      <w:r w:rsidR="000958C6">
        <w:t xml:space="preserve"> and </w:t>
      </w:r>
      <w:r w:rsidR="00F4399B" w:rsidRPr="00F4399B">
        <w:t>prove or disprove the hypotheses we developed</w:t>
      </w:r>
      <w:r w:rsidR="000958C6">
        <w:t>.</w:t>
      </w:r>
    </w:p>
    <w:p w14:paraId="7B034C76" w14:textId="71268EAA" w:rsidR="007D1E6F" w:rsidRDefault="00764A5F" w:rsidP="00F97AB7">
      <w:pPr>
        <w:jc w:val="both"/>
      </w:pPr>
      <w:r>
        <w:t xml:space="preserve">Another option </w:t>
      </w:r>
      <w:r w:rsidR="00E4571C">
        <w:t>is a</w:t>
      </w:r>
      <w:r w:rsidR="0003039B">
        <w:t xml:space="preserve"> sequential approach</w:t>
      </w:r>
      <w:r w:rsidR="00E4571C">
        <w:t xml:space="preserve"> where we </w:t>
      </w:r>
      <w:r w:rsidR="0003039B">
        <w:t xml:space="preserve">complete our quantitative research before we conduct the qualitative research. In this approach, quantitative research points </w:t>
      </w:r>
      <w:r w:rsidR="00A12143">
        <w:t>the researcher</w:t>
      </w:r>
      <w:r w:rsidR="0003039B">
        <w:t xml:space="preserve"> towards the areas of </w:t>
      </w:r>
      <w:r w:rsidR="00D23BD9">
        <w:t xml:space="preserve">greatest </w:t>
      </w:r>
      <w:r w:rsidR="0003039B">
        <w:t>need</w:t>
      </w:r>
      <w:r w:rsidR="00A12143">
        <w:t>,</w:t>
      </w:r>
      <w:r w:rsidR="0003039B">
        <w:t xml:space="preserve"> </w:t>
      </w:r>
      <w:r w:rsidR="00E4571C">
        <w:t>and</w:t>
      </w:r>
      <w:r w:rsidR="00D051B3">
        <w:t xml:space="preserve"> raises questions that </w:t>
      </w:r>
      <w:r w:rsidR="0003039B">
        <w:t xml:space="preserve">can then be </w:t>
      </w:r>
      <w:r w:rsidR="00D051B3">
        <w:t>answered by</w:t>
      </w:r>
      <w:r w:rsidR="0003039B">
        <w:t xml:space="preserve"> qualitative research. This approach enables the qualitative data gathering to be even more focused than it would be otherwise.</w:t>
      </w:r>
      <w:bookmarkEnd w:id="12"/>
    </w:p>
    <w:p w14:paraId="50D9D6C1" w14:textId="77777777" w:rsidR="00ED6871" w:rsidRDefault="00ED6871" w:rsidP="00F97AB7">
      <w:pPr>
        <w:pStyle w:val="Heading2"/>
        <w:jc w:val="both"/>
      </w:pPr>
      <w:bookmarkStart w:id="13" w:name="_Toc114069817"/>
      <w:r>
        <w:br w:type="page"/>
      </w:r>
    </w:p>
    <w:p w14:paraId="6CAAF45B" w14:textId="2223C218" w:rsidR="00D85F30" w:rsidRPr="0023201B" w:rsidRDefault="00215C96" w:rsidP="000B074E">
      <w:pPr>
        <w:pStyle w:val="Heading2"/>
        <w:spacing w:line="259" w:lineRule="auto"/>
        <w:jc w:val="both"/>
      </w:pPr>
      <w:r w:rsidRPr="0023201B">
        <w:lastRenderedPageBreak/>
        <w:t>4</w:t>
      </w:r>
      <w:r w:rsidR="00DB6404" w:rsidRPr="0023201B">
        <w:t>.</w:t>
      </w:r>
      <w:r w:rsidR="00F4399B">
        <w:t>5</w:t>
      </w:r>
      <w:r w:rsidR="00DB6404" w:rsidRPr="0023201B">
        <w:t xml:space="preserve"> </w:t>
      </w:r>
      <w:r w:rsidR="00D85F30" w:rsidRPr="0023201B">
        <w:t>Validating findings</w:t>
      </w:r>
      <w:bookmarkEnd w:id="13"/>
    </w:p>
    <w:p w14:paraId="5C6606F6" w14:textId="797BC29E" w:rsidR="009A2857" w:rsidRDefault="00C66D2F" w:rsidP="003434D8">
      <w:pPr>
        <w:jc w:val="both"/>
      </w:pPr>
      <w:r>
        <w:t>O</w:t>
      </w:r>
      <w:r w:rsidR="0003039B">
        <w:t>nce we have generated our findings, we must validate them with a knowledgeable audience to ensure we haven’t neglected anything critical.</w:t>
      </w:r>
    </w:p>
    <w:p w14:paraId="62D349AC" w14:textId="7F2ABA60" w:rsidR="00C652D8" w:rsidRDefault="0003039B" w:rsidP="003434D8">
      <w:pPr>
        <w:jc w:val="both"/>
      </w:pPr>
      <w:r>
        <w:t xml:space="preserve">Validation of findings often involves sharing the outputs </w:t>
      </w:r>
      <w:r w:rsidR="0016707D">
        <w:t xml:space="preserve">and methods </w:t>
      </w:r>
      <w:r>
        <w:t xml:space="preserve">of our needs analysis with panels of experts </w:t>
      </w:r>
      <w:r w:rsidR="0036680C">
        <w:t>and</w:t>
      </w:r>
      <w:r>
        <w:t xml:space="preserve"> consumer representatives. The aim is to </w:t>
      </w:r>
      <w:r w:rsidR="003E5B1A">
        <w:t xml:space="preserve">receive </w:t>
      </w:r>
      <w:r>
        <w:t xml:space="preserve">feedback on our approach and the </w:t>
      </w:r>
      <w:r w:rsidR="00E4571C">
        <w:t xml:space="preserve">identified and prioritised </w:t>
      </w:r>
      <w:r>
        <w:t xml:space="preserve">needs. We </w:t>
      </w:r>
      <w:r w:rsidR="00E4571C">
        <w:t>need to be min</w:t>
      </w:r>
      <w:r w:rsidR="00D924F1">
        <w:t>d</w:t>
      </w:r>
      <w:r w:rsidR="00E4571C">
        <w:t>ful of allowing</w:t>
      </w:r>
      <w:r w:rsidR="00A12143">
        <w:t xml:space="preserve"> panel members to skew the discussion of needs to matters of their personal interests, as this would threaten the objectivity of the </w:t>
      </w:r>
      <w:r w:rsidR="0016707D">
        <w:t>NA</w:t>
      </w:r>
      <w:r w:rsidR="00A12143">
        <w:t>.</w:t>
      </w:r>
    </w:p>
    <w:p w14:paraId="7BA72ED8" w14:textId="628D285D" w:rsidR="00D85F30" w:rsidRDefault="007725B1" w:rsidP="00F97AB7">
      <w:pPr>
        <w:pStyle w:val="Heading1"/>
        <w:jc w:val="both"/>
      </w:pPr>
      <w:bookmarkStart w:id="14" w:name="_Toc114069818"/>
      <w:r>
        <w:t>5</w:t>
      </w:r>
      <w:r w:rsidR="00DB6404">
        <w:t xml:space="preserve">. </w:t>
      </w:r>
      <w:r w:rsidR="00D85F30">
        <w:t xml:space="preserve">Conduct market </w:t>
      </w:r>
      <w:bookmarkEnd w:id="14"/>
      <w:r w:rsidR="00415E9E">
        <w:t>research</w:t>
      </w:r>
    </w:p>
    <w:p w14:paraId="57BD05FC" w14:textId="2EC52F94" w:rsidR="00D85F30" w:rsidRDefault="007725B1" w:rsidP="000B074E">
      <w:pPr>
        <w:pStyle w:val="Heading2"/>
        <w:spacing w:line="259" w:lineRule="auto"/>
        <w:jc w:val="both"/>
      </w:pPr>
      <w:bookmarkStart w:id="15" w:name="_Toc114069819"/>
      <w:r>
        <w:t>5.</w:t>
      </w:r>
      <w:r w:rsidR="00DB6404">
        <w:t xml:space="preserve">1 </w:t>
      </w:r>
      <w:r w:rsidR="00D85F30">
        <w:t>Why we assess the market</w:t>
      </w:r>
      <w:bookmarkEnd w:id="15"/>
    </w:p>
    <w:p w14:paraId="57A9CD18" w14:textId="2D578E48" w:rsidR="00D85F30" w:rsidRPr="00D85F30" w:rsidRDefault="00EA0E6B" w:rsidP="003434D8">
      <w:pPr>
        <w:jc w:val="both"/>
      </w:pPr>
      <w:r>
        <w:t xml:space="preserve">We need to understand the market and infrastructure serving the targeted communities to recognise which of the identified needs are met or unmet. </w:t>
      </w:r>
      <w:r w:rsidR="006079E5">
        <w:t>Market</w:t>
      </w:r>
      <w:r w:rsidR="00932440">
        <w:t xml:space="preserve"> analysis involves three key steps: workforce mapping, service mapping and understanding service vital statistics.</w:t>
      </w:r>
    </w:p>
    <w:p w14:paraId="099B7595" w14:textId="03E8C677" w:rsidR="00D85F30" w:rsidRDefault="007725B1" w:rsidP="000B074E">
      <w:pPr>
        <w:pStyle w:val="Heading2"/>
        <w:spacing w:line="259" w:lineRule="auto"/>
        <w:jc w:val="both"/>
      </w:pPr>
      <w:bookmarkStart w:id="16" w:name="_Toc114069820"/>
      <w:r>
        <w:t>5</w:t>
      </w:r>
      <w:r w:rsidR="00DB6404">
        <w:t xml:space="preserve">.2 </w:t>
      </w:r>
      <w:r w:rsidR="00D85F30">
        <w:t>Workforce mapping</w:t>
      </w:r>
      <w:bookmarkEnd w:id="16"/>
    </w:p>
    <w:p w14:paraId="53A9CEDB" w14:textId="39E345FE" w:rsidR="000E7F88" w:rsidRPr="000E7F88" w:rsidRDefault="000E7F88" w:rsidP="003434D8">
      <w:pPr>
        <w:jc w:val="both"/>
      </w:pPr>
      <w:r w:rsidRPr="000E7F88">
        <w:t>Workforce mapping helps us understand the</w:t>
      </w:r>
      <w:r>
        <w:t xml:space="preserve"> </w:t>
      </w:r>
      <w:r w:rsidRPr="000E7F88">
        <w:t xml:space="preserve">number and distribution of </w:t>
      </w:r>
      <w:r w:rsidR="00153157">
        <w:t xml:space="preserve">relevant </w:t>
      </w:r>
      <w:r w:rsidRPr="000E7F88">
        <w:t>professionals. It also helps us understand the characteristics of the workforce</w:t>
      </w:r>
      <w:r w:rsidR="006079E5">
        <w:t>,</w:t>
      </w:r>
      <w:r w:rsidRPr="000E7F88">
        <w:t xml:space="preserve"> including part-time versus full-time or public versus private. </w:t>
      </w:r>
      <w:r w:rsidR="006079E5">
        <w:t>The workforce</w:t>
      </w:r>
      <w:r w:rsidRPr="000E7F88">
        <w:t xml:space="preserve"> is often considered in terms of the ratio between the number of professionals and the </w:t>
      </w:r>
      <w:r w:rsidR="001169C7">
        <w:t>community population</w:t>
      </w:r>
      <w:r w:rsidRPr="000E7F88">
        <w:t xml:space="preserve">. Workforce shortages are identified by low ratios of professionals to </w:t>
      </w:r>
      <w:r w:rsidR="001169C7">
        <w:t>community population</w:t>
      </w:r>
      <w:r w:rsidR="000817F3">
        <w:t>.</w:t>
      </w:r>
    </w:p>
    <w:p w14:paraId="2BFA9139" w14:textId="2124C92A" w:rsidR="00D85F30" w:rsidRDefault="007725B1" w:rsidP="000B074E">
      <w:pPr>
        <w:pStyle w:val="Heading2"/>
        <w:spacing w:line="259" w:lineRule="auto"/>
        <w:jc w:val="both"/>
      </w:pPr>
      <w:bookmarkStart w:id="17" w:name="_Toc114069821"/>
      <w:r>
        <w:t>5</w:t>
      </w:r>
      <w:r w:rsidR="00DB6404">
        <w:t xml:space="preserve">.3 </w:t>
      </w:r>
      <w:r w:rsidR="00D85F30">
        <w:t>Service mapping</w:t>
      </w:r>
      <w:bookmarkEnd w:id="17"/>
    </w:p>
    <w:p w14:paraId="6A8A149F" w14:textId="7D6E9793" w:rsidR="000958C6" w:rsidRDefault="000D4B26" w:rsidP="000B074E">
      <w:pPr>
        <w:jc w:val="both"/>
      </w:pPr>
      <w:r w:rsidRPr="000D4B26">
        <w:t xml:space="preserve">Service mapping allows us to understand which </w:t>
      </w:r>
      <w:r w:rsidR="00EE6216">
        <w:t xml:space="preserve">service </w:t>
      </w:r>
      <w:r w:rsidRPr="000D4B26">
        <w:t xml:space="preserve">providers are delivering which services in which locations </w:t>
      </w:r>
      <w:r w:rsidR="006079E5">
        <w:t>and</w:t>
      </w:r>
      <w:r w:rsidRPr="000D4B26">
        <w:t xml:space="preserve"> the relationships between services. It also helps us understand if </w:t>
      </w:r>
      <w:r w:rsidR="006079E5" w:rsidRPr="006079E5">
        <w:t>any other service providers outside our region could</w:t>
      </w:r>
      <w:r w:rsidRPr="000D4B26">
        <w:t xml:space="preserve"> be delivering into the region. </w:t>
      </w:r>
      <w:r w:rsidRPr="00153157">
        <w:t xml:space="preserve">Over time a database of service providers </w:t>
      </w:r>
      <w:r w:rsidR="00153157" w:rsidRPr="00153157">
        <w:t>can</w:t>
      </w:r>
      <w:r w:rsidRPr="00153157">
        <w:t xml:space="preserve"> be built, making the service mapping faster and more accurate.</w:t>
      </w:r>
      <w:r w:rsidRPr="000D4B26">
        <w:t xml:space="preserve"> Service maps need to be periodically updated to reflect changes.</w:t>
      </w:r>
      <w:bookmarkStart w:id="18" w:name="_Toc114069822"/>
    </w:p>
    <w:p w14:paraId="39896869" w14:textId="77777777" w:rsidR="002F520B" w:rsidRDefault="002F520B" w:rsidP="000B074E">
      <w:pPr>
        <w:jc w:val="both"/>
        <w:rPr>
          <w:b/>
          <w:bCs/>
          <w:sz w:val="28"/>
          <w:szCs w:val="28"/>
        </w:rPr>
      </w:pPr>
      <w:r>
        <w:br w:type="page"/>
      </w:r>
    </w:p>
    <w:p w14:paraId="46A2051C" w14:textId="2BC4D76E" w:rsidR="00D85F30" w:rsidRDefault="007725B1" w:rsidP="00F97AB7">
      <w:pPr>
        <w:pStyle w:val="Heading2"/>
        <w:jc w:val="both"/>
      </w:pPr>
      <w:r>
        <w:lastRenderedPageBreak/>
        <w:t>5</w:t>
      </w:r>
      <w:r w:rsidR="00DB6404">
        <w:t xml:space="preserve">.4 </w:t>
      </w:r>
      <w:r w:rsidR="00D85F30">
        <w:t>Service vital statistics</w:t>
      </w:r>
      <w:bookmarkEnd w:id="18"/>
      <w:r w:rsidR="00D85F30">
        <w:t xml:space="preserve"> </w:t>
      </w:r>
    </w:p>
    <w:p w14:paraId="5010F08E" w14:textId="337B3B6C" w:rsidR="00C652D8" w:rsidRPr="007D1E6F" w:rsidRDefault="00ED0C58" w:rsidP="00F97AB7">
      <w:pPr>
        <w:jc w:val="both"/>
        <w:rPr>
          <w:lang w:val="en-US"/>
        </w:rPr>
      </w:pPr>
      <w:r w:rsidRPr="00ED0C58">
        <w:rPr>
          <w:lang w:val="en-US"/>
        </w:rPr>
        <w:t xml:space="preserve">Once the location and mix of </w:t>
      </w:r>
      <w:r>
        <w:rPr>
          <w:lang w:val="en-US"/>
        </w:rPr>
        <w:t xml:space="preserve">service </w:t>
      </w:r>
      <w:r w:rsidRPr="00ED0C58">
        <w:rPr>
          <w:lang w:val="en-US"/>
        </w:rPr>
        <w:t>providers are</w:t>
      </w:r>
      <w:r>
        <w:t xml:space="preserve"> </w:t>
      </w:r>
      <w:r w:rsidRPr="00ED0C58">
        <w:rPr>
          <w:lang w:val="en-US"/>
        </w:rPr>
        <w:t xml:space="preserve">mapped, </w:t>
      </w:r>
      <w:r w:rsidR="006567B6">
        <w:rPr>
          <w:lang w:val="en-US"/>
        </w:rPr>
        <w:t xml:space="preserve">we </w:t>
      </w:r>
      <w:r w:rsidR="006079E5">
        <w:rPr>
          <w:lang w:val="en-US"/>
        </w:rPr>
        <w:t>must</w:t>
      </w:r>
      <w:r w:rsidRPr="00ED0C58">
        <w:rPr>
          <w:lang w:val="en-US"/>
        </w:rPr>
        <w:t xml:space="preserve"> understand </w:t>
      </w:r>
      <w:r w:rsidR="00203DEA">
        <w:rPr>
          <w:lang w:val="en-US"/>
        </w:rPr>
        <w:t xml:space="preserve">service </w:t>
      </w:r>
      <w:r w:rsidRPr="00ED0C58">
        <w:rPr>
          <w:lang w:val="en-US"/>
        </w:rPr>
        <w:t xml:space="preserve">provider scope, performance, capacity, capability, accessibility, eligibility requirements and </w:t>
      </w:r>
      <w:r w:rsidR="006079E5">
        <w:rPr>
          <w:lang w:val="en-US"/>
        </w:rPr>
        <w:t>service models</w:t>
      </w:r>
      <w:r w:rsidRPr="00ED0C58">
        <w:rPr>
          <w:lang w:val="en-US"/>
        </w:rPr>
        <w:t xml:space="preserve">. This gives us an understanding of the range, depth and quality of the services provided across our geography. This data is collected through consultation with </w:t>
      </w:r>
      <w:r w:rsidR="00C904EE">
        <w:rPr>
          <w:lang w:val="en-US"/>
        </w:rPr>
        <w:t xml:space="preserve">service </w:t>
      </w:r>
      <w:r w:rsidRPr="00ED0C58">
        <w:rPr>
          <w:lang w:val="en-US"/>
        </w:rPr>
        <w:t>providers, for example through an online service profile survey.</w:t>
      </w:r>
    </w:p>
    <w:p w14:paraId="43D405F2" w14:textId="5E28C430" w:rsidR="00D85F30" w:rsidRDefault="007725B1" w:rsidP="00F97AB7">
      <w:pPr>
        <w:pStyle w:val="Heading1"/>
        <w:jc w:val="both"/>
      </w:pPr>
      <w:bookmarkStart w:id="19" w:name="_Toc114069823"/>
      <w:r>
        <w:t>6</w:t>
      </w:r>
      <w:r w:rsidR="00DB6404">
        <w:t xml:space="preserve">. </w:t>
      </w:r>
      <w:r w:rsidR="00D85F30">
        <w:t>Prioritise needs and opportunities</w:t>
      </w:r>
      <w:bookmarkEnd w:id="19"/>
    </w:p>
    <w:p w14:paraId="37F4F1AD" w14:textId="3069396E" w:rsidR="00D85F30" w:rsidRDefault="007725B1" w:rsidP="00F97AB7">
      <w:pPr>
        <w:pStyle w:val="Heading2"/>
        <w:jc w:val="both"/>
      </w:pPr>
      <w:bookmarkStart w:id="20" w:name="_Toc114069824"/>
      <w:r>
        <w:t>6</w:t>
      </w:r>
      <w:r w:rsidR="00DB6404">
        <w:t xml:space="preserve">.1 </w:t>
      </w:r>
      <w:r w:rsidR="00D85F30">
        <w:t>Why we need to prioritise needs and opportunities</w:t>
      </w:r>
      <w:bookmarkEnd w:id="20"/>
    </w:p>
    <w:p w14:paraId="6C11927D" w14:textId="4FBA9038" w:rsidR="003937C9" w:rsidRDefault="003937C9" w:rsidP="00F97AB7">
      <w:pPr>
        <w:jc w:val="both"/>
      </w:pPr>
      <w:r w:rsidRPr="003937C9">
        <w:t xml:space="preserve">Prioritisation </w:t>
      </w:r>
      <w:r w:rsidR="006567B6">
        <w:t xml:space="preserve">of needs </w:t>
      </w:r>
      <w:r w:rsidRPr="003937C9">
        <w:t xml:space="preserve">is critical to ensure we allocate resources in a focused way </w:t>
      </w:r>
      <w:r w:rsidR="006567B6">
        <w:t>to</w:t>
      </w:r>
      <w:r w:rsidRPr="003937C9">
        <w:t xml:space="preserve"> deliver a strong </w:t>
      </w:r>
      <w:r w:rsidR="0092608F">
        <w:t>return on investment</w:t>
      </w:r>
      <w:r w:rsidRPr="003937C9">
        <w:t>.</w:t>
      </w:r>
      <w:r w:rsidR="006567B6">
        <w:t xml:space="preserve"> </w:t>
      </w:r>
      <w:r w:rsidRPr="003937C9">
        <w:t xml:space="preserve">We want to commission </w:t>
      </w:r>
      <w:r w:rsidR="0092608F">
        <w:t xml:space="preserve">a </w:t>
      </w:r>
      <w:r w:rsidRPr="003937C9">
        <w:t xml:space="preserve">few </w:t>
      </w:r>
      <w:r w:rsidR="0092608F">
        <w:t>high-impact</w:t>
      </w:r>
      <w:r w:rsidRPr="003937C9">
        <w:t xml:space="preserve"> initiatives rather</w:t>
      </w:r>
      <w:r w:rsidR="00854916">
        <w:rPr>
          <w:b/>
          <w:bCs/>
        </w:rPr>
        <w:t xml:space="preserve"> </w:t>
      </w:r>
      <w:r w:rsidR="0092608F" w:rsidRPr="0092608F">
        <w:t>than</w:t>
      </w:r>
      <w:r w:rsidR="0092608F">
        <w:rPr>
          <w:b/>
          <w:bCs/>
        </w:rPr>
        <w:t xml:space="preserve"> </w:t>
      </w:r>
      <w:r w:rsidRPr="003937C9">
        <w:t>many low-impact initiatives</w:t>
      </w:r>
      <w:r w:rsidR="0092608F">
        <w:t>. The number of high-impact initiatives will depend on the size</w:t>
      </w:r>
      <w:r w:rsidR="00031AA1">
        <w:t>,</w:t>
      </w:r>
      <w:r w:rsidR="0092608F">
        <w:t xml:space="preserve"> capacity </w:t>
      </w:r>
      <w:r w:rsidR="00031AA1">
        <w:t xml:space="preserve">and funding constraints </w:t>
      </w:r>
      <w:r w:rsidR="0092608F">
        <w:t xml:space="preserve">of the </w:t>
      </w:r>
      <w:r w:rsidR="00415E9E">
        <w:t>government agency</w:t>
      </w:r>
      <w:r w:rsidR="0092608F">
        <w:t xml:space="preserve"> or division.</w:t>
      </w:r>
    </w:p>
    <w:p w14:paraId="76862E39" w14:textId="230504CF" w:rsidR="001C0F57" w:rsidRDefault="002975F9" w:rsidP="00F97AB7">
      <w:pPr>
        <w:jc w:val="both"/>
        <w:rPr>
          <w:noProof/>
        </w:rPr>
      </w:pPr>
      <w:r>
        <w:rPr>
          <w:lang w:val="en-US"/>
        </w:rPr>
        <w:t xml:space="preserve">Figure </w:t>
      </w:r>
      <w:r w:rsidR="007C079A">
        <w:rPr>
          <w:lang w:val="en-US"/>
        </w:rPr>
        <w:t>4</w:t>
      </w:r>
      <w:r w:rsidR="003F5A53" w:rsidRPr="003F5A53">
        <w:rPr>
          <w:lang w:val="en-US"/>
        </w:rPr>
        <w:t xml:space="preserve"> </w:t>
      </w:r>
      <w:r w:rsidR="003F5A53">
        <w:rPr>
          <w:lang w:val="en-US"/>
        </w:rPr>
        <w:t xml:space="preserve">below </w:t>
      </w:r>
      <w:r w:rsidR="0092608F">
        <w:rPr>
          <w:lang w:val="en-US"/>
        </w:rPr>
        <w:t>illustrates the purpose of</w:t>
      </w:r>
      <w:r w:rsidR="003F5A53" w:rsidRPr="003F5A53">
        <w:rPr>
          <w:lang w:val="en-US"/>
        </w:rPr>
        <w:t xml:space="preserve"> </w:t>
      </w:r>
      <w:proofErr w:type="spellStart"/>
      <w:r w:rsidR="003F5A53" w:rsidRPr="003F5A53">
        <w:rPr>
          <w:lang w:val="en-US"/>
        </w:rPr>
        <w:t>prioritisation</w:t>
      </w:r>
      <w:proofErr w:type="spellEnd"/>
      <w:r w:rsidR="003F5A53" w:rsidRPr="003F5A53">
        <w:rPr>
          <w:lang w:val="en-US"/>
        </w:rPr>
        <w:t>. At the top of the funnel</w:t>
      </w:r>
      <w:r w:rsidR="0092608F">
        <w:rPr>
          <w:lang w:val="en-US"/>
        </w:rPr>
        <w:t>,</w:t>
      </w:r>
      <w:r w:rsidR="003F5A53" w:rsidRPr="003F5A53">
        <w:rPr>
          <w:lang w:val="en-US"/>
        </w:rPr>
        <w:t xml:space="preserve"> we have numerous potential opportunities identified in our </w:t>
      </w:r>
      <w:r w:rsidR="00841C0B">
        <w:rPr>
          <w:lang w:val="en-US"/>
        </w:rPr>
        <w:t>NA</w:t>
      </w:r>
      <w:r w:rsidR="003F5A53" w:rsidRPr="003F5A53">
        <w:rPr>
          <w:lang w:val="en-US"/>
        </w:rPr>
        <w:t>.</w:t>
      </w:r>
      <w:r w:rsidR="0092608F">
        <w:rPr>
          <w:lang w:val="en-US"/>
        </w:rPr>
        <w:t xml:space="preserve"> A</w:t>
      </w:r>
      <w:r w:rsidR="003F5A53" w:rsidRPr="003F5A53">
        <w:rPr>
          <w:lang w:val="en-US"/>
        </w:rPr>
        <w:t xml:space="preserve"> clear set of </w:t>
      </w:r>
      <w:proofErr w:type="spellStart"/>
      <w:r w:rsidR="003F5A53" w:rsidRPr="003F5A53">
        <w:rPr>
          <w:lang w:val="en-US"/>
        </w:rPr>
        <w:t>prioritisation</w:t>
      </w:r>
      <w:proofErr w:type="spellEnd"/>
      <w:r w:rsidR="003F5A53" w:rsidRPr="003F5A53">
        <w:rPr>
          <w:lang w:val="en-US"/>
        </w:rPr>
        <w:t xml:space="preserve"> criteria </w:t>
      </w:r>
      <w:r w:rsidR="0092608F">
        <w:rPr>
          <w:lang w:val="en-US"/>
        </w:rPr>
        <w:t>is used to</w:t>
      </w:r>
      <w:r w:rsidR="003F5A53" w:rsidRPr="003F5A53">
        <w:rPr>
          <w:lang w:val="en-US"/>
        </w:rPr>
        <w:t xml:space="preserve"> </w:t>
      </w:r>
      <w:r w:rsidR="00FD1476">
        <w:rPr>
          <w:lang w:val="en-US"/>
        </w:rPr>
        <w:t xml:space="preserve">determine which </w:t>
      </w:r>
      <w:r w:rsidR="003F5A53" w:rsidRPr="003F5A53">
        <w:rPr>
          <w:lang w:val="en-US"/>
        </w:rPr>
        <w:t xml:space="preserve">potential opportunities </w:t>
      </w:r>
      <w:r w:rsidR="00FD1476">
        <w:rPr>
          <w:lang w:val="en-US"/>
        </w:rPr>
        <w:t>will form</w:t>
      </w:r>
      <w:r w:rsidR="003F5A53" w:rsidRPr="003F5A53">
        <w:rPr>
          <w:lang w:val="en-US"/>
        </w:rPr>
        <w:t xml:space="preserve"> a </w:t>
      </w:r>
      <w:r w:rsidR="0092608F">
        <w:rPr>
          <w:lang w:val="en-US"/>
        </w:rPr>
        <w:t xml:space="preserve">portfolio of </w:t>
      </w:r>
      <w:r w:rsidR="003F5A53" w:rsidRPr="003F5A53">
        <w:rPr>
          <w:lang w:val="en-US"/>
        </w:rPr>
        <w:t xml:space="preserve">high-impact </w:t>
      </w:r>
      <w:r w:rsidR="0092608F">
        <w:rPr>
          <w:lang w:val="en-US"/>
        </w:rPr>
        <w:t>programs</w:t>
      </w:r>
      <w:r w:rsidR="003F5A53" w:rsidRPr="003F5A53">
        <w:rPr>
          <w:lang w:val="en-US"/>
        </w:rPr>
        <w:t xml:space="preserve"> that can be delivered</w:t>
      </w:r>
      <w:r w:rsidR="00031AA1">
        <w:rPr>
          <w:lang w:val="en-US"/>
        </w:rPr>
        <w:t>.</w:t>
      </w:r>
    </w:p>
    <w:p w14:paraId="4B969408" w14:textId="129646FA" w:rsidR="000958C6" w:rsidRPr="000B074E" w:rsidRDefault="000958C6" w:rsidP="00F97AB7">
      <w:pPr>
        <w:pStyle w:val="Caption"/>
        <w:jc w:val="center"/>
        <w:rPr>
          <w:i w:val="0"/>
          <w:iCs w:val="0"/>
          <w:sz w:val="24"/>
          <w:szCs w:val="24"/>
        </w:rPr>
      </w:pPr>
      <w:r w:rsidRPr="000B074E">
        <w:rPr>
          <w:i w:val="0"/>
          <w:iCs w:val="0"/>
          <w:sz w:val="24"/>
          <w:szCs w:val="24"/>
        </w:rPr>
        <w:t xml:space="preserve">Figure </w:t>
      </w:r>
      <w:r w:rsidR="00ED6871" w:rsidRPr="000B074E">
        <w:rPr>
          <w:i w:val="0"/>
          <w:iCs w:val="0"/>
          <w:sz w:val="24"/>
          <w:szCs w:val="24"/>
        </w:rPr>
        <w:t>4</w:t>
      </w:r>
      <w:r w:rsidRPr="000B074E">
        <w:rPr>
          <w:i w:val="0"/>
          <w:iCs w:val="0"/>
          <w:sz w:val="24"/>
          <w:szCs w:val="24"/>
        </w:rPr>
        <w:t>. Prioritising to a shortlist of investment priorities</w:t>
      </w:r>
    </w:p>
    <w:p w14:paraId="49BF2DA0" w14:textId="3E9642BF" w:rsidR="00EE6582" w:rsidRPr="00572C8A" w:rsidRDefault="000958C6" w:rsidP="00F97AB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58B655E" wp14:editId="4BB20073">
            <wp:extent cx="3379440" cy="3886200"/>
            <wp:effectExtent l="0" t="0" r="0" b="0"/>
            <wp:docPr id="54" name="Picture 5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30" cy="3948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84EBE" w14:textId="618C54FB" w:rsidR="00D85F30" w:rsidRDefault="007725B1" w:rsidP="000B074E">
      <w:pPr>
        <w:pStyle w:val="Heading2"/>
        <w:jc w:val="both"/>
      </w:pPr>
      <w:bookmarkStart w:id="21" w:name="_Toc114069825"/>
      <w:r>
        <w:lastRenderedPageBreak/>
        <w:t>6</w:t>
      </w:r>
      <w:r w:rsidR="00DB6404">
        <w:t xml:space="preserve">.2 </w:t>
      </w:r>
      <w:r w:rsidR="00D85F30">
        <w:t>Prioritisation methods</w:t>
      </w:r>
      <w:bookmarkEnd w:id="21"/>
    </w:p>
    <w:p w14:paraId="32174B65" w14:textId="18AF9A36" w:rsidR="00AD22C2" w:rsidRPr="00AD22C2" w:rsidRDefault="00AD22C2" w:rsidP="00F97AB7">
      <w:pPr>
        <w:jc w:val="both"/>
      </w:pPr>
      <w:r>
        <w:t>There are various prioritisation methods</w:t>
      </w:r>
      <w:r w:rsidR="00D85AB8">
        <w:t xml:space="preserve"> and criteria</w:t>
      </w:r>
      <w:r w:rsidR="00F6554E">
        <w:t xml:space="preserve"> </w:t>
      </w:r>
      <w:r w:rsidR="0079403A">
        <w:t>that can be used</w:t>
      </w:r>
      <w:r w:rsidR="00115A86">
        <w:t xml:space="preserve">. </w:t>
      </w:r>
      <w:r w:rsidR="00D85AB8">
        <w:t>These</w:t>
      </w:r>
      <w:r>
        <w:t xml:space="preserve"> includ</w:t>
      </w:r>
      <w:r w:rsidR="00115A86">
        <w:t>e</w:t>
      </w:r>
      <w:r>
        <w:t>:</w:t>
      </w:r>
    </w:p>
    <w:p w14:paraId="29DBEEDF" w14:textId="6E400EBC" w:rsidR="00F94622" w:rsidRPr="00483127" w:rsidRDefault="00483127" w:rsidP="00F97AB7">
      <w:pPr>
        <w:jc w:val="both"/>
      </w:pPr>
      <w:r w:rsidRPr="00E71C9A">
        <w:rPr>
          <w:b/>
          <w:bCs/>
        </w:rPr>
        <w:t>Multi-</w:t>
      </w:r>
      <w:r w:rsidR="00504794" w:rsidRPr="00E71C9A">
        <w:rPr>
          <w:b/>
          <w:bCs/>
        </w:rPr>
        <w:t>v</w:t>
      </w:r>
      <w:r w:rsidRPr="00E71C9A">
        <w:rPr>
          <w:b/>
          <w:bCs/>
        </w:rPr>
        <w:t xml:space="preserve">oting </w:t>
      </w:r>
      <w:r w:rsidR="006E7DE9" w:rsidRPr="00E71C9A">
        <w:rPr>
          <w:b/>
          <w:bCs/>
        </w:rPr>
        <w:t>t</w:t>
      </w:r>
      <w:r w:rsidRPr="00E71C9A">
        <w:rPr>
          <w:b/>
          <w:bCs/>
        </w:rPr>
        <w:t>echnique:</w:t>
      </w:r>
      <w:r w:rsidRPr="00483127">
        <w:t xml:space="preserve"> </w:t>
      </w:r>
      <w:r w:rsidR="00031AA1">
        <w:t>U</w:t>
      </w:r>
      <w:r w:rsidR="00622271">
        <w:t xml:space="preserve">sed when </w:t>
      </w:r>
      <w:r w:rsidR="00662DCC">
        <w:t>there are</w:t>
      </w:r>
      <w:r w:rsidR="00526AD3">
        <w:t xml:space="preserve"> many problems or </w:t>
      </w:r>
      <w:r w:rsidR="005855AB">
        <w:t>issues</w:t>
      </w:r>
      <w:r w:rsidR="00526AD3">
        <w:t xml:space="preserve"> </w:t>
      </w:r>
      <w:r w:rsidR="00031AA1">
        <w:t>that need to be reduced</w:t>
      </w:r>
      <w:r w:rsidR="00526AD3">
        <w:t xml:space="preserve"> to a </w:t>
      </w:r>
      <w:r w:rsidR="002375D9">
        <w:t>couple</w:t>
      </w:r>
      <w:r w:rsidR="00E57D90">
        <w:t xml:space="preserve"> of options</w:t>
      </w:r>
      <w:r w:rsidR="00526AD3">
        <w:t>. This process enables a problem</w:t>
      </w:r>
      <w:r w:rsidR="005855AB">
        <w:t xml:space="preserve"> that is favour</w:t>
      </w:r>
      <w:r w:rsidR="00D26A2D">
        <w:t>ed</w:t>
      </w:r>
      <w:r w:rsidR="005855AB">
        <w:t xml:space="preserve"> by </w:t>
      </w:r>
      <w:r w:rsidR="006567B6">
        <w:t xml:space="preserve">everyone </w:t>
      </w:r>
      <w:r w:rsidR="005855AB">
        <w:t xml:space="preserve">to </w:t>
      </w:r>
      <w:r w:rsidR="002375D9">
        <w:t>rise to the top</w:t>
      </w:r>
      <w:r w:rsidR="005855AB">
        <w:t xml:space="preserve">, even if it may not be a high priority. </w:t>
      </w:r>
      <w:r w:rsidR="006925B1">
        <w:t xml:space="preserve">Find out more </w:t>
      </w:r>
      <w:hyperlink r:id="rId24" w:history="1">
        <w:r w:rsidR="006A0F09" w:rsidRPr="006A0F09">
          <w:rPr>
            <w:rStyle w:val="Hyperlink"/>
          </w:rPr>
          <w:t>here</w:t>
        </w:r>
      </w:hyperlink>
      <w:r w:rsidR="006A0F09">
        <w:t>.</w:t>
      </w:r>
    </w:p>
    <w:p w14:paraId="47F1F56E" w14:textId="5DCBAD75" w:rsidR="00483127" w:rsidRPr="00483127" w:rsidRDefault="00483127" w:rsidP="00F97AB7">
      <w:pPr>
        <w:jc w:val="both"/>
      </w:pPr>
      <w:r w:rsidRPr="00E71C9A">
        <w:rPr>
          <w:b/>
          <w:bCs/>
        </w:rPr>
        <w:t xml:space="preserve">Strategy </w:t>
      </w:r>
      <w:r w:rsidR="006E7DE9" w:rsidRPr="00E71C9A">
        <w:rPr>
          <w:b/>
          <w:bCs/>
        </w:rPr>
        <w:t>g</w:t>
      </w:r>
      <w:r w:rsidRPr="00E71C9A">
        <w:rPr>
          <w:b/>
          <w:bCs/>
        </w:rPr>
        <w:t>rids:</w:t>
      </w:r>
      <w:r w:rsidRPr="00483127">
        <w:t xml:space="preserve"> </w:t>
      </w:r>
      <w:r w:rsidR="00031AA1">
        <w:t>F</w:t>
      </w:r>
      <w:r w:rsidR="007537E9">
        <w:t xml:space="preserve">ocuses on addressing problems or issues that will yield the best results. This method is useful </w:t>
      </w:r>
      <w:r w:rsidR="007537E9" w:rsidRPr="00483127">
        <w:t xml:space="preserve">when </w:t>
      </w:r>
      <w:r w:rsidR="00415E9E">
        <w:t xml:space="preserve">government </w:t>
      </w:r>
      <w:r w:rsidR="009013CC">
        <w:t>agencies</w:t>
      </w:r>
      <w:r w:rsidR="007537E9" w:rsidRPr="00483127">
        <w:t xml:space="preserve"> are restricted in capacity and want to focus on areas that provide</w:t>
      </w:r>
      <w:r w:rsidR="007537E9">
        <w:t xml:space="preserve"> the highest return on investment. </w:t>
      </w:r>
      <w:r w:rsidR="00412AD9">
        <w:t>Find out more</w:t>
      </w:r>
      <w:r w:rsidR="007537E9">
        <w:t xml:space="preserve"> </w:t>
      </w:r>
      <w:hyperlink r:id="rId25" w:history="1">
        <w:r w:rsidR="00412AD9" w:rsidRPr="00AA3DC0">
          <w:rPr>
            <w:rStyle w:val="Hyperlink"/>
          </w:rPr>
          <w:t>here</w:t>
        </w:r>
      </w:hyperlink>
      <w:r w:rsidR="00412AD9">
        <w:t>.</w:t>
      </w:r>
    </w:p>
    <w:p w14:paraId="3E45074F" w14:textId="0FED4348" w:rsidR="00DA5922" w:rsidRPr="00A20364" w:rsidRDefault="00483127" w:rsidP="00F97AB7">
      <w:pPr>
        <w:jc w:val="both"/>
        <w:rPr>
          <w:i/>
          <w:iCs/>
        </w:rPr>
      </w:pPr>
      <w:r w:rsidRPr="00E71C9A">
        <w:rPr>
          <w:b/>
          <w:bCs/>
        </w:rPr>
        <w:t xml:space="preserve">Nominal </w:t>
      </w:r>
      <w:r w:rsidR="006E7DE9" w:rsidRPr="00E71C9A">
        <w:rPr>
          <w:b/>
          <w:bCs/>
        </w:rPr>
        <w:t>g</w:t>
      </w:r>
      <w:r w:rsidRPr="00E71C9A">
        <w:rPr>
          <w:b/>
          <w:bCs/>
        </w:rPr>
        <w:t xml:space="preserve">roup </w:t>
      </w:r>
      <w:r w:rsidR="006E7DE9" w:rsidRPr="00E71C9A">
        <w:rPr>
          <w:b/>
          <w:bCs/>
        </w:rPr>
        <w:t>t</w:t>
      </w:r>
      <w:r w:rsidRPr="00E71C9A">
        <w:rPr>
          <w:b/>
          <w:bCs/>
        </w:rPr>
        <w:t>echnique:</w:t>
      </w:r>
      <w:r w:rsidRPr="00483127">
        <w:rPr>
          <w:i/>
          <w:iCs/>
        </w:rPr>
        <w:t xml:space="preserve"> </w:t>
      </w:r>
      <w:r w:rsidR="00031AA1">
        <w:t>I</w:t>
      </w:r>
      <w:r w:rsidRPr="00483127">
        <w:t>nvolves participants identifying and contributing ideas toward a topic or question specified by the facilitator. Participants then discuss and individually prioritise the ideas.</w:t>
      </w:r>
      <w:r w:rsidR="00DA5922">
        <w:t xml:space="preserve"> </w:t>
      </w:r>
      <w:r w:rsidR="00100141">
        <w:t>Find out more</w:t>
      </w:r>
      <w:r w:rsidR="00A20364">
        <w:t xml:space="preserve"> </w:t>
      </w:r>
      <w:hyperlink r:id="rId26" w:history="1">
        <w:r w:rsidR="00100141" w:rsidRPr="006A0F09">
          <w:rPr>
            <w:rStyle w:val="Hyperlink"/>
          </w:rPr>
          <w:t>here</w:t>
        </w:r>
      </w:hyperlink>
      <w:r w:rsidR="00100141">
        <w:t>.</w:t>
      </w:r>
    </w:p>
    <w:p w14:paraId="7E5B6025" w14:textId="27FA6483" w:rsidR="00483127" w:rsidRPr="00483127" w:rsidRDefault="00483127" w:rsidP="00F97AB7">
      <w:pPr>
        <w:jc w:val="both"/>
      </w:pPr>
      <w:r w:rsidRPr="00E71C9A">
        <w:rPr>
          <w:b/>
          <w:bCs/>
        </w:rPr>
        <w:t xml:space="preserve">The </w:t>
      </w:r>
      <w:r w:rsidR="006E7DE9" w:rsidRPr="00E71C9A">
        <w:rPr>
          <w:b/>
          <w:bCs/>
        </w:rPr>
        <w:t>c</w:t>
      </w:r>
      <w:r w:rsidRPr="00E71C9A">
        <w:rPr>
          <w:b/>
          <w:bCs/>
        </w:rPr>
        <w:t xml:space="preserve">riteria </w:t>
      </w:r>
      <w:r w:rsidR="006E7DE9" w:rsidRPr="00E71C9A">
        <w:rPr>
          <w:b/>
          <w:bCs/>
        </w:rPr>
        <w:t>w</w:t>
      </w:r>
      <w:r w:rsidRPr="00E71C9A">
        <w:rPr>
          <w:b/>
          <w:bCs/>
        </w:rPr>
        <w:t xml:space="preserve">eighting </w:t>
      </w:r>
      <w:r w:rsidR="006E7DE9" w:rsidRPr="00E71C9A">
        <w:rPr>
          <w:b/>
          <w:bCs/>
        </w:rPr>
        <w:t>m</w:t>
      </w:r>
      <w:r w:rsidRPr="00E71C9A">
        <w:rPr>
          <w:b/>
          <w:bCs/>
        </w:rPr>
        <w:t>ethod:</w:t>
      </w:r>
      <w:r>
        <w:t xml:space="preserve"> </w:t>
      </w:r>
      <w:r w:rsidR="00031AA1">
        <w:t>M</w:t>
      </w:r>
      <w:r w:rsidRPr="00483127">
        <w:t>athematical process where participants establish a relevant set of criteria and assign a priority ranking to issues based on how they measure against the criteria.</w:t>
      </w:r>
      <w:r w:rsidR="00100141">
        <w:t xml:space="preserve"> </w:t>
      </w:r>
      <w:r w:rsidR="00412AD9">
        <w:t>Find out more</w:t>
      </w:r>
      <w:r w:rsidR="00A63AC3">
        <w:t xml:space="preserve"> </w:t>
      </w:r>
      <w:hyperlink r:id="rId27" w:history="1">
        <w:r w:rsidR="00412AD9" w:rsidRPr="00802739">
          <w:rPr>
            <w:rStyle w:val="Hyperlink"/>
          </w:rPr>
          <w:t>here</w:t>
        </w:r>
      </w:hyperlink>
      <w:r w:rsidR="00412AD9">
        <w:t>.</w:t>
      </w:r>
    </w:p>
    <w:p w14:paraId="25787470" w14:textId="6D9E2F61" w:rsidR="00632ED3" w:rsidRDefault="00483127" w:rsidP="00F97AB7">
      <w:pPr>
        <w:jc w:val="both"/>
      </w:pPr>
      <w:r w:rsidRPr="00E71C9A">
        <w:rPr>
          <w:b/>
          <w:bCs/>
        </w:rPr>
        <w:t xml:space="preserve">Prioritisation </w:t>
      </w:r>
      <w:r w:rsidR="006E7DE9" w:rsidRPr="00E71C9A">
        <w:rPr>
          <w:b/>
          <w:bCs/>
        </w:rPr>
        <w:t>m</w:t>
      </w:r>
      <w:r w:rsidRPr="00E71C9A">
        <w:rPr>
          <w:b/>
          <w:bCs/>
        </w:rPr>
        <w:t>atrix:</w:t>
      </w:r>
      <w:r w:rsidRPr="00483127">
        <w:t xml:space="preserve"> </w:t>
      </w:r>
      <w:r w:rsidR="00031AA1">
        <w:t>U</w:t>
      </w:r>
      <w:r w:rsidR="00CE1CBA">
        <w:t>sed when problems</w:t>
      </w:r>
      <w:r w:rsidR="002939C2">
        <w:t xml:space="preserve"> </w:t>
      </w:r>
      <w:r w:rsidR="00FD1476">
        <w:t>must</w:t>
      </w:r>
      <w:r w:rsidR="00AB03CB">
        <w:t xml:space="preserve"> be </w:t>
      </w:r>
      <w:r w:rsidR="0081757D">
        <w:t xml:space="preserve">tested against multiple </w:t>
      </w:r>
      <w:r w:rsidR="00AC64FE" w:rsidRPr="00483127">
        <w:t>criteria</w:t>
      </w:r>
      <w:r w:rsidRPr="00483127">
        <w:t xml:space="preserve"> or when a</w:t>
      </w:r>
      <w:r w:rsidR="00351511">
        <w:t xml:space="preserve"> </w:t>
      </w:r>
      <w:r w:rsidR="00415E9E">
        <w:t>government agency</w:t>
      </w:r>
      <w:r w:rsidRPr="00483127">
        <w:t xml:space="preserve"> is </w:t>
      </w:r>
      <w:r w:rsidR="0081757D" w:rsidRPr="00483127">
        <w:t>limited</w:t>
      </w:r>
      <w:r w:rsidRPr="00483127">
        <w:t xml:space="preserve"> to focusing on only one priority </w:t>
      </w:r>
      <w:r w:rsidR="0081757D">
        <w:t>problem</w:t>
      </w:r>
      <w:r w:rsidR="00023D7F">
        <w:t xml:space="preserve">. </w:t>
      </w:r>
      <w:r w:rsidR="00FA7DE8">
        <w:t xml:space="preserve">Find out more </w:t>
      </w:r>
      <w:hyperlink r:id="rId28" w:anchor=":~:text=What%20is%20a%20prioritization%20matrix,figuring%20out%20what%20to%20prioritize." w:history="1">
        <w:r w:rsidR="00FA7DE8" w:rsidRPr="001A1381">
          <w:rPr>
            <w:rStyle w:val="Hyperlink"/>
          </w:rPr>
          <w:t>here</w:t>
        </w:r>
      </w:hyperlink>
      <w:r w:rsidR="00FA7DE8">
        <w:t>.</w:t>
      </w:r>
    </w:p>
    <w:p w14:paraId="3FE5B9ED" w14:textId="688C7F37" w:rsidR="00FA03FC" w:rsidRDefault="002351EE" w:rsidP="00F97AB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D8B6657" wp14:editId="39325F99">
                <wp:simplePos x="0" y="0"/>
                <wp:positionH relativeFrom="column">
                  <wp:posOffset>-88265</wp:posOffset>
                </wp:positionH>
                <wp:positionV relativeFrom="paragraph">
                  <wp:posOffset>253365</wp:posOffset>
                </wp:positionV>
                <wp:extent cx="5901690" cy="3793490"/>
                <wp:effectExtent l="0" t="0" r="3810" b="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1690" cy="3793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F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3E3F8" w14:textId="542A145D" w:rsidR="00FA7DE8" w:rsidRPr="0014248F" w:rsidRDefault="00FA7DE8" w:rsidP="00FA7D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Example: Hanlon </w:t>
                            </w:r>
                            <w:r w:rsidR="006E7DE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ethod</w:t>
                            </w:r>
                          </w:p>
                          <w:p w14:paraId="32591EF9" w14:textId="7343463A" w:rsidR="00FA7DE8" w:rsidRDefault="00494980" w:rsidP="00572C8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 w:rsidR="00B155D7" w:rsidRPr="00E71C9A">
                              <w:rPr>
                                <w:color w:val="000000" w:themeColor="text1"/>
                              </w:rPr>
                              <w:t>Hanlon</w:t>
                            </w:r>
                            <w:r w:rsidRPr="00E71C9A">
                              <w:rPr>
                                <w:color w:val="000000" w:themeColor="text1"/>
                              </w:rPr>
                              <w:t xml:space="preserve"> method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7697C">
                              <w:rPr>
                                <w:color w:val="000000" w:themeColor="text1"/>
                              </w:rPr>
                              <w:t xml:space="preserve">is a </w:t>
                            </w:r>
                            <w:r w:rsidR="00B155D7">
                              <w:rPr>
                                <w:color w:val="000000" w:themeColor="text1"/>
                              </w:rPr>
                              <w:t>technique</w:t>
                            </w:r>
                            <w:r w:rsidR="0067697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155D7">
                              <w:rPr>
                                <w:color w:val="000000" w:themeColor="text1"/>
                              </w:rPr>
                              <w:t>that</w:t>
                            </w:r>
                            <w:r w:rsidR="0067697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C04A7">
                              <w:rPr>
                                <w:color w:val="000000" w:themeColor="text1"/>
                              </w:rPr>
                              <w:t>uses</w:t>
                            </w:r>
                            <w:r w:rsidR="001C3E64">
                              <w:rPr>
                                <w:color w:val="000000" w:themeColor="text1"/>
                              </w:rPr>
                              <w:t xml:space="preserve"> a</w:t>
                            </w:r>
                            <w:r w:rsidR="0067697C">
                              <w:rPr>
                                <w:color w:val="000000" w:themeColor="text1"/>
                              </w:rPr>
                              <w:t xml:space="preserve"> clearly defined criteria and</w:t>
                            </w:r>
                            <w:r w:rsidR="00835EF6">
                              <w:rPr>
                                <w:color w:val="000000" w:themeColor="text1"/>
                              </w:rPr>
                              <w:t xml:space="preserve"> considers</w:t>
                            </w:r>
                            <w:r w:rsidR="0067697C">
                              <w:rPr>
                                <w:color w:val="000000" w:themeColor="text1"/>
                              </w:rPr>
                              <w:t xml:space="preserve"> feasibility factors. </w:t>
                            </w:r>
                          </w:p>
                          <w:p w14:paraId="726BAEC8" w14:textId="77777777" w:rsidR="00FA03FC" w:rsidRDefault="00FA03FC" w:rsidP="00572C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BC153E1" w14:textId="77777777" w:rsidR="00572C8A" w:rsidRDefault="00572C8A" w:rsidP="00572C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180629" w14:textId="77777777" w:rsidR="00572C8A" w:rsidRDefault="00572C8A" w:rsidP="00572C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D5E1F54" w14:textId="77777777" w:rsidR="00572C8A" w:rsidRDefault="00572C8A" w:rsidP="00572C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5F2850B" w14:textId="77777777" w:rsidR="00572C8A" w:rsidRDefault="00572C8A" w:rsidP="00572C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74E45C8" w14:textId="77777777" w:rsidR="00572C8A" w:rsidRDefault="00572C8A" w:rsidP="00572C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0E402FC" w14:textId="77777777" w:rsidR="00572C8A" w:rsidRDefault="00572C8A" w:rsidP="00572C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A235668" w14:textId="77777777" w:rsidR="00572C8A" w:rsidRDefault="00572C8A" w:rsidP="00572C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B6408B" w14:textId="15BD61DC" w:rsidR="00572C8A" w:rsidRPr="000B074E" w:rsidRDefault="00B155D7" w:rsidP="000B074E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 w:rsidR="00572C8A">
                              <w:br/>
                            </w:r>
                            <w:r w:rsidR="00572C8A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="00ED6871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5</w:t>
                            </w:r>
                            <w:r w:rsidR="00414B03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.</w:t>
                            </w:r>
                            <w:r w:rsidR="00572C8A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Hanlon Method</w:t>
                            </w:r>
                          </w:p>
                          <w:p w14:paraId="0A2EE93B" w14:textId="77777777" w:rsidR="00572C8A" w:rsidRPr="00124A09" w:rsidRDefault="00572C8A" w:rsidP="00572C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B6657" id="Rectangle 13" o:spid="_x0000_s1045" alt="&quot;&quot;" style="position:absolute;left:0;text-align:left;margin-left:-6.95pt;margin-top:19.95pt;width:464.7pt;height:298.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" filled="f" strokecolor="#008f9e" strokeweight="1pt">
                <v:path arrowok="t"/>
                <v:textbox>
                  <w:txbxContent>
                    <w:p w14:paraId="5553E3F8" w14:textId="542A145D" w:rsidR="00FA7DE8" w:rsidRPr="0014248F" w:rsidRDefault="00FA7DE8" w:rsidP="00FA7DE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Example: Hanlon </w:t>
                      </w:r>
                      <w:r w:rsidR="006E7DE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ethod</w:t>
                      </w:r>
                    </w:p>
                    <w:p w14:paraId="32591EF9" w14:textId="7343463A" w:rsidR="00FA7DE8" w:rsidRDefault="00494980" w:rsidP="00572C8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The </w:t>
                      </w:r>
                      <w:r w:rsidR="00B155D7" w:rsidRPr="00E71C9A">
                        <w:rPr>
                          <w:color w:val="000000" w:themeColor="text1"/>
                        </w:rPr>
                        <w:t>Hanlon</w:t>
                      </w:r>
                      <w:r w:rsidRPr="00E71C9A">
                        <w:rPr>
                          <w:color w:val="000000" w:themeColor="text1"/>
                        </w:rPr>
                        <w:t xml:space="preserve"> method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67697C">
                        <w:rPr>
                          <w:color w:val="000000" w:themeColor="text1"/>
                        </w:rPr>
                        <w:t xml:space="preserve">is a </w:t>
                      </w:r>
                      <w:r w:rsidR="00B155D7">
                        <w:rPr>
                          <w:color w:val="000000" w:themeColor="text1"/>
                        </w:rPr>
                        <w:t>technique</w:t>
                      </w:r>
                      <w:r w:rsidR="0067697C">
                        <w:rPr>
                          <w:color w:val="000000" w:themeColor="text1"/>
                        </w:rPr>
                        <w:t xml:space="preserve"> </w:t>
                      </w:r>
                      <w:r w:rsidR="00B155D7">
                        <w:rPr>
                          <w:color w:val="000000" w:themeColor="text1"/>
                        </w:rPr>
                        <w:t>that</w:t>
                      </w:r>
                      <w:r w:rsidR="0067697C">
                        <w:rPr>
                          <w:color w:val="000000" w:themeColor="text1"/>
                        </w:rPr>
                        <w:t xml:space="preserve"> </w:t>
                      </w:r>
                      <w:r w:rsidR="00FC04A7">
                        <w:rPr>
                          <w:color w:val="000000" w:themeColor="text1"/>
                        </w:rPr>
                        <w:t>uses</w:t>
                      </w:r>
                      <w:r w:rsidR="001C3E64">
                        <w:rPr>
                          <w:color w:val="000000" w:themeColor="text1"/>
                        </w:rPr>
                        <w:t xml:space="preserve"> a</w:t>
                      </w:r>
                      <w:r w:rsidR="0067697C">
                        <w:rPr>
                          <w:color w:val="000000" w:themeColor="text1"/>
                        </w:rPr>
                        <w:t xml:space="preserve"> clearly defined criteria and</w:t>
                      </w:r>
                      <w:r w:rsidR="00835EF6">
                        <w:rPr>
                          <w:color w:val="000000" w:themeColor="text1"/>
                        </w:rPr>
                        <w:t xml:space="preserve"> considers</w:t>
                      </w:r>
                      <w:r w:rsidR="0067697C">
                        <w:rPr>
                          <w:color w:val="000000" w:themeColor="text1"/>
                        </w:rPr>
                        <w:t xml:space="preserve"> feasibility factors. </w:t>
                      </w:r>
                    </w:p>
                    <w:p w14:paraId="726BAEC8" w14:textId="77777777" w:rsidR="00FA03FC" w:rsidRDefault="00FA03FC" w:rsidP="00572C8A">
                      <w:pPr>
                        <w:rPr>
                          <w:color w:val="000000" w:themeColor="text1"/>
                        </w:rPr>
                      </w:pPr>
                    </w:p>
                    <w:p w14:paraId="7BC153E1" w14:textId="77777777" w:rsidR="00572C8A" w:rsidRDefault="00572C8A" w:rsidP="00572C8A">
                      <w:pPr>
                        <w:rPr>
                          <w:color w:val="000000" w:themeColor="text1"/>
                        </w:rPr>
                      </w:pPr>
                    </w:p>
                    <w:p w14:paraId="47180629" w14:textId="77777777" w:rsidR="00572C8A" w:rsidRDefault="00572C8A" w:rsidP="00572C8A">
                      <w:pPr>
                        <w:rPr>
                          <w:color w:val="000000" w:themeColor="text1"/>
                        </w:rPr>
                      </w:pPr>
                    </w:p>
                    <w:p w14:paraId="4D5E1F54" w14:textId="77777777" w:rsidR="00572C8A" w:rsidRDefault="00572C8A" w:rsidP="00572C8A">
                      <w:pPr>
                        <w:rPr>
                          <w:color w:val="000000" w:themeColor="text1"/>
                        </w:rPr>
                      </w:pPr>
                    </w:p>
                    <w:p w14:paraId="15F2850B" w14:textId="77777777" w:rsidR="00572C8A" w:rsidRDefault="00572C8A" w:rsidP="00572C8A">
                      <w:pPr>
                        <w:rPr>
                          <w:color w:val="000000" w:themeColor="text1"/>
                        </w:rPr>
                      </w:pPr>
                    </w:p>
                    <w:p w14:paraId="174E45C8" w14:textId="77777777" w:rsidR="00572C8A" w:rsidRDefault="00572C8A" w:rsidP="00572C8A">
                      <w:pPr>
                        <w:rPr>
                          <w:color w:val="000000" w:themeColor="text1"/>
                        </w:rPr>
                      </w:pPr>
                    </w:p>
                    <w:p w14:paraId="60E402FC" w14:textId="77777777" w:rsidR="00572C8A" w:rsidRDefault="00572C8A" w:rsidP="00572C8A">
                      <w:pPr>
                        <w:rPr>
                          <w:color w:val="000000" w:themeColor="text1"/>
                        </w:rPr>
                      </w:pPr>
                    </w:p>
                    <w:p w14:paraId="6A235668" w14:textId="77777777" w:rsidR="00572C8A" w:rsidRDefault="00572C8A" w:rsidP="00572C8A">
                      <w:pPr>
                        <w:rPr>
                          <w:color w:val="000000" w:themeColor="text1"/>
                        </w:rPr>
                      </w:pPr>
                    </w:p>
                    <w:p w14:paraId="44B6408B" w14:textId="15BD61DC" w:rsidR="00572C8A" w:rsidRPr="000B074E" w:rsidRDefault="00B155D7" w:rsidP="000B074E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="00572C8A">
                        <w:br/>
                      </w:r>
                      <w:r w:rsidR="00572C8A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 xml:space="preserve">Figure </w:t>
                      </w:r>
                      <w:r w:rsidR="00ED6871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>5</w:t>
                      </w:r>
                      <w:r w:rsidR="00414B03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>.</w:t>
                      </w:r>
                      <w:r w:rsidR="00572C8A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 xml:space="preserve"> Hanlon Method</w:t>
                      </w:r>
                    </w:p>
                    <w:p w14:paraId="0A2EE93B" w14:textId="77777777" w:rsidR="00572C8A" w:rsidRPr="00124A09" w:rsidRDefault="00572C8A" w:rsidP="00572C8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76F931" w14:textId="4519B721" w:rsidR="00DA7F2F" w:rsidRDefault="00FA7DE8" w:rsidP="00F97AB7">
      <w:pPr>
        <w:jc w:val="both"/>
      </w:pPr>
      <w:r>
        <w:t xml:space="preserve"> </w:t>
      </w:r>
    </w:p>
    <w:p w14:paraId="0066FD94" w14:textId="46E8F32A" w:rsidR="00FA7DE8" w:rsidRDefault="00FA7DE8" w:rsidP="00F97AB7">
      <w:pPr>
        <w:jc w:val="both"/>
      </w:pPr>
    </w:p>
    <w:p w14:paraId="15A236C4" w14:textId="22D3B4FA" w:rsidR="00FA03FC" w:rsidRPr="004E71A2" w:rsidRDefault="00FA03FC" w:rsidP="00F97AB7">
      <w:pPr>
        <w:jc w:val="both"/>
      </w:pPr>
      <w:r>
        <w:rPr>
          <w:noProof/>
        </w:rPr>
        <w:drawing>
          <wp:anchor distT="0" distB="0" distL="114300" distR="114300" simplePos="0" relativeHeight="251658250" behindDoc="0" locked="0" layoutInCell="1" allowOverlap="1" wp14:anchorId="76B393E5" wp14:editId="389900B0">
            <wp:simplePos x="0" y="0"/>
            <wp:positionH relativeFrom="column">
              <wp:posOffset>-24130</wp:posOffset>
            </wp:positionH>
            <wp:positionV relativeFrom="paragraph">
              <wp:posOffset>354535</wp:posOffset>
            </wp:positionV>
            <wp:extent cx="5745976" cy="2436542"/>
            <wp:effectExtent l="0" t="0" r="7620" b="1905"/>
            <wp:wrapSquare wrapText="bothSides"/>
            <wp:docPr id="86" name="Picture 8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76" cy="2436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2" w:name="_Toc114069826"/>
      <w:r>
        <w:br w:type="page"/>
      </w:r>
    </w:p>
    <w:p w14:paraId="41CCC093" w14:textId="3AA43EC3" w:rsidR="00DB6404" w:rsidRDefault="007725B1" w:rsidP="00F97AB7">
      <w:pPr>
        <w:pStyle w:val="Heading1"/>
        <w:jc w:val="both"/>
      </w:pPr>
      <w:r>
        <w:lastRenderedPageBreak/>
        <w:t>7</w:t>
      </w:r>
      <w:r w:rsidR="00DB6404">
        <w:t xml:space="preserve">. Considerations for </w:t>
      </w:r>
      <w:r w:rsidR="006E7DE9">
        <w:t>c</w:t>
      </w:r>
      <w:r w:rsidR="00DB6404">
        <w:t>o-</w:t>
      </w:r>
      <w:r w:rsidR="006E7DE9">
        <w:t>d</w:t>
      </w:r>
      <w:r w:rsidR="00DB6404">
        <w:t xml:space="preserve">esign and </w:t>
      </w:r>
      <w:bookmarkEnd w:id="22"/>
      <w:r w:rsidR="006E7DE9">
        <w:t>c</w:t>
      </w:r>
      <w:r w:rsidR="00DB6404">
        <w:t xml:space="preserve">ultural </w:t>
      </w:r>
      <w:r w:rsidR="006E7DE9">
        <w:t>s</w:t>
      </w:r>
      <w:r w:rsidR="00DB6404">
        <w:t>afety</w:t>
      </w:r>
    </w:p>
    <w:p w14:paraId="6AC21A5E" w14:textId="7481AD8B" w:rsidR="008453AF" w:rsidRDefault="008453AF" w:rsidP="00F97AB7">
      <w:pPr>
        <w:pStyle w:val="Heading2"/>
        <w:jc w:val="both"/>
      </w:pPr>
      <w:bookmarkStart w:id="23" w:name="_Toc114069827"/>
      <w:r>
        <w:t xml:space="preserve">7.1 </w:t>
      </w:r>
      <w:r w:rsidR="006F6749" w:rsidRPr="006F6749">
        <w:t>Stakeholder consultation considerations</w:t>
      </w:r>
      <w:bookmarkEnd w:id="23"/>
    </w:p>
    <w:p w14:paraId="5024B451" w14:textId="245A4D93" w:rsidR="00870EE2" w:rsidRPr="00EA7EEF" w:rsidRDefault="009F3B69" w:rsidP="00F97AB7">
      <w:pPr>
        <w:jc w:val="both"/>
      </w:pPr>
      <w:bookmarkStart w:id="24" w:name="_Toc114069828"/>
      <w:r w:rsidRPr="00EA7EEF">
        <w:t>Stakeholder</w:t>
      </w:r>
      <w:r w:rsidR="00415CC3">
        <w:t xml:space="preserve"> consultation is</w:t>
      </w:r>
      <w:r w:rsidRPr="00EA7EEF">
        <w:t xml:space="preserve"> an important </w:t>
      </w:r>
      <w:r w:rsidR="00070F64" w:rsidRPr="00EA7EEF">
        <w:t xml:space="preserve">element of </w:t>
      </w:r>
      <w:r w:rsidR="00205D7F">
        <w:t>conducting a</w:t>
      </w:r>
      <w:r w:rsidR="00EA7EEF" w:rsidRPr="00EA7EEF">
        <w:t xml:space="preserve"> NA</w:t>
      </w:r>
      <w:r w:rsidR="00B34C30">
        <w:t xml:space="preserve"> and</w:t>
      </w:r>
      <w:r w:rsidR="007A66ED">
        <w:t xml:space="preserve"> we</w:t>
      </w:r>
      <w:r w:rsidR="00EA7EEF">
        <w:t xml:space="preserve"> need to ensure</w:t>
      </w:r>
      <w:r w:rsidR="005D2708">
        <w:t xml:space="preserve"> that we </w:t>
      </w:r>
      <w:r w:rsidR="00415CC3">
        <w:t>gain a good understanding of the community’s needs</w:t>
      </w:r>
      <w:r w:rsidR="00205D7F">
        <w:t>,</w:t>
      </w:r>
      <w:r w:rsidR="00415CC3">
        <w:t xml:space="preserve"> and the</w:t>
      </w:r>
      <w:r w:rsidR="00C657DA">
        <w:t xml:space="preserve"> service</w:t>
      </w:r>
      <w:r w:rsidR="00415CC3">
        <w:t xml:space="preserve"> provider’s ability to meet those needs</w:t>
      </w:r>
      <w:r w:rsidR="00205D7F">
        <w:t>,</w:t>
      </w:r>
      <w:r w:rsidR="00415CC3">
        <w:t xml:space="preserve"> from their own perspective.</w:t>
      </w:r>
    </w:p>
    <w:bookmarkEnd w:id="24"/>
    <w:p w14:paraId="6D92C01C" w14:textId="7A3C3A26" w:rsidR="003365AE" w:rsidRDefault="00F97AB7" w:rsidP="00F97AB7">
      <w:pPr>
        <w:jc w:val="both"/>
      </w:pPr>
      <w:r>
        <w:t>There are a number of ways we can build trust with stakeholders</w:t>
      </w:r>
      <w:r w:rsidR="003365AE" w:rsidRPr="003365AE">
        <w:t>:</w:t>
      </w:r>
    </w:p>
    <w:p w14:paraId="1128D16D" w14:textId="738FAD73" w:rsidR="00F77475" w:rsidRDefault="0035044C" w:rsidP="000B074E">
      <w:pPr>
        <w:pStyle w:val="ListParagraph"/>
        <w:numPr>
          <w:ilvl w:val="0"/>
          <w:numId w:val="11"/>
        </w:numPr>
        <w:spacing w:after="120"/>
        <w:ind w:left="782" w:hanging="357"/>
        <w:contextualSpacing w:val="0"/>
        <w:jc w:val="both"/>
      </w:pPr>
      <w:r>
        <w:t>U</w:t>
      </w:r>
      <w:r w:rsidR="00020C41">
        <w:t>nderstan</w:t>
      </w:r>
      <w:r w:rsidR="00F97AB7">
        <w:t>d</w:t>
      </w:r>
      <w:r w:rsidR="00020C41">
        <w:t xml:space="preserve"> who </w:t>
      </w:r>
      <w:r w:rsidR="0095492A">
        <w:t>our</w:t>
      </w:r>
      <w:r w:rsidR="00F77475">
        <w:t xml:space="preserve"> stakeholders</w:t>
      </w:r>
      <w:r w:rsidR="00020C41">
        <w:t xml:space="preserve"> are</w:t>
      </w:r>
      <w:r>
        <w:t>.</w:t>
      </w:r>
    </w:p>
    <w:p w14:paraId="5C8EE669" w14:textId="69FE1979" w:rsidR="00AF1F4E" w:rsidRDefault="0035044C" w:rsidP="000B074E">
      <w:pPr>
        <w:pStyle w:val="ListParagraph"/>
        <w:numPr>
          <w:ilvl w:val="0"/>
          <w:numId w:val="11"/>
        </w:numPr>
        <w:spacing w:after="120"/>
        <w:ind w:left="782" w:hanging="357"/>
        <w:contextualSpacing w:val="0"/>
        <w:jc w:val="both"/>
      </w:pPr>
      <w:r>
        <w:t>U</w:t>
      </w:r>
      <w:r w:rsidR="00AF1F4E">
        <w:t xml:space="preserve">nderstand stakeholder’s perception of our </w:t>
      </w:r>
      <w:r w:rsidR="00415E9E">
        <w:t>government agency</w:t>
      </w:r>
      <w:r w:rsidR="00AF1F4E">
        <w:t xml:space="preserve"> or division</w:t>
      </w:r>
      <w:r>
        <w:t>.</w:t>
      </w:r>
    </w:p>
    <w:p w14:paraId="6E3E011C" w14:textId="54242B2B" w:rsidR="003A5023" w:rsidRDefault="0035044C" w:rsidP="000B074E">
      <w:pPr>
        <w:pStyle w:val="ListParagraph"/>
        <w:numPr>
          <w:ilvl w:val="0"/>
          <w:numId w:val="11"/>
        </w:numPr>
        <w:spacing w:after="120"/>
        <w:ind w:left="782" w:hanging="357"/>
        <w:contextualSpacing w:val="0"/>
        <w:jc w:val="both"/>
      </w:pPr>
      <w:r>
        <w:t>E</w:t>
      </w:r>
      <w:r w:rsidR="008333DD">
        <w:t>ngag</w:t>
      </w:r>
      <w:r w:rsidR="00F97AB7">
        <w:t>e</w:t>
      </w:r>
      <w:r w:rsidR="00DB7007">
        <w:t xml:space="preserve"> in</w:t>
      </w:r>
      <w:r w:rsidR="0074642F">
        <w:t xml:space="preserve"> one-to-one conversations</w:t>
      </w:r>
      <w:r>
        <w:t>.</w:t>
      </w:r>
    </w:p>
    <w:p w14:paraId="2A4B7DD3" w14:textId="0A990643" w:rsidR="00BE6DEA" w:rsidRDefault="0035044C" w:rsidP="000B074E">
      <w:pPr>
        <w:pStyle w:val="ListParagraph"/>
        <w:numPr>
          <w:ilvl w:val="0"/>
          <w:numId w:val="11"/>
        </w:numPr>
        <w:spacing w:after="120"/>
        <w:ind w:left="782" w:hanging="357"/>
        <w:contextualSpacing w:val="0"/>
        <w:jc w:val="both"/>
      </w:pPr>
      <w:r>
        <w:t>S</w:t>
      </w:r>
      <w:r w:rsidR="00DB7007">
        <w:t>eek to understand their world</w:t>
      </w:r>
      <w:r w:rsidR="00B34C30">
        <w:t xml:space="preserve"> view</w:t>
      </w:r>
      <w:r>
        <w:t>.</w:t>
      </w:r>
    </w:p>
    <w:p w14:paraId="310A6927" w14:textId="2B91F290" w:rsidR="006C7083" w:rsidRDefault="0035044C" w:rsidP="000B074E">
      <w:pPr>
        <w:pStyle w:val="ListParagraph"/>
        <w:numPr>
          <w:ilvl w:val="0"/>
          <w:numId w:val="11"/>
        </w:numPr>
        <w:spacing w:after="120"/>
        <w:ind w:left="782" w:hanging="357"/>
        <w:contextualSpacing w:val="0"/>
        <w:jc w:val="both"/>
      </w:pPr>
      <w:r>
        <w:t>C</w:t>
      </w:r>
      <w:r w:rsidR="006C7083">
        <w:t>ommunica</w:t>
      </w:r>
      <w:r w:rsidR="00F97AB7">
        <w:t>te</w:t>
      </w:r>
      <w:r w:rsidR="006C7083">
        <w:t xml:space="preserve"> with clarity and honesty</w:t>
      </w:r>
      <w:r w:rsidR="00757A71">
        <w:t>.</w:t>
      </w:r>
    </w:p>
    <w:p w14:paraId="77B1A2B8" w14:textId="191336F6" w:rsidR="00454512" w:rsidRDefault="00DD300C" w:rsidP="00F97AB7">
      <w:pPr>
        <w:jc w:val="both"/>
      </w:pPr>
      <w:bookmarkStart w:id="25" w:name="_Toc114069829"/>
      <w:r w:rsidRPr="00DD300C">
        <w:t xml:space="preserve">The trust equation (figure </w:t>
      </w:r>
      <w:r w:rsidR="007C079A">
        <w:t>6</w:t>
      </w:r>
      <w:r w:rsidRPr="00DD300C">
        <w:t>) highlights that the key to building strong stakeholder relationships is high credibility, reliability and intimacy, and low self-orientation.</w:t>
      </w:r>
    </w:p>
    <w:p w14:paraId="10124A49" w14:textId="3094A077" w:rsidR="00235CA8" w:rsidRDefault="00AF1F4E" w:rsidP="00F97AB7">
      <w:pPr>
        <w:jc w:val="both"/>
      </w:pPr>
      <w:r>
        <w:t xml:space="preserve">In cases where we know that a stakeholder group has low levels of trust in our </w:t>
      </w:r>
      <w:r w:rsidR="00415E9E">
        <w:t>government agency</w:t>
      </w:r>
      <w:r>
        <w:t xml:space="preserve"> o</w:t>
      </w:r>
      <w:r w:rsidR="00227576">
        <w:t>r</w:t>
      </w:r>
      <w:r>
        <w:t xml:space="preserve"> division, </w:t>
      </w:r>
      <w:r w:rsidR="00841C0B">
        <w:t xml:space="preserve">we may need </w:t>
      </w:r>
      <w:r>
        <w:t xml:space="preserve">to gain support from a third party </w:t>
      </w:r>
      <w:r w:rsidR="005B568F">
        <w:t>with</w:t>
      </w:r>
      <w:r>
        <w:t xml:space="preserve"> a better </w:t>
      </w:r>
      <w:r w:rsidR="00205D7F">
        <w:t>reputation</w:t>
      </w:r>
      <w:r>
        <w:t xml:space="preserve"> with the stakeholder group or community to </w:t>
      </w:r>
      <w:r w:rsidR="003235C2">
        <w:t xml:space="preserve">conduct </w:t>
      </w:r>
      <w:r>
        <w:t>the consultation.</w:t>
      </w:r>
    </w:p>
    <w:p w14:paraId="022FECBE" w14:textId="11FC41E2" w:rsidR="00031AA1" w:rsidRDefault="00F97AB7" w:rsidP="000B074E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9" behindDoc="0" locked="0" layoutInCell="1" allowOverlap="1" wp14:anchorId="269EE16F" wp14:editId="752D7D82">
            <wp:simplePos x="0" y="0"/>
            <wp:positionH relativeFrom="column">
              <wp:posOffset>882414</wp:posOffset>
            </wp:positionH>
            <wp:positionV relativeFrom="paragraph">
              <wp:posOffset>139670</wp:posOffset>
            </wp:positionV>
            <wp:extent cx="4249420" cy="3380740"/>
            <wp:effectExtent l="0" t="0" r="0" b="0"/>
            <wp:wrapSquare wrapText="bothSides"/>
            <wp:docPr id="88" name="Picture 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338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8FAB918" wp14:editId="3F532E8C">
                <wp:simplePos x="0" y="0"/>
                <wp:positionH relativeFrom="margin">
                  <wp:align>center</wp:align>
                </wp:positionH>
                <wp:positionV relativeFrom="paragraph">
                  <wp:posOffset>3587381</wp:posOffset>
                </wp:positionV>
                <wp:extent cx="2878455" cy="276860"/>
                <wp:effectExtent l="0" t="0" r="0" b="0"/>
                <wp:wrapSquare wrapText="bothSides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8455" cy="2768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5FE3FE" w14:textId="1D5FE21B" w:rsidR="009B50B9" w:rsidRPr="000B074E" w:rsidRDefault="009B50B9" w:rsidP="0064034C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="00ED6871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6</w:t>
                            </w:r>
                            <w:r w:rsidR="00414B03"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0B074E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The Trust Equation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AB918" id="Text Box 12" o:spid="_x0000_s1046" type="#_x0000_t202" alt="&quot;&quot;" style="position:absolute;left:0;text-align:left;margin-left:0;margin-top:282.45pt;width:226.65pt;height:21.8pt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" stroked="f">
                <v:textbox style="mso-fit-shape-to-text:t" inset="0,0,0,0">
                  <w:txbxContent>
                    <w:p w14:paraId="655FE3FE" w14:textId="1D5FE21B" w:rsidR="009B50B9" w:rsidRPr="000B074E" w:rsidRDefault="009B50B9" w:rsidP="0064034C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 xml:space="preserve">Figure </w:t>
                      </w:r>
                      <w:r w:rsidR="00ED6871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>6</w:t>
                      </w:r>
                      <w:r w:rsidR="00414B03"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>.</w:t>
                      </w:r>
                      <w:r w:rsidRPr="000B074E">
                        <w:rPr>
                          <w:i w:val="0"/>
                          <w:iCs w:val="0"/>
                          <w:sz w:val="24"/>
                          <w:szCs w:val="24"/>
                        </w:rPr>
                        <w:t xml:space="preserve"> The Trust Equation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AA1">
        <w:rPr>
          <w:b/>
          <w:bCs/>
        </w:rPr>
        <w:br w:type="page"/>
      </w:r>
    </w:p>
    <w:p w14:paraId="70FA0367" w14:textId="411B3D7F" w:rsidR="006F6749" w:rsidRPr="006031FE" w:rsidRDefault="009A4924" w:rsidP="00F97AB7">
      <w:pPr>
        <w:jc w:val="both"/>
        <w:rPr>
          <w:b/>
          <w:bCs/>
        </w:rPr>
      </w:pPr>
      <w:r>
        <w:rPr>
          <w:b/>
          <w:bCs/>
        </w:rPr>
        <w:lastRenderedPageBreak/>
        <w:t>Showing r</w:t>
      </w:r>
      <w:r w:rsidR="006F6749" w:rsidRPr="006031FE">
        <w:rPr>
          <w:b/>
          <w:bCs/>
        </w:rPr>
        <w:t xml:space="preserve">espect </w:t>
      </w:r>
      <w:r w:rsidR="006031FE" w:rsidRPr="006031FE">
        <w:rPr>
          <w:b/>
          <w:bCs/>
        </w:rPr>
        <w:t xml:space="preserve">and </w:t>
      </w:r>
      <w:r w:rsidR="006F6749" w:rsidRPr="006031FE">
        <w:rPr>
          <w:b/>
          <w:bCs/>
        </w:rPr>
        <w:t>valu</w:t>
      </w:r>
      <w:r>
        <w:rPr>
          <w:b/>
          <w:bCs/>
        </w:rPr>
        <w:t>ing</w:t>
      </w:r>
      <w:r w:rsidR="006F6749" w:rsidRPr="006031FE">
        <w:rPr>
          <w:b/>
          <w:bCs/>
        </w:rPr>
        <w:t xml:space="preserve"> the time of contributors</w:t>
      </w:r>
      <w:bookmarkEnd w:id="25"/>
    </w:p>
    <w:p w14:paraId="6860DFEF" w14:textId="02D7E0AF" w:rsidR="00DA4A28" w:rsidRDefault="00DA4A28" w:rsidP="00F97AB7">
      <w:pPr>
        <w:jc w:val="both"/>
      </w:pPr>
      <w:bookmarkStart w:id="26" w:name="_Toc114069831"/>
      <w:r w:rsidRPr="00DA4A28">
        <w:t xml:space="preserve">We can </w:t>
      </w:r>
      <w:r w:rsidR="00AF4387">
        <w:t xml:space="preserve">respect the time that stakeholders provide </w:t>
      </w:r>
      <w:r w:rsidR="00B34C30">
        <w:t>in their contributions towards the NA in</w:t>
      </w:r>
      <w:r w:rsidR="009A4924">
        <w:t xml:space="preserve"> </w:t>
      </w:r>
      <w:r w:rsidR="000E21C7">
        <w:t>multiple</w:t>
      </w:r>
      <w:r w:rsidRPr="00DA4A28">
        <w:t xml:space="preserve"> ways, including:</w:t>
      </w:r>
    </w:p>
    <w:p w14:paraId="72DFC14F" w14:textId="0F406E48" w:rsidR="00795011" w:rsidRDefault="00A02ACB" w:rsidP="00F97AB7">
      <w:pPr>
        <w:pStyle w:val="ListParagraph"/>
        <w:numPr>
          <w:ilvl w:val="0"/>
          <w:numId w:val="4"/>
        </w:numPr>
        <w:spacing w:after="120"/>
        <w:ind w:left="782" w:hanging="357"/>
        <w:contextualSpacing w:val="0"/>
        <w:jc w:val="both"/>
      </w:pPr>
      <w:r w:rsidRPr="0064034C">
        <w:rPr>
          <w:b/>
          <w:bCs/>
        </w:rPr>
        <w:t>F</w:t>
      </w:r>
      <w:r w:rsidR="00FE604C" w:rsidRPr="0064034C">
        <w:rPr>
          <w:b/>
          <w:bCs/>
        </w:rPr>
        <w:t>inding an appro</w:t>
      </w:r>
      <w:r w:rsidR="00716E6A" w:rsidRPr="0064034C">
        <w:rPr>
          <w:b/>
          <w:bCs/>
        </w:rPr>
        <w:t xml:space="preserve">priate time for engagement that suits the </w:t>
      </w:r>
      <w:r w:rsidR="00DE13F2" w:rsidRPr="0064034C">
        <w:rPr>
          <w:b/>
          <w:bCs/>
        </w:rPr>
        <w:t>stakeholder’s</w:t>
      </w:r>
      <w:r w:rsidR="00716E6A" w:rsidRPr="0064034C">
        <w:rPr>
          <w:b/>
          <w:bCs/>
        </w:rPr>
        <w:t xml:space="preserve"> </w:t>
      </w:r>
      <w:r w:rsidR="009A4924" w:rsidRPr="0064034C">
        <w:rPr>
          <w:b/>
          <w:bCs/>
        </w:rPr>
        <w:t>time pressures</w:t>
      </w:r>
      <w:r w:rsidR="00882B54" w:rsidRPr="0064034C">
        <w:rPr>
          <w:b/>
          <w:bCs/>
        </w:rPr>
        <w:t xml:space="preserve"> and sche</w:t>
      </w:r>
      <w:r w:rsidR="00B1175B" w:rsidRPr="0064034C">
        <w:rPr>
          <w:b/>
          <w:bCs/>
        </w:rPr>
        <w:t>dule</w:t>
      </w:r>
      <w:r w:rsidR="00031AA1">
        <w:rPr>
          <w:b/>
          <w:bCs/>
        </w:rPr>
        <w:t>:</w:t>
      </w:r>
      <w:r>
        <w:t xml:space="preserve"> </w:t>
      </w:r>
      <w:r w:rsidR="001836DB">
        <w:t>C</w:t>
      </w:r>
      <w:r w:rsidR="00716E6A">
        <w:t xml:space="preserve">ould </w:t>
      </w:r>
      <w:r w:rsidR="009A4924">
        <w:t>include</w:t>
      </w:r>
      <w:r w:rsidR="000D7413">
        <w:t xml:space="preserve"> conducting</w:t>
      </w:r>
      <w:r w:rsidR="00716E6A">
        <w:t xml:space="preserve"> </w:t>
      </w:r>
      <w:r w:rsidR="009A4924">
        <w:t xml:space="preserve">consultations after normal business hours, holding </w:t>
      </w:r>
      <w:r w:rsidR="00716E6A">
        <w:t xml:space="preserve">virtual </w:t>
      </w:r>
      <w:r w:rsidR="005E6438">
        <w:t xml:space="preserve">consultations </w:t>
      </w:r>
      <w:r>
        <w:t xml:space="preserve">or meeting at a place </w:t>
      </w:r>
      <w:r w:rsidR="009A4924">
        <w:t>of their choosing</w:t>
      </w:r>
      <w:r w:rsidR="000D7413">
        <w:t>.</w:t>
      </w:r>
    </w:p>
    <w:p w14:paraId="45C01E04" w14:textId="559A92D8" w:rsidR="00AF4706" w:rsidRDefault="00BD189F" w:rsidP="00F97AB7">
      <w:pPr>
        <w:pStyle w:val="ListParagraph"/>
        <w:numPr>
          <w:ilvl w:val="0"/>
          <w:numId w:val="4"/>
        </w:numPr>
        <w:spacing w:after="120"/>
        <w:ind w:left="782" w:hanging="357"/>
        <w:contextualSpacing w:val="0"/>
        <w:jc w:val="both"/>
      </w:pPr>
      <w:r w:rsidRPr="0064034C">
        <w:rPr>
          <w:b/>
          <w:bCs/>
        </w:rPr>
        <w:t xml:space="preserve">Ensuring </w:t>
      </w:r>
      <w:r w:rsidR="0019343C" w:rsidRPr="0064034C">
        <w:rPr>
          <w:b/>
          <w:bCs/>
        </w:rPr>
        <w:t xml:space="preserve">consultations </w:t>
      </w:r>
      <w:r w:rsidR="009A4924" w:rsidRPr="0064034C">
        <w:rPr>
          <w:b/>
          <w:bCs/>
        </w:rPr>
        <w:t>are planned</w:t>
      </w:r>
      <w:r w:rsidR="00031AA1">
        <w:rPr>
          <w:b/>
          <w:bCs/>
        </w:rPr>
        <w:t>:</w:t>
      </w:r>
      <w:r w:rsidR="009A4924">
        <w:t xml:space="preserve"> </w:t>
      </w:r>
      <w:r w:rsidR="00B34C30">
        <w:t>P</w:t>
      </w:r>
      <w:r w:rsidR="009A4924">
        <w:t xml:space="preserve">repare </w:t>
      </w:r>
      <w:r w:rsidR="00B34C30">
        <w:t>the</w:t>
      </w:r>
      <w:r w:rsidR="009A4924">
        <w:t xml:space="preserve"> consultation questions carefully</w:t>
      </w:r>
      <w:r w:rsidR="00B34C30">
        <w:t xml:space="preserve"> to</w:t>
      </w:r>
      <w:r w:rsidR="00AF4706">
        <w:t xml:space="preserve"> </w:t>
      </w:r>
      <w:r w:rsidR="009A4924">
        <w:t>maximise the usefulness of the information provided by the stakeholders</w:t>
      </w:r>
      <w:r w:rsidR="000817F3">
        <w:t>.</w:t>
      </w:r>
    </w:p>
    <w:p w14:paraId="379B9988" w14:textId="00489260" w:rsidR="000D7413" w:rsidRDefault="00AF4706" w:rsidP="00F97AB7">
      <w:pPr>
        <w:pStyle w:val="ListParagraph"/>
        <w:numPr>
          <w:ilvl w:val="0"/>
          <w:numId w:val="4"/>
        </w:numPr>
        <w:spacing w:after="120"/>
        <w:ind w:left="782" w:hanging="357"/>
        <w:contextualSpacing w:val="0"/>
        <w:jc w:val="both"/>
      </w:pPr>
      <w:r w:rsidRPr="0064034C">
        <w:rPr>
          <w:b/>
          <w:bCs/>
        </w:rPr>
        <w:t>Ensuring consultation</w:t>
      </w:r>
      <w:r w:rsidR="009A4924" w:rsidRPr="0064034C">
        <w:rPr>
          <w:b/>
          <w:bCs/>
        </w:rPr>
        <w:t xml:space="preserve"> </w:t>
      </w:r>
      <w:r w:rsidRPr="0064034C">
        <w:rPr>
          <w:b/>
          <w:bCs/>
        </w:rPr>
        <w:t>runs</w:t>
      </w:r>
      <w:r w:rsidR="0019343C" w:rsidRPr="0064034C">
        <w:rPr>
          <w:b/>
          <w:bCs/>
        </w:rPr>
        <w:t xml:space="preserve"> on time</w:t>
      </w:r>
      <w:r w:rsidR="00031AA1">
        <w:rPr>
          <w:b/>
          <w:bCs/>
        </w:rPr>
        <w:t>:</w:t>
      </w:r>
      <w:r w:rsidR="00C83A3F">
        <w:t xml:space="preserve"> </w:t>
      </w:r>
      <w:r>
        <w:t xml:space="preserve">Starting a consultation late or over-running the allocated time </w:t>
      </w:r>
      <w:r w:rsidR="00205D7F">
        <w:t>disrespects</w:t>
      </w:r>
      <w:r>
        <w:t xml:space="preserve"> the participant’s time. </w:t>
      </w:r>
    </w:p>
    <w:p w14:paraId="50BC91E5" w14:textId="2FE7A2C4" w:rsidR="00882B54" w:rsidRDefault="00882B54" w:rsidP="00F97AB7">
      <w:pPr>
        <w:pStyle w:val="ListParagraph"/>
        <w:numPr>
          <w:ilvl w:val="0"/>
          <w:numId w:val="4"/>
        </w:numPr>
        <w:spacing w:after="120"/>
        <w:ind w:left="782" w:hanging="357"/>
        <w:contextualSpacing w:val="0"/>
        <w:jc w:val="both"/>
      </w:pPr>
      <w:r w:rsidRPr="0064034C">
        <w:rPr>
          <w:b/>
          <w:bCs/>
        </w:rPr>
        <w:t>Compensating stakeholders for their time</w:t>
      </w:r>
      <w:r w:rsidR="0002199B">
        <w:rPr>
          <w:b/>
          <w:bCs/>
        </w:rPr>
        <w:t>:</w:t>
      </w:r>
      <w:r>
        <w:t xml:space="preserve"> </w:t>
      </w:r>
      <w:r w:rsidR="00AF4706">
        <w:t xml:space="preserve">We </w:t>
      </w:r>
      <w:r w:rsidR="00783550">
        <w:t>c</w:t>
      </w:r>
      <w:r w:rsidR="00AF4706">
        <w:t xml:space="preserve">ould demonstrate that we value the contributor’s time by compensating them for their contribution. </w:t>
      </w:r>
      <w:r>
        <w:t xml:space="preserve">This </w:t>
      </w:r>
      <w:r w:rsidR="00AF4706">
        <w:t>can</w:t>
      </w:r>
      <w:r>
        <w:t xml:space="preserve"> include monetary </w:t>
      </w:r>
      <w:r w:rsidR="00AF4706">
        <w:t xml:space="preserve">and non-monetary </w:t>
      </w:r>
      <w:r>
        <w:t>compensatio</w:t>
      </w:r>
      <w:r w:rsidR="00AF4706">
        <w:t>n</w:t>
      </w:r>
      <w:r>
        <w:t>.</w:t>
      </w:r>
    </w:p>
    <w:p w14:paraId="50ED3322" w14:textId="2432D051" w:rsidR="00870EE2" w:rsidRDefault="00B34C30" w:rsidP="00F97AB7">
      <w:pPr>
        <w:jc w:val="both"/>
      </w:pPr>
      <w:bookmarkStart w:id="27" w:name="_Toc114069830"/>
      <w:bookmarkEnd w:id="26"/>
      <w:r>
        <w:t xml:space="preserve">It is important to communicate the findings of the NA and what we intend to do with the results </w:t>
      </w:r>
      <w:r w:rsidR="00AB2DFB">
        <w:t>with stakeholders</w:t>
      </w:r>
      <w:r w:rsidR="008F5F77">
        <w:t>.</w:t>
      </w:r>
      <w:r w:rsidR="00DA4A28" w:rsidRPr="00DA4A28">
        <w:t xml:space="preserve"> Respectful and transparent communication </w:t>
      </w:r>
      <w:r w:rsidR="00AB2DFB">
        <w:t>ensures</w:t>
      </w:r>
      <w:r w:rsidR="00DA4A28" w:rsidRPr="00DA4A28">
        <w:t xml:space="preserve"> stakeholders feel appreciated and can see the tangible results from their participation. </w:t>
      </w:r>
      <w:r w:rsidR="00687614">
        <w:t>S</w:t>
      </w:r>
      <w:r w:rsidR="00DA4A28" w:rsidRPr="00DA4A28">
        <w:t xml:space="preserve">takeholders </w:t>
      </w:r>
      <w:r w:rsidR="00205D7F">
        <w:t xml:space="preserve">who have a positive consultation experience </w:t>
      </w:r>
      <w:r w:rsidR="00DA4A28" w:rsidRPr="00DA4A28">
        <w:t xml:space="preserve">will be more </w:t>
      </w:r>
      <w:r w:rsidR="000D2A59">
        <w:t>willing to</w:t>
      </w:r>
      <w:r w:rsidR="00DA4A28" w:rsidRPr="00DA4A28">
        <w:t xml:space="preserve"> participate in future consultations.</w:t>
      </w:r>
    </w:p>
    <w:p w14:paraId="6FB3FEF6" w14:textId="54B1A8AA" w:rsidR="00031AA1" w:rsidRDefault="00031AA1" w:rsidP="000B074E">
      <w:pPr>
        <w:jc w:val="both"/>
        <w:rPr>
          <w:b/>
          <w:bCs/>
          <w:sz w:val="28"/>
          <w:szCs w:val="28"/>
        </w:rPr>
      </w:pPr>
      <w:r>
        <w:br w:type="page"/>
      </w:r>
    </w:p>
    <w:p w14:paraId="16782420" w14:textId="4C6E7B82" w:rsidR="006F6749" w:rsidRDefault="008453AF" w:rsidP="00F97AB7">
      <w:pPr>
        <w:pStyle w:val="Heading2"/>
        <w:jc w:val="both"/>
      </w:pPr>
      <w:r>
        <w:lastRenderedPageBreak/>
        <w:t>7.</w:t>
      </w:r>
      <w:r w:rsidR="00BE15CA">
        <w:t>2</w:t>
      </w:r>
      <w:r>
        <w:t xml:space="preserve"> </w:t>
      </w:r>
      <w:r w:rsidR="006F6749" w:rsidRPr="006F6749">
        <w:t xml:space="preserve">Culturally </w:t>
      </w:r>
      <w:r w:rsidR="006E7DE9">
        <w:t>s</w:t>
      </w:r>
      <w:r w:rsidR="006F6749" w:rsidRPr="006F6749">
        <w:t>afe consultation</w:t>
      </w:r>
      <w:bookmarkEnd w:id="27"/>
    </w:p>
    <w:p w14:paraId="079574A2" w14:textId="04171FB7" w:rsidR="00AB2DFB" w:rsidRDefault="00205D7F" w:rsidP="00F97AB7">
      <w:pPr>
        <w:jc w:val="both"/>
      </w:pPr>
      <w:r w:rsidRPr="00205D7F">
        <w:t xml:space="preserve">Promoting culturally safe consultation </w:t>
      </w:r>
      <w:r w:rsidR="001836DB">
        <w:t>ensures</w:t>
      </w:r>
      <w:r w:rsidR="00B37034">
        <w:t xml:space="preserve"> participants can feel </w:t>
      </w:r>
      <w:r w:rsidR="00F7626B">
        <w:t xml:space="preserve">comfortable, supported and </w:t>
      </w:r>
      <w:r w:rsidR="00B37034">
        <w:t>respected</w:t>
      </w:r>
      <w:r w:rsidR="004358E6">
        <w:t>.</w:t>
      </w:r>
      <w:r w:rsidR="00AB2DFB">
        <w:t xml:space="preserve"> </w:t>
      </w:r>
      <w:r w:rsidR="00710F24">
        <w:t>Representation from</w:t>
      </w:r>
      <w:r>
        <w:t xml:space="preserve"> relevant stakeholder groups </w:t>
      </w:r>
      <w:r w:rsidR="00710F24">
        <w:t>helps to ensure</w:t>
      </w:r>
      <w:r w:rsidR="00AB2DFB">
        <w:t xml:space="preserve"> the information in the NA is complete.</w:t>
      </w:r>
    </w:p>
    <w:p w14:paraId="3CA31B8A" w14:textId="1648C18E" w:rsidR="0079053E" w:rsidRDefault="002F4F74" w:rsidP="00F97AB7">
      <w:pPr>
        <w:jc w:val="both"/>
      </w:pPr>
      <w:r>
        <w:t xml:space="preserve">When planning consultations, </w:t>
      </w:r>
      <w:r w:rsidR="007C4542">
        <w:t xml:space="preserve">we need to follow the five </w:t>
      </w:r>
      <w:r w:rsidR="00327702">
        <w:t xml:space="preserve">cultural safety </w:t>
      </w:r>
      <w:r w:rsidR="00205D7F">
        <w:t>principles</w:t>
      </w:r>
      <w:r w:rsidR="00FC502B">
        <w:t>:</w:t>
      </w:r>
    </w:p>
    <w:p w14:paraId="7CBD5188" w14:textId="4AF1C4A3" w:rsidR="009D0F33" w:rsidRPr="009D0F33" w:rsidRDefault="002351EE" w:rsidP="00F97AB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5E71383" wp14:editId="6D34DD75">
                <wp:simplePos x="0" y="0"/>
                <wp:positionH relativeFrom="column">
                  <wp:posOffset>10633</wp:posOffset>
                </wp:positionH>
                <wp:positionV relativeFrom="paragraph">
                  <wp:posOffset>10337</wp:posOffset>
                </wp:positionV>
                <wp:extent cx="5715000" cy="5167423"/>
                <wp:effectExtent l="0" t="0" r="19050" b="14605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5167423"/>
                        </a:xfrm>
                        <a:prstGeom prst="rect">
                          <a:avLst/>
                        </a:prstGeom>
                        <a:solidFill>
                          <a:srgbClr val="DBF2F2"/>
                        </a:solidFill>
                        <a:ln>
                          <a:solidFill>
                            <a:srgbClr val="008F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53B40" w14:textId="38935830" w:rsidR="009D0F33" w:rsidRPr="000B074E" w:rsidRDefault="00786363" w:rsidP="006201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>Princip</w:t>
                            </w:r>
                            <w:r w:rsidR="00205D7F"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>le</w:t>
                            </w:r>
                            <w:r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>s to engender cultural safety</w:t>
                            </w:r>
                          </w:p>
                          <w:p w14:paraId="4A2E7E88" w14:textId="5DADEEAC" w:rsidR="00B01B75" w:rsidRPr="000B074E" w:rsidRDefault="00492674" w:rsidP="0062010F">
                            <w:pPr>
                              <w:rPr>
                                <w:color w:val="000000" w:themeColor="text1"/>
                              </w:rPr>
                            </w:pPr>
                            <w:r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A44312"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Protocols </w:t>
                            </w:r>
                            <w:r w:rsidR="00A44312" w:rsidRPr="000B074E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B61EA2" w:rsidRPr="000B074E">
                              <w:rPr>
                                <w:color w:val="000000" w:themeColor="text1"/>
                              </w:rPr>
                              <w:t>Find out about the cultural forms of engagement and respect these.</w:t>
                            </w:r>
                            <w:r w:rsidR="00B01B75"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01B75" w:rsidRPr="000B074E">
                              <w:rPr>
                                <w:color w:val="000000" w:themeColor="text1"/>
                              </w:rPr>
                              <w:t xml:space="preserve">This </w:t>
                            </w:r>
                            <w:r w:rsidR="00243911" w:rsidRPr="000B074E">
                              <w:rPr>
                                <w:color w:val="000000" w:themeColor="text1"/>
                              </w:rPr>
                              <w:t>involves</w:t>
                            </w:r>
                            <w:r w:rsidR="00B01B75" w:rsidRPr="000B074E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6932567E" w14:textId="0271ED98" w:rsidR="00B01B75" w:rsidRPr="000B074E" w:rsidRDefault="0002199B" w:rsidP="00885A5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82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243911" w:rsidRPr="000B074E">
                              <w:rPr>
                                <w:color w:val="000000" w:themeColor="text1"/>
                              </w:rPr>
                              <w:t>howing respect by asking permission and obtaining informed consent</w:t>
                            </w:r>
                            <w:r w:rsidR="00B4099F" w:rsidRPr="000B074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097F0D27" w14:textId="15A42491" w:rsidR="00243911" w:rsidRPr="000B074E" w:rsidRDefault="0002199B" w:rsidP="00885A5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82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243911" w:rsidRPr="000B074E">
                              <w:rPr>
                                <w:color w:val="000000" w:themeColor="text1"/>
                              </w:rPr>
                              <w:t xml:space="preserve">eeking cultural knowledge by asking questions or </w:t>
                            </w:r>
                            <w:r w:rsidR="003E477B" w:rsidRPr="000B074E">
                              <w:rPr>
                                <w:color w:val="000000" w:themeColor="text1"/>
                              </w:rPr>
                              <w:t>researching</w:t>
                            </w:r>
                          </w:p>
                          <w:p w14:paraId="5387DDF4" w14:textId="1B098798" w:rsidR="00D569CD" w:rsidRPr="000B074E" w:rsidRDefault="0002199B" w:rsidP="00885A5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82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 w:rsidR="00D569CD" w:rsidRPr="000B074E">
                              <w:rPr>
                                <w:color w:val="000000" w:themeColor="text1"/>
                              </w:rPr>
                              <w:t>emonstrating reciprocity</w:t>
                            </w:r>
                            <w:r w:rsidR="006472BD" w:rsidRPr="000B074E">
                              <w:rPr>
                                <w:color w:val="000000" w:themeColor="text1"/>
                              </w:rPr>
                              <w:t xml:space="preserve"> by learning from participants</w:t>
                            </w:r>
                          </w:p>
                          <w:p w14:paraId="6A2567A8" w14:textId="57A389AA" w:rsidR="003E477B" w:rsidRPr="000B074E" w:rsidRDefault="0002199B" w:rsidP="00885A5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82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3E477B" w:rsidRPr="000B074E">
                              <w:rPr>
                                <w:color w:val="000000" w:themeColor="text1"/>
                              </w:rPr>
                              <w:t xml:space="preserve">ngaging </w:t>
                            </w:r>
                            <w:r w:rsidR="003E477B" w:rsidRPr="000B074E" w:rsidDel="00655D96">
                              <w:rPr>
                                <w:color w:val="000000" w:themeColor="text1"/>
                              </w:rPr>
                              <w:t xml:space="preserve">community accompaniment by </w:t>
                            </w:r>
                            <w:r w:rsidR="004E321D" w:rsidRPr="000B074E" w:rsidDel="00655D96">
                              <w:rPr>
                                <w:color w:val="000000" w:themeColor="text1"/>
                              </w:rPr>
                              <w:t xml:space="preserve">bringing on a </w:t>
                            </w:r>
                            <w:r w:rsidR="00655D96" w:rsidRPr="000B074E">
                              <w:rPr>
                                <w:color w:val="000000" w:themeColor="text1"/>
                              </w:rPr>
                              <w:t xml:space="preserve">with stakeholders with </w:t>
                            </w:r>
                            <w:r w:rsidR="004E321D" w:rsidRPr="000B074E">
                              <w:rPr>
                                <w:color w:val="000000" w:themeColor="text1"/>
                              </w:rPr>
                              <w:t xml:space="preserve">lived experience </w:t>
                            </w:r>
                            <w:r w:rsidR="004E321D" w:rsidRPr="000B074E" w:rsidDel="00655D96">
                              <w:rPr>
                                <w:color w:val="000000" w:themeColor="text1"/>
                              </w:rPr>
                              <w:t xml:space="preserve">representative into the NA who </w:t>
                            </w:r>
                            <w:proofErr w:type="gramStart"/>
                            <w:r w:rsidR="004E321D" w:rsidRPr="000B074E" w:rsidDel="00655D96">
                              <w:rPr>
                                <w:color w:val="000000" w:themeColor="text1"/>
                              </w:rPr>
                              <w:t xml:space="preserve">can </w:t>
                            </w:r>
                            <w:r w:rsidR="00655D96" w:rsidRPr="000B074E">
                              <w:rPr>
                                <w:color w:val="000000" w:themeColor="text1"/>
                              </w:rPr>
                              <w:t>to</w:t>
                            </w:r>
                            <w:proofErr w:type="gramEnd"/>
                            <w:r w:rsidR="00655D96" w:rsidRPr="000B07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E321D" w:rsidRPr="000B074E">
                              <w:rPr>
                                <w:color w:val="000000" w:themeColor="text1"/>
                              </w:rPr>
                              <w:t>provide their expertise.</w:t>
                            </w:r>
                          </w:p>
                          <w:p w14:paraId="2330162B" w14:textId="6C1D2631" w:rsidR="00A44312" w:rsidRPr="000B074E" w:rsidRDefault="00A44312" w:rsidP="0062010F">
                            <w:pPr>
                              <w:rPr>
                                <w:color w:val="000000" w:themeColor="text1"/>
                              </w:rPr>
                            </w:pPr>
                            <w:r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>2. Personal knowledge</w:t>
                            </w:r>
                            <w:r w:rsidR="007F52A2"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F52A2" w:rsidRPr="000B074E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7B5411" w:rsidRPr="000B074E">
                              <w:rPr>
                                <w:color w:val="000000" w:themeColor="text1"/>
                              </w:rPr>
                              <w:t>Be</w:t>
                            </w:r>
                            <w:r w:rsidR="007B5411" w:rsidRPr="000B074E" w:rsidDel="00F37095">
                              <w:rPr>
                                <w:color w:val="000000" w:themeColor="text1"/>
                              </w:rPr>
                              <w:t>come</w:t>
                            </w:r>
                            <w:r w:rsidR="007B5411" w:rsidRPr="000B074E">
                              <w:rPr>
                                <w:color w:val="000000" w:themeColor="text1"/>
                              </w:rPr>
                              <w:t xml:space="preserve"> mindful of </w:t>
                            </w:r>
                            <w:r w:rsidR="00A90E49" w:rsidRPr="000B074E">
                              <w:rPr>
                                <w:color w:val="000000" w:themeColor="text1"/>
                              </w:rPr>
                              <w:t>our</w:t>
                            </w:r>
                            <w:r w:rsidR="007B5411" w:rsidRPr="000B074E">
                              <w:rPr>
                                <w:color w:val="000000" w:themeColor="text1"/>
                              </w:rPr>
                              <w:t xml:space="preserve"> own cultural identity and </w:t>
                            </w:r>
                            <w:r w:rsidR="006A78EA" w:rsidRPr="000B074E">
                              <w:rPr>
                                <w:color w:val="000000" w:themeColor="text1"/>
                              </w:rPr>
                              <w:t xml:space="preserve">socio-historical location in relation to the communities </w:t>
                            </w:r>
                            <w:r w:rsidR="00A90E49" w:rsidRPr="000B074E">
                              <w:rPr>
                                <w:color w:val="000000" w:themeColor="text1"/>
                              </w:rPr>
                              <w:t>we</w:t>
                            </w:r>
                            <w:r w:rsidR="006A78EA" w:rsidRPr="000B074E">
                              <w:rPr>
                                <w:color w:val="000000" w:themeColor="text1"/>
                              </w:rPr>
                              <w:t xml:space="preserve"> engage with</w:t>
                            </w:r>
                            <w:r w:rsidR="00257AA2" w:rsidRPr="000B074E">
                              <w:rPr>
                                <w:color w:val="000000" w:themeColor="text1"/>
                              </w:rPr>
                              <w:t>. B</w:t>
                            </w:r>
                            <w:r w:rsidR="007B5411" w:rsidRPr="000B074E">
                              <w:rPr>
                                <w:color w:val="000000" w:themeColor="text1"/>
                              </w:rPr>
                              <w:t xml:space="preserve">e prepared to share information about </w:t>
                            </w:r>
                            <w:r w:rsidR="006F5CA7" w:rsidRPr="000B074E">
                              <w:rPr>
                                <w:color w:val="000000" w:themeColor="text1"/>
                              </w:rPr>
                              <w:t>ourselves</w:t>
                            </w:r>
                            <w:r w:rsidR="007B5411" w:rsidRPr="000B074E">
                              <w:rPr>
                                <w:color w:val="000000" w:themeColor="text1"/>
                              </w:rPr>
                              <w:t xml:space="preserve"> if this will help create equity and trust</w:t>
                            </w:r>
                            <w:r w:rsidR="00D61C70" w:rsidRPr="000B074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F5B8104" w14:textId="1E350485" w:rsidR="00A44312" w:rsidRPr="000B074E" w:rsidRDefault="00A44312" w:rsidP="0062010F">
                            <w:pPr>
                              <w:rPr>
                                <w:color w:val="000000" w:themeColor="text1"/>
                              </w:rPr>
                            </w:pPr>
                            <w:r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>3. Partnerships</w:t>
                            </w:r>
                            <w:r w:rsidR="00FD6965"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D6965" w:rsidRPr="000B074E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4F5343" w:rsidRPr="000B074E">
                              <w:rPr>
                                <w:color w:val="000000" w:themeColor="text1"/>
                              </w:rPr>
                              <w:t>Promote collaborative practice</w:t>
                            </w:r>
                            <w:r w:rsidR="008B4605" w:rsidRPr="000B074E">
                              <w:rPr>
                                <w:color w:val="000000" w:themeColor="text1"/>
                              </w:rPr>
                              <w:t xml:space="preserve"> with those </w:t>
                            </w:r>
                            <w:r w:rsidR="00A90E49" w:rsidRPr="000B074E">
                              <w:rPr>
                                <w:color w:val="000000" w:themeColor="text1"/>
                              </w:rPr>
                              <w:t>we</w:t>
                            </w:r>
                            <w:r w:rsidR="008B4605" w:rsidRPr="000B074E">
                              <w:rPr>
                                <w:color w:val="000000" w:themeColor="text1"/>
                              </w:rPr>
                              <w:t xml:space="preserve"> are engaging with</w:t>
                            </w:r>
                            <w:r w:rsidR="00D53F3E" w:rsidRPr="000B074E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1A2F81" w:rsidRPr="000B074E">
                              <w:rPr>
                                <w:color w:val="000000" w:themeColor="text1"/>
                              </w:rPr>
                              <w:t xml:space="preserve"> This involves </w:t>
                            </w:r>
                            <w:r w:rsidR="006E5FD6" w:rsidRPr="000B074E">
                              <w:rPr>
                                <w:color w:val="000000" w:themeColor="text1"/>
                              </w:rPr>
                              <w:t>‘</w:t>
                            </w:r>
                            <w:r w:rsidR="001A2F81" w:rsidRPr="000B074E">
                              <w:rPr>
                                <w:color w:val="000000" w:themeColor="text1"/>
                              </w:rPr>
                              <w:t>sharing</w:t>
                            </w:r>
                            <w:r w:rsidR="006E5FD6" w:rsidRPr="000B074E">
                              <w:rPr>
                                <w:color w:val="000000" w:themeColor="text1"/>
                              </w:rPr>
                              <w:t>’</w:t>
                            </w:r>
                            <w:r w:rsidR="001A2F81" w:rsidRPr="000B074E">
                              <w:rPr>
                                <w:color w:val="000000" w:themeColor="text1"/>
                              </w:rPr>
                              <w:t xml:space="preserve"> knowledge instead of </w:t>
                            </w:r>
                            <w:r w:rsidR="006E5FD6" w:rsidRPr="000B074E">
                              <w:rPr>
                                <w:color w:val="000000" w:themeColor="text1"/>
                              </w:rPr>
                              <w:t>‘</w:t>
                            </w:r>
                            <w:r w:rsidR="001A2F81" w:rsidRPr="000B074E">
                              <w:rPr>
                                <w:color w:val="000000" w:themeColor="text1"/>
                              </w:rPr>
                              <w:t>telling</w:t>
                            </w:r>
                            <w:r w:rsidR="006E5FD6" w:rsidRPr="000B074E">
                              <w:rPr>
                                <w:color w:val="000000" w:themeColor="text1"/>
                              </w:rPr>
                              <w:t>’</w:t>
                            </w:r>
                            <w:r w:rsidR="0014248F" w:rsidRPr="000B074E">
                              <w:rPr>
                                <w:color w:val="000000" w:themeColor="text1"/>
                              </w:rPr>
                              <w:t xml:space="preserve"> and strengthening mutual capacity instead of one-way delivery.</w:t>
                            </w:r>
                          </w:p>
                          <w:p w14:paraId="4EB3B2EE" w14:textId="55825BF0" w:rsidR="00A44312" w:rsidRPr="000B074E" w:rsidRDefault="00A44312" w:rsidP="0062010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>4. Process</w:t>
                            </w:r>
                            <w:r w:rsidR="00B06C97"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737BF" w:rsidRPr="000B074E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B06C97"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06C97" w:rsidRPr="000B074E">
                              <w:rPr>
                                <w:color w:val="000000" w:themeColor="text1"/>
                              </w:rPr>
                              <w:t xml:space="preserve">Engage in mutual learning </w:t>
                            </w:r>
                            <w:r w:rsidR="00BF0D51" w:rsidRPr="000B074E">
                              <w:rPr>
                                <w:color w:val="000000" w:themeColor="text1"/>
                              </w:rPr>
                              <w:t>and frequently check in to ensure that</w:t>
                            </w:r>
                            <w:r w:rsidR="004653EC" w:rsidRPr="000B074E">
                              <w:rPr>
                                <w:color w:val="000000" w:themeColor="text1"/>
                              </w:rPr>
                              <w:t xml:space="preserve"> the </w:t>
                            </w:r>
                            <w:r w:rsidR="001065E5" w:rsidRPr="000B074E">
                              <w:rPr>
                                <w:color w:val="000000" w:themeColor="text1"/>
                              </w:rPr>
                              <w:t xml:space="preserve">findings and decisions of the NA ‘fit’ with the </w:t>
                            </w:r>
                            <w:r w:rsidR="008F5B23" w:rsidRPr="000B074E">
                              <w:rPr>
                                <w:color w:val="000000" w:themeColor="text1"/>
                              </w:rPr>
                              <w:t xml:space="preserve">participants’ values, </w:t>
                            </w:r>
                            <w:r w:rsidR="00A5772A" w:rsidRPr="000B074E">
                              <w:rPr>
                                <w:color w:val="000000" w:themeColor="text1"/>
                              </w:rPr>
                              <w:t>preferences,</w:t>
                            </w:r>
                            <w:r w:rsidR="008F5B23" w:rsidRPr="000B074E">
                              <w:rPr>
                                <w:color w:val="000000" w:themeColor="text1"/>
                              </w:rPr>
                              <w:t xml:space="preserve"> and </w:t>
                            </w:r>
                            <w:r w:rsidR="00433ABD" w:rsidRPr="000B074E">
                              <w:rPr>
                                <w:color w:val="000000" w:themeColor="text1"/>
                              </w:rPr>
                              <w:t>way of life</w:t>
                            </w:r>
                            <w:r w:rsidR="008F5B23" w:rsidRPr="000B074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5345A2C" w14:textId="77E7F121" w:rsidR="00AA1C0B" w:rsidRPr="000B074E" w:rsidRDefault="00AA1C0B" w:rsidP="00AA1C0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07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5. Positive purpose </w:t>
                            </w:r>
                            <w:r w:rsidRPr="000B074E">
                              <w:rPr>
                                <w:color w:val="000000" w:themeColor="text1"/>
                              </w:rPr>
                              <w:t>- Ensure that the findings and recommendations of the NA will achieve a positive and beneficial outcome.</w:t>
                            </w:r>
                            <w:r w:rsidR="00F37095" w:rsidRPr="000B07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F8EF046" w14:textId="77777777" w:rsidR="009D0F33" w:rsidRDefault="009D0F33" w:rsidP="0062010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A4882A" w14:textId="77777777" w:rsidR="009D0F33" w:rsidRPr="00124A09" w:rsidRDefault="009D0F33" w:rsidP="0062010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71383" id="Rectangle 11" o:spid="_x0000_s1047" alt="&quot;&quot;" style="position:absolute;left:0;text-align:left;margin-left:.85pt;margin-top:.8pt;width:450pt;height:406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" fillcolor="#dbf2f2" strokecolor="#008f9e" strokeweight="1pt">
                <v:path arrowok="t"/>
                <v:textbox>
                  <w:txbxContent>
                    <w:p w14:paraId="6E153B40" w14:textId="38935830" w:rsidR="009D0F33" w:rsidRPr="000B074E" w:rsidRDefault="00786363" w:rsidP="0062010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B074E">
                        <w:rPr>
                          <w:b/>
                          <w:bCs/>
                          <w:color w:val="000000" w:themeColor="text1"/>
                        </w:rPr>
                        <w:t>Princip</w:t>
                      </w:r>
                      <w:r w:rsidR="00205D7F" w:rsidRPr="000B074E">
                        <w:rPr>
                          <w:b/>
                          <w:bCs/>
                          <w:color w:val="000000" w:themeColor="text1"/>
                        </w:rPr>
                        <w:t>le</w:t>
                      </w:r>
                      <w:r w:rsidRPr="000B074E">
                        <w:rPr>
                          <w:b/>
                          <w:bCs/>
                          <w:color w:val="000000" w:themeColor="text1"/>
                        </w:rPr>
                        <w:t>s to engender cultural safety</w:t>
                      </w:r>
                    </w:p>
                    <w:p w14:paraId="4A2E7E88" w14:textId="5DADEEAC" w:rsidR="00B01B75" w:rsidRPr="000B074E" w:rsidRDefault="00492674" w:rsidP="0062010F">
                      <w:pPr>
                        <w:rPr>
                          <w:color w:val="000000" w:themeColor="text1"/>
                        </w:rPr>
                      </w:pPr>
                      <w:r w:rsidRPr="000B074E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A44312" w:rsidRPr="000B074E">
                        <w:rPr>
                          <w:b/>
                          <w:bCs/>
                          <w:color w:val="000000" w:themeColor="text1"/>
                        </w:rPr>
                        <w:t xml:space="preserve">Protocols </w:t>
                      </w:r>
                      <w:r w:rsidR="00A44312" w:rsidRPr="000B074E">
                        <w:rPr>
                          <w:color w:val="000000" w:themeColor="text1"/>
                        </w:rPr>
                        <w:t xml:space="preserve">- </w:t>
                      </w:r>
                      <w:r w:rsidR="00B61EA2" w:rsidRPr="000B074E">
                        <w:rPr>
                          <w:color w:val="000000" w:themeColor="text1"/>
                        </w:rPr>
                        <w:t>Find out about the cultural forms of engagement and respect these.</w:t>
                      </w:r>
                      <w:r w:rsidR="00B01B75" w:rsidRPr="000B074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01B75" w:rsidRPr="000B074E">
                        <w:rPr>
                          <w:color w:val="000000" w:themeColor="text1"/>
                        </w:rPr>
                        <w:t xml:space="preserve">This </w:t>
                      </w:r>
                      <w:r w:rsidR="00243911" w:rsidRPr="000B074E">
                        <w:rPr>
                          <w:color w:val="000000" w:themeColor="text1"/>
                        </w:rPr>
                        <w:t>involves</w:t>
                      </w:r>
                      <w:r w:rsidR="00B01B75" w:rsidRPr="000B074E">
                        <w:rPr>
                          <w:color w:val="000000" w:themeColor="text1"/>
                        </w:rPr>
                        <w:t>:</w:t>
                      </w:r>
                    </w:p>
                    <w:p w14:paraId="6932567E" w14:textId="0271ED98" w:rsidR="00B01B75" w:rsidRPr="000B074E" w:rsidRDefault="0002199B" w:rsidP="00885A5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82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243911" w:rsidRPr="000B074E">
                        <w:rPr>
                          <w:color w:val="000000" w:themeColor="text1"/>
                        </w:rPr>
                        <w:t>howing respect by asking permission and obtaining informed consent</w:t>
                      </w:r>
                      <w:r w:rsidR="00B4099F" w:rsidRPr="000B074E">
                        <w:rPr>
                          <w:color w:val="000000" w:themeColor="text1"/>
                        </w:rPr>
                        <w:t>.</w:t>
                      </w:r>
                    </w:p>
                    <w:p w14:paraId="097F0D27" w14:textId="15A42491" w:rsidR="00243911" w:rsidRPr="000B074E" w:rsidRDefault="0002199B" w:rsidP="00885A5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82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243911" w:rsidRPr="000B074E">
                        <w:rPr>
                          <w:color w:val="000000" w:themeColor="text1"/>
                        </w:rPr>
                        <w:t xml:space="preserve">eeking cultural knowledge by asking questions or </w:t>
                      </w:r>
                      <w:r w:rsidR="003E477B" w:rsidRPr="000B074E">
                        <w:rPr>
                          <w:color w:val="000000" w:themeColor="text1"/>
                        </w:rPr>
                        <w:t>researching</w:t>
                      </w:r>
                    </w:p>
                    <w:p w14:paraId="5387DDF4" w14:textId="1B098798" w:rsidR="00D569CD" w:rsidRPr="000B074E" w:rsidRDefault="0002199B" w:rsidP="00885A5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82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  <w:r w:rsidR="00D569CD" w:rsidRPr="000B074E">
                        <w:rPr>
                          <w:color w:val="000000" w:themeColor="text1"/>
                        </w:rPr>
                        <w:t>emonstrating reciprocity</w:t>
                      </w:r>
                      <w:r w:rsidR="006472BD" w:rsidRPr="000B074E">
                        <w:rPr>
                          <w:color w:val="000000" w:themeColor="text1"/>
                        </w:rPr>
                        <w:t xml:space="preserve"> by learning from participants</w:t>
                      </w:r>
                    </w:p>
                    <w:p w14:paraId="6A2567A8" w14:textId="57A389AA" w:rsidR="003E477B" w:rsidRPr="000B074E" w:rsidRDefault="0002199B" w:rsidP="00885A5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82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="003E477B" w:rsidRPr="000B074E">
                        <w:rPr>
                          <w:color w:val="000000" w:themeColor="text1"/>
                        </w:rPr>
                        <w:t xml:space="preserve">ngaging </w:t>
                      </w:r>
                      <w:r w:rsidR="003E477B" w:rsidRPr="000B074E" w:rsidDel="00655D96">
                        <w:rPr>
                          <w:color w:val="000000" w:themeColor="text1"/>
                        </w:rPr>
                        <w:t xml:space="preserve">community accompaniment by </w:t>
                      </w:r>
                      <w:r w:rsidR="004E321D" w:rsidRPr="000B074E" w:rsidDel="00655D96">
                        <w:rPr>
                          <w:color w:val="000000" w:themeColor="text1"/>
                        </w:rPr>
                        <w:t xml:space="preserve">bringing on a </w:t>
                      </w:r>
                      <w:r w:rsidR="00655D96" w:rsidRPr="000B074E">
                        <w:rPr>
                          <w:color w:val="000000" w:themeColor="text1"/>
                        </w:rPr>
                        <w:t xml:space="preserve">with stakeholders with </w:t>
                      </w:r>
                      <w:r w:rsidR="004E321D" w:rsidRPr="000B074E">
                        <w:rPr>
                          <w:color w:val="000000" w:themeColor="text1"/>
                        </w:rPr>
                        <w:t xml:space="preserve">lived experience </w:t>
                      </w:r>
                      <w:r w:rsidR="004E321D" w:rsidRPr="000B074E" w:rsidDel="00655D96">
                        <w:rPr>
                          <w:color w:val="000000" w:themeColor="text1"/>
                        </w:rPr>
                        <w:t xml:space="preserve">representative into the NA who </w:t>
                      </w:r>
                      <w:proofErr w:type="gramStart"/>
                      <w:r w:rsidR="004E321D" w:rsidRPr="000B074E" w:rsidDel="00655D96">
                        <w:rPr>
                          <w:color w:val="000000" w:themeColor="text1"/>
                        </w:rPr>
                        <w:t xml:space="preserve">can </w:t>
                      </w:r>
                      <w:r w:rsidR="00655D96" w:rsidRPr="000B074E">
                        <w:rPr>
                          <w:color w:val="000000" w:themeColor="text1"/>
                        </w:rPr>
                        <w:t>to</w:t>
                      </w:r>
                      <w:proofErr w:type="gramEnd"/>
                      <w:r w:rsidR="00655D96" w:rsidRPr="000B074E">
                        <w:rPr>
                          <w:color w:val="000000" w:themeColor="text1"/>
                        </w:rPr>
                        <w:t xml:space="preserve"> </w:t>
                      </w:r>
                      <w:r w:rsidR="004E321D" w:rsidRPr="000B074E">
                        <w:rPr>
                          <w:color w:val="000000" w:themeColor="text1"/>
                        </w:rPr>
                        <w:t>provide their expertise.</w:t>
                      </w:r>
                    </w:p>
                    <w:p w14:paraId="2330162B" w14:textId="6C1D2631" w:rsidR="00A44312" w:rsidRPr="000B074E" w:rsidRDefault="00A44312" w:rsidP="0062010F">
                      <w:pPr>
                        <w:rPr>
                          <w:color w:val="000000" w:themeColor="text1"/>
                        </w:rPr>
                      </w:pPr>
                      <w:r w:rsidRPr="000B074E">
                        <w:rPr>
                          <w:b/>
                          <w:bCs/>
                          <w:color w:val="000000" w:themeColor="text1"/>
                        </w:rPr>
                        <w:t>2. Personal knowledge</w:t>
                      </w:r>
                      <w:r w:rsidR="007F52A2" w:rsidRPr="000B074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F52A2" w:rsidRPr="000B074E">
                        <w:rPr>
                          <w:color w:val="000000" w:themeColor="text1"/>
                        </w:rPr>
                        <w:t xml:space="preserve">- </w:t>
                      </w:r>
                      <w:r w:rsidR="007B5411" w:rsidRPr="000B074E">
                        <w:rPr>
                          <w:color w:val="000000" w:themeColor="text1"/>
                        </w:rPr>
                        <w:t>Be</w:t>
                      </w:r>
                      <w:r w:rsidR="007B5411" w:rsidRPr="000B074E" w:rsidDel="00F37095">
                        <w:rPr>
                          <w:color w:val="000000" w:themeColor="text1"/>
                        </w:rPr>
                        <w:t>come</w:t>
                      </w:r>
                      <w:r w:rsidR="007B5411" w:rsidRPr="000B074E">
                        <w:rPr>
                          <w:color w:val="000000" w:themeColor="text1"/>
                        </w:rPr>
                        <w:t xml:space="preserve"> mindful of </w:t>
                      </w:r>
                      <w:r w:rsidR="00A90E49" w:rsidRPr="000B074E">
                        <w:rPr>
                          <w:color w:val="000000" w:themeColor="text1"/>
                        </w:rPr>
                        <w:t>our</w:t>
                      </w:r>
                      <w:r w:rsidR="007B5411" w:rsidRPr="000B074E">
                        <w:rPr>
                          <w:color w:val="000000" w:themeColor="text1"/>
                        </w:rPr>
                        <w:t xml:space="preserve"> own cultural identity and </w:t>
                      </w:r>
                      <w:r w:rsidR="006A78EA" w:rsidRPr="000B074E">
                        <w:rPr>
                          <w:color w:val="000000" w:themeColor="text1"/>
                        </w:rPr>
                        <w:t xml:space="preserve">socio-historical location in relation to the communities </w:t>
                      </w:r>
                      <w:r w:rsidR="00A90E49" w:rsidRPr="000B074E">
                        <w:rPr>
                          <w:color w:val="000000" w:themeColor="text1"/>
                        </w:rPr>
                        <w:t>we</w:t>
                      </w:r>
                      <w:r w:rsidR="006A78EA" w:rsidRPr="000B074E">
                        <w:rPr>
                          <w:color w:val="000000" w:themeColor="text1"/>
                        </w:rPr>
                        <w:t xml:space="preserve"> engage with</w:t>
                      </w:r>
                      <w:r w:rsidR="00257AA2" w:rsidRPr="000B074E">
                        <w:rPr>
                          <w:color w:val="000000" w:themeColor="text1"/>
                        </w:rPr>
                        <w:t>. B</w:t>
                      </w:r>
                      <w:r w:rsidR="007B5411" w:rsidRPr="000B074E">
                        <w:rPr>
                          <w:color w:val="000000" w:themeColor="text1"/>
                        </w:rPr>
                        <w:t xml:space="preserve">e prepared to share information about </w:t>
                      </w:r>
                      <w:r w:rsidR="006F5CA7" w:rsidRPr="000B074E">
                        <w:rPr>
                          <w:color w:val="000000" w:themeColor="text1"/>
                        </w:rPr>
                        <w:t>ourselves</w:t>
                      </w:r>
                      <w:r w:rsidR="007B5411" w:rsidRPr="000B074E">
                        <w:rPr>
                          <w:color w:val="000000" w:themeColor="text1"/>
                        </w:rPr>
                        <w:t xml:space="preserve"> if this will help create equity and trust</w:t>
                      </w:r>
                      <w:r w:rsidR="00D61C70" w:rsidRPr="000B074E">
                        <w:rPr>
                          <w:color w:val="000000" w:themeColor="text1"/>
                        </w:rPr>
                        <w:t>.</w:t>
                      </w:r>
                    </w:p>
                    <w:p w14:paraId="4F5B8104" w14:textId="1E350485" w:rsidR="00A44312" w:rsidRPr="000B074E" w:rsidRDefault="00A44312" w:rsidP="0062010F">
                      <w:pPr>
                        <w:rPr>
                          <w:color w:val="000000" w:themeColor="text1"/>
                        </w:rPr>
                      </w:pPr>
                      <w:r w:rsidRPr="000B074E">
                        <w:rPr>
                          <w:b/>
                          <w:bCs/>
                          <w:color w:val="000000" w:themeColor="text1"/>
                        </w:rPr>
                        <w:t>3. Partnerships</w:t>
                      </w:r>
                      <w:r w:rsidR="00FD6965" w:rsidRPr="000B074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D6965" w:rsidRPr="000B074E">
                        <w:rPr>
                          <w:color w:val="000000" w:themeColor="text1"/>
                        </w:rPr>
                        <w:t xml:space="preserve">- </w:t>
                      </w:r>
                      <w:r w:rsidR="004F5343" w:rsidRPr="000B074E">
                        <w:rPr>
                          <w:color w:val="000000" w:themeColor="text1"/>
                        </w:rPr>
                        <w:t>Promote collaborative practice</w:t>
                      </w:r>
                      <w:r w:rsidR="008B4605" w:rsidRPr="000B074E">
                        <w:rPr>
                          <w:color w:val="000000" w:themeColor="text1"/>
                        </w:rPr>
                        <w:t xml:space="preserve"> with those </w:t>
                      </w:r>
                      <w:r w:rsidR="00A90E49" w:rsidRPr="000B074E">
                        <w:rPr>
                          <w:color w:val="000000" w:themeColor="text1"/>
                        </w:rPr>
                        <w:t>we</w:t>
                      </w:r>
                      <w:r w:rsidR="008B4605" w:rsidRPr="000B074E">
                        <w:rPr>
                          <w:color w:val="000000" w:themeColor="text1"/>
                        </w:rPr>
                        <w:t xml:space="preserve"> are engaging with</w:t>
                      </w:r>
                      <w:r w:rsidR="00D53F3E" w:rsidRPr="000B074E">
                        <w:rPr>
                          <w:color w:val="000000" w:themeColor="text1"/>
                        </w:rPr>
                        <w:t>.</w:t>
                      </w:r>
                      <w:r w:rsidR="001A2F81" w:rsidRPr="000B074E">
                        <w:rPr>
                          <w:color w:val="000000" w:themeColor="text1"/>
                        </w:rPr>
                        <w:t xml:space="preserve"> This involves </w:t>
                      </w:r>
                      <w:r w:rsidR="006E5FD6" w:rsidRPr="000B074E">
                        <w:rPr>
                          <w:color w:val="000000" w:themeColor="text1"/>
                        </w:rPr>
                        <w:t>‘</w:t>
                      </w:r>
                      <w:r w:rsidR="001A2F81" w:rsidRPr="000B074E">
                        <w:rPr>
                          <w:color w:val="000000" w:themeColor="text1"/>
                        </w:rPr>
                        <w:t>sharing</w:t>
                      </w:r>
                      <w:r w:rsidR="006E5FD6" w:rsidRPr="000B074E">
                        <w:rPr>
                          <w:color w:val="000000" w:themeColor="text1"/>
                        </w:rPr>
                        <w:t>’</w:t>
                      </w:r>
                      <w:r w:rsidR="001A2F81" w:rsidRPr="000B074E">
                        <w:rPr>
                          <w:color w:val="000000" w:themeColor="text1"/>
                        </w:rPr>
                        <w:t xml:space="preserve"> knowledge instead of </w:t>
                      </w:r>
                      <w:r w:rsidR="006E5FD6" w:rsidRPr="000B074E">
                        <w:rPr>
                          <w:color w:val="000000" w:themeColor="text1"/>
                        </w:rPr>
                        <w:t>‘</w:t>
                      </w:r>
                      <w:r w:rsidR="001A2F81" w:rsidRPr="000B074E">
                        <w:rPr>
                          <w:color w:val="000000" w:themeColor="text1"/>
                        </w:rPr>
                        <w:t>telling</w:t>
                      </w:r>
                      <w:r w:rsidR="006E5FD6" w:rsidRPr="000B074E">
                        <w:rPr>
                          <w:color w:val="000000" w:themeColor="text1"/>
                        </w:rPr>
                        <w:t>’</w:t>
                      </w:r>
                      <w:r w:rsidR="0014248F" w:rsidRPr="000B074E">
                        <w:rPr>
                          <w:color w:val="000000" w:themeColor="text1"/>
                        </w:rPr>
                        <w:t xml:space="preserve"> and strengthening mutual capacity instead of one-way delivery.</w:t>
                      </w:r>
                    </w:p>
                    <w:p w14:paraId="4EB3B2EE" w14:textId="55825BF0" w:rsidR="00A44312" w:rsidRPr="000B074E" w:rsidRDefault="00A44312" w:rsidP="0062010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B074E">
                        <w:rPr>
                          <w:b/>
                          <w:bCs/>
                          <w:color w:val="000000" w:themeColor="text1"/>
                        </w:rPr>
                        <w:t>4. Process</w:t>
                      </w:r>
                      <w:r w:rsidR="00B06C97" w:rsidRPr="000B074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737BF" w:rsidRPr="000B074E">
                        <w:rPr>
                          <w:color w:val="000000" w:themeColor="text1"/>
                        </w:rPr>
                        <w:t>-</w:t>
                      </w:r>
                      <w:r w:rsidR="00B06C97" w:rsidRPr="000B074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06C97" w:rsidRPr="000B074E">
                        <w:rPr>
                          <w:color w:val="000000" w:themeColor="text1"/>
                        </w:rPr>
                        <w:t xml:space="preserve">Engage in mutual learning </w:t>
                      </w:r>
                      <w:r w:rsidR="00BF0D51" w:rsidRPr="000B074E">
                        <w:rPr>
                          <w:color w:val="000000" w:themeColor="text1"/>
                        </w:rPr>
                        <w:t>and frequently check in to ensure that</w:t>
                      </w:r>
                      <w:r w:rsidR="004653EC" w:rsidRPr="000B074E">
                        <w:rPr>
                          <w:color w:val="000000" w:themeColor="text1"/>
                        </w:rPr>
                        <w:t xml:space="preserve"> the </w:t>
                      </w:r>
                      <w:r w:rsidR="001065E5" w:rsidRPr="000B074E">
                        <w:rPr>
                          <w:color w:val="000000" w:themeColor="text1"/>
                        </w:rPr>
                        <w:t xml:space="preserve">findings and decisions of the NA ‘fit’ with the </w:t>
                      </w:r>
                      <w:r w:rsidR="008F5B23" w:rsidRPr="000B074E">
                        <w:rPr>
                          <w:color w:val="000000" w:themeColor="text1"/>
                        </w:rPr>
                        <w:t xml:space="preserve">participants’ values, </w:t>
                      </w:r>
                      <w:r w:rsidR="00A5772A" w:rsidRPr="000B074E">
                        <w:rPr>
                          <w:color w:val="000000" w:themeColor="text1"/>
                        </w:rPr>
                        <w:t>preferences,</w:t>
                      </w:r>
                      <w:r w:rsidR="008F5B23" w:rsidRPr="000B074E">
                        <w:rPr>
                          <w:color w:val="000000" w:themeColor="text1"/>
                        </w:rPr>
                        <w:t xml:space="preserve"> and </w:t>
                      </w:r>
                      <w:r w:rsidR="00433ABD" w:rsidRPr="000B074E">
                        <w:rPr>
                          <w:color w:val="000000" w:themeColor="text1"/>
                        </w:rPr>
                        <w:t>way of life</w:t>
                      </w:r>
                      <w:r w:rsidR="008F5B23" w:rsidRPr="000B074E">
                        <w:rPr>
                          <w:color w:val="000000" w:themeColor="text1"/>
                        </w:rPr>
                        <w:t>.</w:t>
                      </w:r>
                    </w:p>
                    <w:p w14:paraId="45345A2C" w14:textId="77E7F121" w:rsidR="00AA1C0B" w:rsidRPr="000B074E" w:rsidRDefault="00AA1C0B" w:rsidP="00AA1C0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B074E">
                        <w:rPr>
                          <w:b/>
                          <w:bCs/>
                          <w:color w:val="000000" w:themeColor="text1"/>
                        </w:rPr>
                        <w:t xml:space="preserve">5. Positive purpose </w:t>
                      </w:r>
                      <w:r w:rsidRPr="000B074E">
                        <w:rPr>
                          <w:color w:val="000000" w:themeColor="text1"/>
                        </w:rPr>
                        <w:t>- Ensure that the findings and recommendations of the NA will achieve a positive and beneficial outcome.</w:t>
                      </w:r>
                      <w:r w:rsidR="00F37095" w:rsidRPr="000B074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F8EF046" w14:textId="77777777" w:rsidR="009D0F33" w:rsidRDefault="009D0F33" w:rsidP="0062010F">
                      <w:pPr>
                        <w:rPr>
                          <w:color w:val="000000" w:themeColor="text1"/>
                        </w:rPr>
                      </w:pPr>
                    </w:p>
                    <w:p w14:paraId="69A4882A" w14:textId="77777777" w:rsidR="009D0F33" w:rsidRPr="00124A09" w:rsidRDefault="009D0F33" w:rsidP="0062010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4EAC2A" w14:textId="7456F12F" w:rsidR="00303776" w:rsidRDefault="00303776" w:rsidP="00F97AB7">
      <w:pPr>
        <w:pStyle w:val="Heading1"/>
        <w:jc w:val="both"/>
      </w:pPr>
      <w:bookmarkStart w:id="28" w:name="_Toc114069832"/>
    </w:p>
    <w:p w14:paraId="2DCD5982" w14:textId="77777777" w:rsidR="00303776" w:rsidRDefault="00303776" w:rsidP="00F97AB7">
      <w:pPr>
        <w:pStyle w:val="Heading1"/>
        <w:jc w:val="both"/>
      </w:pPr>
    </w:p>
    <w:p w14:paraId="38007B02" w14:textId="5BF91652" w:rsidR="00303776" w:rsidRDefault="00303776" w:rsidP="00F97AB7">
      <w:pPr>
        <w:pStyle w:val="Heading1"/>
        <w:jc w:val="both"/>
      </w:pPr>
    </w:p>
    <w:p w14:paraId="78220B59" w14:textId="77777777" w:rsidR="00303776" w:rsidRDefault="00303776" w:rsidP="00F97AB7">
      <w:pPr>
        <w:pStyle w:val="Heading1"/>
        <w:jc w:val="both"/>
      </w:pPr>
    </w:p>
    <w:p w14:paraId="07B7B20F" w14:textId="7E39EA64" w:rsidR="00303776" w:rsidRDefault="00303776" w:rsidP="00F97AB7">
      <w:pPr>
        <w:pStyle w:val="Heading1"/>
        <w:jc w:val="both"/>
      </w:pPr>
    </w:p>
    <w:p w14:paraId="4A55B2BE" w14:textId="45D08F77" w:rsidR="00827A94" w:rsidRDefault="00827A94" w:rsidP="00F97AB7">
      <w:pPr>
        <w:pStyle w:val="Heading1"/>
        <w:jc w:val="both"/>
      </w:pPr>
    </w:p>
    <w:p w14:paraId="448B7B2B" w14:textId="77777777" w:rsidR="00F208CA" w:rsidRDefault="00F208CA" w:rsidP="00F97AB7">
      <w:pPr>
        <w:jc w:val="both"/>
      </w:pPr>
    </w:p>
    <w:p w14:paraId="158A64A4" w14:textId="77777777" w:rsidR="00870EE2" w:rsidRPr="00F208CA" w:rsidRDefault="00870EE2" w:rsidP="00F97AB7">
      <w:pPr>
        <w:jc w:val="both"/>
      </w:pPr>
    </w:p>
    <w:p w14:paraId="35007228" w14:textId="77777777" w:rsidR="0002199B" w:rsidRDefault="0002199B" w:rsidP="00F97AB7">
      <w:pPr>
        <w:pStyle w:val="Heading1"/>
        <w:jc w:val="both"/>
      </w:pPr>
    </w:p>
    <w:p w14:paraId="72A9D91C" w14:textId="12FDFDDB" w:rsidR="00DB6404" w:rsidRDefault="007725B1" w:rsidP="00F97AB7">
      <w:pPr>
        <w:pStyle w:val="Heading1"/>
        <w:jc w:val="both"/>
      </w:pPr>
      <w:r>
        <w:t>8</w:t>
      </w:r>
      <w:r w:rsidR="00DB6404">
        <w:t>. Communicating intentions</w:t>
      </w:r>
      <w:bookmarkEnd w:id="28"/>
    </w:p>
    <w:p w14:paraId="57448DE0" w14:textId="62308E59" w:rsidR="00AF7730" w:rsidRDefault="00AF7730" w:rsidP="00F97AB7">
      <w:pPr>
        <w:pStyle w:val="Heading2"/>
        <w:jc w:val="both"/>
      </w:pPr>
      <w:bookmarkStart w:id="29" w:name="_Toc114069834"/>
      <w:r>
        <w:t xml:space="preserve">8.1 </w:t>
      </w:r>
      <w:r w:rsidR="00A963B1">
        <w:t>Setting expectations</w:t>
      </w:r>
    </w:p>
    <w:p w14:paraId="1E69A2D1" w14:textId="051FC577" w:rsidR="003519CB" w:rsidRDefault="00AB2DFB" w:rsidP="00F97AB7">
      <w:pPr>
        <w:jc w:val="both"/>
        <w:rPr>
          <w:b/>
          <w:bCs/>
        </w:rPr>
      </w:pPr>
      <w:r>
        <w:t xml:space="preserve">We must be clear on purpose when engaging stakeholders, </w:t>
      </w:r>
      <w:r w:rsidRPr="003519CB">
        <w:t>including internal stakeholders, system partners and the community</w:t>
      </w:r>
      <w:r>
        <w:t>, in the NA process. We need</w:t>
      </w:r>
      <w:r w:rsidR="001836DB">
        <w:t xml:space="preserve"> to</w:t>
      </w:r>
      <w:r>
        <w:t xml:space="preserve"> be </w:t>
      </w:r>
      <w:r w:rsidR="001836DB">
        <w:t>clear</w:t>
      </w:r>
      <w:r>
        <w:t xml:space="preserve"> that not every problem identified in the NA can be addressed and the focus during the commissioning cycle is on larger-scale change, which can take time.</w:t>
      </w:r>
      <w:r w:rsidR="001836DB">
        <w:t xml:space="preserve"> </w:t>
      </w:r>
      <w:r w:rsidR="003519CB" w:rsidRPr="003519CB">
        <w:t xml:space="preserve">We </w:t>
      </w:r>
      <w:r>
        <w:t xml:space="preserve">must set </w:t>
      </w:r>
      <w:r w:rsidR="003519CB" w:rsidRPr="003519CB">
        <w:t xml:space="preserve">reasonable expectations </w:t>
      </w:r>
      <w:r w:rsidR="00710F24">
        <w:t>so that</w:t>
      </w:r>
      <w:r w:rsidR="003519CB" w:rsidRPr="003519CB">
        <w:t xml:space="preserve"> stakeholders are not disappointed if their particular issues aren’t immediately addressed.</w:t>
      </w:r>
    </w:p>
    <w:p w14:paraId="320F1F98" w14:textId="5CE5DF76" w:rsidR="00DB6404" w:rsidRDefault="00E9004F" w:rsidP="00F97AB7">
      <w:pPr>
        <w:pStyle w:val="Heading2"/>
        <w:jc w:val="both"/>
      </w:pPr>
      <w:r>
        <w:lastRenderedPageBreak/>
        <w:t>8.</w:t>
      </w:r>
      <w:r w:rsidR="00AF7730">
        <w:t>2</w:t>
      </w:r>
      <w:r>
        <w:t xml:space="preserve"> </w:t>
      </w:r>
      <w:r w:rsidR="00380378">
        <w:t>Communicate findings</w:t>
      </w:r>
      <w:bookmarkEnd w:id="29"/>
    </w:p>
    <w:p w14:paraId="2B59429B" w14:textId="02B1ADC7" w:rsidR="00DD2E4B" w:rsidRDefault="00AB2DFB" w:rsidP="00F97AB7">
      <w:pPr>
        <w:jc w:val="both"/>
      </w:pPr>
      <w:r>
        <w:t>We</w:t>
      </w:r>
      <w:r w:rsidR="000D47E6">
        <w:t xml:space="preserve"> must present our findings to stakeholders, decision-makers and the community</w:t>
      </w:r>
      <w:r>
        <w:t xml:space="preserve"> after the NA is complete</w:t>
      </w:r>
      <w:r w:rsidR="00710F24">
        <w:t>.</w:t>
      </w:r>
      <w:r>
        <w:t xml:space="preserve"> </w:t>
      </w:r>
      <w:r w:rsidR="00710F24">
        <w:t>T</w:t>
      </w:r>
      <w:r w:rsidR="000D47E6">
        <w:t>he format for communicating the identified needs depends on the audience.</w:t>
      </w:r>
      <w:r w:rsidR="0060783E">
        <w:t xml:space="preserve"> </w:t>
      </w:r>
      <w:r w:rsidR="000D47E6">
        <w:t xml:space="preserve">A </w:t>
      </w:r>
      <w:r w:rsidR="00714495">
        <w:t>NA r</w:t>
      </w:r>
      <w:r w:rsidR="000D47E6">
        <w:t>eport c</w:t>
      </w:r>
      <w:r w:rsidR="00714495">
        <w:t>an</w:t>
      </w:r>
      <w:r w:rsidR="000D47E6">
        <w:t xml:space="preserve"> be used </w:t>
      </w:r>
      <w:r>
        <w:t xml:space="preserve">which </w:t>
      </w:r>
      <w:r w:rsidR="000D47E6">
        <w:t xml:space="preserve">details the </w:t>
      </w:r>
      <w:r w:rsidR="00560A48">
        <w:t>essential</w:t>
      </w:r>
      <w:r w:rsidR="000D47E6">
        <w:t xml:space="preserve"> information required to assist stakeholders in making decisions. The table below demonstrates an example structure of a </w:t>
      </w:r>
      <w:r w:rsidR="00A93F3D">
        <w:t>NA</w:t>
      </w:r>
      <w:r w:rsidR="000D47E6">
        <w:t xml:space="preserve"> report.</w:t>
      </w:r>
    </w:p>
    <w:p w14:paraId="080F45B0" w14:textId="627D9CF0" w:rsidR="000C2B0A" w:rsidRPr="000B074E" w:rsidRDefault="000C2B0A" w:rsidP="0002199B">
      <w:pPr>
        <w:pStyle w:val="Caption"/>
        <w:keepNext/>
        <w:jc w:val="center"/>
        <w:rPr>
          <w:i w:val="0"/>
          <w:iCs w:val="0"/>
          <w:sz w:val="24"/>
          <w:szCs w:val="24"/>
        </w:rPr>
      </w:pPr>
      <w:r w:rsidRPr="000B074E">
        <w:rPr>
          <w:i w:val="0"/>
          <w:iCs w:val="0"/>
          <w:sz w:val="24"/>
          <w:szCs w:val="24"/>
        </w:rPr>
        <w:t xml:space="preserve">Table </w:t>
      </w:r>
      <w:r w:rsidRPr="000B074E">
        <w:rPr>
          <w:i w:val="0"/>
          <w:iCs w:val="0"/>
          <w:sz w:val="24"/>
          <w:szCs w:val="24"/>
        </w:rPr>
        <w:fldChar w:fldCharType="begin"/>
      </w:r>
      <w:r w:rsidRPr="000B074E">
        <w:rPr>
          <w:i w:val="0"/>
          <w:iCs w:val="0"/>
          <w:sz w:val="24"/>
          <w:szCs w:val="24"/>
        </w:rPr>
        <w:instrText>SEQ Table \* ARABIC</w:instrText>
      </w:r>
      <w:r w:rsidRPr="000B074E">
        <w:rPr>
          <w:i w:val="0"/>
          <w:iCs w:val="0"/>
          <w:sz w:val="24"/>
          <w:szCs w:val="24"/>
        </w:rPr>
        <w:fldChar w:fldCharType="separate"/>
      </w:r>
      <w:r w:rsidRPr="000B074E">
        <w:rPr>
          <w:i w:val="0"/>
          <w:iCs w:val="0"/>
          <w:noProof/>
          <w:sz w:val="24"/>
          <w:szCs w:val="24"/>
        </w:rPr>
        <w:t>1</w:t>
      </w:r>
      <w:r w:rsidRPr="000B074E">
        <w:rPr>
          <w:i w:val="0"/>
          <w:iCs w:val="0"/>
          <w:sz w:val="24"/>
          <w:szCs w:val="24"/>
        </w:rPr>
        <w:fldChar w:fldCharType="end"/>
      </w:r>
      <w:r w:rsidR="00397DBF" w:rsidRPr="000B074E">
        <w:rPr>
          <w:i w:val="0"/>
          <w:iCs w:val="0"/>
          <w:sz w:val="24"/>
          <w:szCs w:val="24"/>
        </w:rPr>
        <w:t>.</w:t>
      </w:r>
      <w:r w:rsidRPr="000B074E">
        <w:rPr>
          <w:i w:val="0"/>
          <w:iCs w:val="0"/>
          <w:sz w:val="24"/>
          <w:szCs w:val="24"/>
        </w:rPr>
        <w:t xml:space="preserve"> Example </w:t>
      </w:r>
      <w:r w:rsidR="001601D1" w:rsidRPr="000B074E">
        <w:rPr>
          <w:i w:val="0"/>
          <w:iCs w:val="0"/>
          <w:sz w:val="24"/>
          <w:szCs w:val="24"/>
        </w:rPr>
        <w:t xml:space="preserve">contents </w:t>
      </w:r>
      <w:r w:rsidRPr="000B074E">
        <w:rPr>
          <w:i w:val="0"/>
          <w:iCs w:val="0"/>
          <w:sz w:val="24"/>
          <w:szCs w:val="24"/>
        </w:rPr>
        <w:t xml:space="preserve">of </w:t>
      </w:r>
      <w:r w:rsidR="00CE2DD5" w:rsidRPr="000B074E">
        <w:rPr>
          <w:i w:val="0"/>
          <w:iCs w:val="0"/>
          <w:sz w:val="24"/>
          <w:szCs w:val="24"/>
        </w:rPr>
        <w:t xml:space="preserve">Needs </w:t>
      </w:r>
      <w:r w:rsidR="00F57727" w:rsidRPr="000B074E">
        <w:rPr>
          <w:i w:val="0"/>
          <w:iCs w:val="0"/>
          <w:sz w:val="24"/>
          <w:szCs w:val="24"/>
        </w:rPr>
        <w:t>Analysis</w:t>
      </w:r>
      <w:r w:rsidRPr="000B074E">
        <w:rPr>
          <w:i w:val="0"/>
          <w:iCs w:val="0"/>
          <w:sz w:val="24"/>
          <w:szCs w:val="24"/>
        </w:rPr>
        <w:t xml:space="preserve"> Report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6A302C" w14:paraId="285BB843" w14:textId="77777777" w:rsidTr="0064034C">
        <w:tc>
          <w:tcPr>
            <w:tcW w:w="9209" w:type="dxa"/>
            <w:gridSpan w:val="2"/>
            <w:shd w:val="clear" w:color="auto" w:fill="008F9E"/>
          </w:tcPr>
          <w:p w14:paraId="34973868" w14:textId="5AD009E1" w:rsidR="006A302C" w:rsidRPr="0002199B" w:rsidRDefault="00CE2DD5" w:rsidP="000B074E">
            <w:pPr>
              <w:spacing w:before="120" w:after="120"/>
              <w:contextualSpacing/>
              <w:jc w:val="both"/>
              <w:rPr>
                <w:b/>
                <w:bCs/>
                <w:color w:val="FFFFFF" w:themeColor="background1"/>
              </w:rPr>
            </w:pPr>
            <w:r w:rsidRPr="0002199B">
              <w:rPr>
                <w:b/>
                <w:bCs/>
                <w:color w:val="FFFFFF" w:themeColor="background1"/>
              </w:rPr>
              <w:t xml:space="preserve">Needs </w:t>
            </w:r>
            <w:r w:rsidR="00F57727" w:rsidRPr="0002199B">
              <w:rPr>
                <w:b/>
                <w:bCs/>
                <w:color w:val="FFFFFF" w:themeColor="background1"/>
              </w:rPr>
              <w:t>Analysis</w:t>
            </w:r>
            <w:r w:rsidR="006A302C" w:rsidRPr="0002199B">
              <w:rPr>
                <w:b/>
                <w:bCs/>
                <w:color w:val="FFFFFF" w:themeColor="background1"/>
              </w:rPr>
              <w:t xml:space="preserve"> Report</w:t>
            </w:r>
          </w:p>
        </w:tc>
      </w:tr>
      <w:tr w:rsidR="006A302C" w14:paraId="2BDD2024" w14:textId="77777777" w:rsidTr="0064034C">
        <w:tc>
          <w:tcPr>
            <w:tcW w:w="2689" w:type="dxa"/>
            <w:tcBorders>
              <w:bottom w:val="single" w:sz="4" w:space="0" w:color="auto"/>
              <w:right w:val="nil"/>
            </w:tcBorders>
            <w:shd w:val="clear" w:color="auto" w:fill="DBF2F2"/>
          </w:tcPr>
          <w:p w14:paraId="61B8AAF2" w14:textId="4C5D664D" w:rsidR="006A302C" w:rsidRPr="0002199B" w:rsidRDefault="00D36421" w:rsidP="000B074E">
            <w:pPr>
              <w:spacing w:before="120" w:after="120"/>
              <w:contextualSpacing/>
              <w:rPr>
                <w:b/>
                <w:bCs/>
              </w:rPr>
            </w:pPr>
            <w:r w:rsidRPr="0002199B">
              <w:rPr>
                <w:b/>
                <w:bCs/>
              </w:rPr>
              <w:t xml:space="preserve">Executive </w:t>
            </w:r>
            <w:r w:rsidR="00AB28B1" w:rsidRPr="0002199B">
              <w:rPr>
                <w:b/>
                <w:bCs/>
              </w:rPr>
              <w:t>s</w:t>
            </w:r>
            <w:r w:rsidRPr="0002199B">
              <w:rPr>
                <w:b/>
                <w:bCs/>
              </w:rPr>
              <w:t>ummary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DBF2F2"/>
          </w:tcPr>
          <w:p w14:paraId="0482E022" w14:textId="362A7DF3" w:rsidR="006A302C" w:rsidRPr="0002199B" w:rsidRDefault="005D5973" w:rsidP="000B074E">
            <w:pPr>
              <w:spacing w:before="120" w:after="120"/>
              <w:contextualSpacing/>
            </w:pPr>
            <w:r w:rsidRPr="0002199B">
              <w:t>Summary of key findings and recommendations</w:t>
            </w:r>
          </w:p>
        </w:tc>
      </w:tr>
      <w:tr w:rsidR="006A302C" w14:paraId="08F7D71D" w14:textId="77777777" w:rsidTr="0064034C">
        <w:tc>
          <w:tcPr>
            <w:tcW w:w="2689" w:type="dxa"/>
            <w:tcBorders>
              <w:bottom w:val="single" w:sz="4" w:space="0" w:color="auto"/>
              <w:right w:val="nil"/>
            </w:tcBorders>
            <w:shd w:val="clear" w:color="auto" w:fill="DBF2F2"/>
          </w:tcPr>
          <w:p w14:paraId="5D26C9DC" w14:textId="2166ECF4" w:rsidR="006A302C" w:rsidRPr="0002199B" w:rsidRDefault="004B1CAD" w:rsidP="000B074E">
            <w:pPr>
              <w:spacing w:before="120" w:after="120"/>
              <w:contextualSpacing/>
              <w:rPr>
                <w:b/>
                <w:bCs/>
              </w:rPr>
            </w:pPr>
            <w:r w:rsidRPr="0002199B">
              <w:rPr>
                <w:b/>
                <w:bCs/>
              </w:rPr>
              <w:t>Introduction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DBF2F2"/>
          </w:tcPr>
          <w:p w14:paraId="341AF362" w14:textId="254FABDB" w:rsidR="006A302C" w:rsidRPr="0002199B" w:rsidRDefault="00AB28B1" w:rsidP="000B074E">
            <w:pPr>
              <w:spacing w:before="120" w:after="120"/>
              <w:contextualSpacing/>
            </w:pPr>
            <w:r w:rsidRPr="0002199B">
              <w:t xml:space="preserve">The background, purpose and scope of the </w:t>
            </w:r>
            <w:r w:rsidR="00F964B1" w:rsidRPr="0002199B">
              <w:t>NA</w:t>
            </w:r>
          </w:p>
        </w:tc>
      </w:tr>
      <w:tr w:rsidR="006A302C" w14:paraId="064E0108" w14:textId="77777777" w:rsidTr="0064034C">
        <w:tc>
          <w:tcPr>
            <w:tcW w:w="2689" w:type="dxa"/>
            <w:tcBorders>
              <w:bottom w:val="single" w:sz="4" w:space="0" w:color="auto"/>
              <w:right w:val="nil"/>
            </w:tcBorders>
            <w:shd w:val="clear" w:color="auto" w:fill="DBF2F2"/>
          </w:tcPr>
          <w:p w14:paraId="73F191EA" w14:textId="32776BEE" w:rsidR="00CA7977" w:rsidRPr="0002199B" w:rsidRDefault="00CA7977" w:rsidP="000B074E">
            <w:pPr>
              <w:spacing w:before="120" w:after="120"/>
              <w:contextualSpacing/>
            </w:pPr>
            <w:r w:rsidRPr="0002199B">
              <w:rPr>
                <w:b/>
                <w:bCs/>
              </w:rPr>
              <w:t xml:space="preserve">Needs </w:t>
            </w:r>
            <w:r w:rsidR="00AB28B1" w:rsidRPr="0002199B">
              <w:rPr>
                <w:b/>
                <w:bCs/>
              </w:rPr>
              <w:t>a</w:t>
            </w:r>
            <w:r w:rsidRPr="0002199B">
              <w:rPr>
                <w:b/>
                <w:bCs/>
              </w:rPr>
              <w:t>nalysis</w:t>
            </w:r>
          </w:p>
          <w:p w14:paraId="540DD1CB" w14:textId="77777777" w:rsidR="006A302C" w:rsidRPr="0002199B" w:rsidRDefault="006A302C" w:rsidP="000B074E">
            <w:pPr>
              <w:spacing w:before="120" w:after="120"/>
              <w:contextualSpacing/>
            </w:pPr>
          </w:p>
        </w:tc>
        <w:tc>
          <w:tcPr>
            <w:tcW w:w="6520" w:type="dxa"/>
            <w:tcBorders>
              <w:left w:val="nil"/>
            </w:tcBorders>
            <w:shd w:val="clear" w:color="auto" w:fill="DBF2F2"/>
          </w:tcPr>
          <w:p w14:paraId="12898F24" w14:textId="7E801E53" w:rsidR="00B50AA4" w:rsidRPr="0002199B" w:rsidRDefault="00B50AA4" w:rsidP="000B074E">
            <w:pPr>
              <w:spacing w:before="120" w:after="120"/>
              <w:contextualSpacing/>
            </w:pPr>
            <w:r w:rsidRPr="0002199B">
              <w:t>Summary of key findings from analysis of the needs</w:t>
            </w:r>
            <w:r w:rsidR="00710F24" w:rsidRPr="0002199B">
              <w:rPr>
                <w:lang w:val="en-US"/>
              </w:rPr>
              <w:t xml:space="preserve"> </w:t>
            </w:r>
            <w:r w:rsidR="00AB28B1" w:rsidRPr="0002199B">
              <w:rPr>
                <w:lang w:val="en-US"/>
              </w:rPr>
              <w:t>including</w:t>
            </w:r>
            <w:r w:rsidR="0002199B">
              <w:t>:</w:t>
            </w:r>
          </w:p>
          <w:p w14:paraId="42450F00" w14:textId="068FFD65" w:rsidR="00B50AA4" w:rsidRPr="0002199B" w:rsidRDefault="0002199B" w:rsidP="000B074E">
            <w:pPr>
              <w:pStyle w:val="ListParagraph"/>
              <w:numPr>
                <w:ilvl w:val="0"/>
                <w:numId w:val="8"/>
              </w:numPr>
              <w:spacing w:before="120" w:after="120" w:line="259" w:lineRule="auto"/>
              <w:ind w:left="782" w:hanging="357"/>
            </w:pPr>
            <w:r>
              <w:t>s</w:t>
            </w:r>
            <w:r w:rsidR="00AB28B1" w:rsidRPr="0002199B">
              <w:t>econdary data review</w:t>
            </w:r>
          </w:p>
          <w:p w14:paraId="627F18A6" w14:textId="4F4EB4D5" w:rsidR="00AB28B1" w:rsidRPr="0002199B" w:rsidRDefault="0002199B" w:rsidP="000B074E">
            <w:pPr>
              <w:pStyle w:val="ListParagraph"/>
              <w:numPr>
                <w:ilvl w:val="0"/>
                <w:numId w:val="8"/>
              </w:numPr>
              <w:spacing w:before="120" w:after="120" w:line="259" w:lineRule="auto"/>
              <w:ind w:left="782" w:hanging="357"/>
            </w:pPr>
            <w:r>
              <w:t>q</w:t>
            </w:r>
            <w:r w:rsidR="00AB28B1" w:rsidRPr="0002199B">
              <w:t>uantitative data analysis</w:t>
            </w:r>
          </w:p>
          <w:p w14:paraId="31362C4B" w14:textId="197C3BE1" w:rsidR="006A302C" w:rsidRPr="0002199B" w:rsidRDefault="0002199B" w:rsidP="000B074E">
            <w:pPr>
              <w:pStyle w:val="ListParagraph"/>
              <w:numPr>
                <w:ilvl w:val="0"/>
                <w:numId w:val="8"/>
              </w:numPr>
              <w:spacing w:before="120" w:after="120" w:line="259" w:lineRule="auto"/>
              <w:ind w:left="782" w:hanging="357"/>
            </w:pPr>
            <w:r>
              <w:t>t</w:t>
            </w:r>
            <w:r w:rsidR="00B50AA4" w:rsidRPr="0002199B">
              <w:t>hem</w:t>
            </w:r>
            <w:r w:rsidR="00AB28B1" w:rsidRPr="0002199B">
              <w:t>atic analysis from stakeholder</w:t>
            </w:r>
            <w:r w:rsidR="00B50AA4" w:rsidRPr="0002199B">
              <w:t xml:space="preserve"> consultation</w:t>
            </w:r>
            <w:r w:rsidR="00D51EAB" w:rsidRPr="0002199B">
              <w:t>.</w:t>
            </w:r>
          </w:p>
        </w:tc>
      </w:tr>
      <w:tr w:rsidR="006808F1" w14:paraId="633EF57E" w14:textId="77777777" w:rsidTr="0064034C">
        <w:tc>
          <w:tcPr>
            <w:tcW w:w="2689" w:type="dxa"/>
            <w:tcBorders>
              <w:bottom w:val="single" w:sz="4" w:space="0" w:color="auto"/>
              <w:right w:val="nil"/>
            </w:tcBorders>
            <w:shd w:val="clear" w:color="auto" w:fill="DBF2F2"/>
          </w:tcPr>
          <w:p w14:paraId="4600FBB6" w14:textId="5D09BA02" w:rsidR="006808F1" w:rsidRPr="0002199B" w:rsidRDefault="006808F1" w:rsidP="000B074E">
            <w:pPr>
              <w:spacing w:before="120" w:after="120"/>
              <w:contextualSpacing/>
              <w:rPr>
                <w:b/>
                <w:bCs/>
              </w:rPr>
            </w:pPr>
            <w:r w:rsidRPr="0002199B">
              <w:rPr>
                <w:b/>
                <w:bCs/>
              </w:rPr>
              <w:t xml:space="preserve">Market </w:t>
            </w:r>
            <w:r w:rsidR="00786D45" w:rsidRPr="0002199B">
              <w:rPr>
                <w:b/>
                <w:bCs/>
              </w:rPr>
              <w:t>(service) landscape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DBF2F2"/>
          </w:tcPr>
          <w:p w14:paraId="2EC55447" w14:textId="4132FE01" w:rsidR="006808F1" w:rsidRPr="0002199B" w:rsidRDefault="00786D45" w:rsidP="000B074E">
            <w:pPr>
              <w:spacing w:before="120" w:after="120"/>
              <w:contextualSpacing/>
            </w:pPr>
            <w:r w:rsidRPr="0002199B">
              <w:t>Service mapping and discussion of service gaps</w:t>
            </w:r>
            <w:r w:rsidR="00AB28B1" w:rsidRPr="0002199B">
              <w:t xml:space="preserve"> and service performance that give rise to unmet need</w:t>
            </w:r>
          </w:p>
        </w:tc>
      </w:tr>
      <w:tr w:rsidR="006A302C" w14:paraId="1CE74A2A" w14:textId="77777777" w:rsidTr="0064034C">
        <w:tc>
          <w:tcPr>
            <w:tcW w:w="2689" w:type="dxa"/>
            <w:tcBorders>
              <w:bottom w:val="single" w:sz="4" w:space="0" w:color="auto"/>
              <w:right w:val="nil"/>
            </w:tcBorders>
            <w:shd w:val="clear" w:color="auto" w:fill="DBF2F2"/>
          </w:tcPr>
          <w:p w14:paraId="798A43D4" w14:textId="0EE8570E" w:rsidR="006A302C" w:rsidRPr="0002199B" w:rsidRDefault="00786D45" w:rsidP="000B074E">
            <w:pPr>
              <w:spacing w:before="120" w:after="120"/>
              <w:contextualSpacing/>
            </w:pPr>
            <w:r w:rsidRPr="0002199B">
              <w:rPr>
                <w:b/>
                <w:bCs/>
              </w:rPr>
              <w:t>Opportunities and p</w:t>
            </w:r>
            <w:r w:rsidR="000D16EB" w:rsidRPr="0002199B">
              <w:rPr>
                <w:b/>
                <w:bCs/>
              </w:rPr>
              <w:t>riorities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DBF2F2"/>
          </w:tcPr>
          <w:p w14:paraId="4859177F" w14:textId="24DE55B1" w:rsidR="006A302C" w:rsidRPr="0002199B" w:rsidRDefault="00DD2E4B" w:rsidP="000B074E">
            <w:pPr>
              <w:spacing w:before="120" w:after="120"/>
              <w:contextualSpacing/>
            </w:pPr>
            <w:r w:rsidRPr="0002199B">
              <w:t xml:space="preserve">List of </w:t>
            </w:r>
            <w:r w:rsidR="00AB28B1" w:rsidRPr="0002199B">
              <w:t xml:space="preserve">identified needs and opportunities to address them. </w:t>
            </w:r>
          </w:p>
        </w:tc>
      </w:tr>
      <w:tr w:rsidR="00DD2E4B" w14:paraId="14687FBA" w14:textId="77777777" w:rsidTr="000B074E">
        <w:trPr>
          <w:trHeight w:val="2485"/>
        </w:trPr>
        <w:tc>
          <w:tcPr>
            <w:tcW w:w="2689" w:type="dxa"/>
            <w:tcBorders>
              <w:right w:val="nil"/>
            </w:tcBorders>
            <w:shd w:val="clear" w:color="auto" w:fill="DBF2F2"/>
          </w:tcPr>
          <w:p w14:paraId="291DD6EB" w14:textId="31042BCC" w:rsidR="00DD2E4B" w:rsidRPr="0002199B" w:rsidRDefault="00DD2E4B" w:rsidP="000B074E">
            <w:pPr>
              <w:spacing w:before="120" w:after="120"/>
              <w:contextualSpacing/>
              <w:rPr>
                <w:b/>
                <w:bCs/>
              </w:rPr>
            </w:pPr>
            <w:r w:rsidRPr="0002199B">
              <w:rPr>
                <w:b/>
                <w:bCs/>
              </w:rPr>
              <w:t>Appendices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DBF2F2"/>
          </w:tcPr>
          <w:p w14:paraId="1DC95264" w14:textId="008A1DDA" w:rsidR="00DD2E4B" w:rsidRPr="0002199B" w:rsidRDefault="00786D45" w:rsidP="000B074E">
            <w:pPr>
              <w:spacing w:before="120" w:after="120"/>
              <w:contextualSpacing/>
            </w:pPr>
            <w:r w:rsidRPr="0002199B">
              <w:rPr>
                <w:b/>
                <w:bCs/>
              </w:rPr>
              <w:t>Methodology</w:t>
            </w:r>
            <w:r w:rsidRPr="0002199B">
              <w:t xml:space="preserve"> – </w:t>
            </w:r>
            <w:r w:rsidR="00710F24" w:rsidRPr="0002199B">
              <w:t xml:space="preserve">detailed </w:t>
            </w:r>
            <w:r w:rsidRPr="0002199B">
              <w:t>description of the methodology</w:t>
            </w:r>
          </w:p>
          <w:p w14:paraId="1CD107E8" w14:textId="4DA7F0A9" w:rsidR="00786D45" w:rsidRPr="0002199B" w:rsidRDefault="00786D45" w:rsidP="000B074E">
            <w:pPr>
              <w:spacing w:before="120" w:after="120"/>
              <w:contextualSpacing/>
            </w:pPr>
            <w:r w:rsidRPr="0002199B">
              <w:rPr>
                <w:b/>
                <w:bCs/>
              </w:rPr>
              <w:t>Stakeholders engaged</w:t>
            </w:r>
            <w:r w:rsidRPr="0002199B">
              <w:t xml:space="preserve"> (where appropriate) – </w:t>
            </w:r>
            <w:r w:rsidR="00710F24" w:rsidRPr="0002199B">
              <w:t xml:space="preserve">list </w:t>
            </w:r>
            <w:r w:rsidRPr="0002199B">
              <w:t>of engagement techniques and names or numbers of stakeholders engaged</w:t>
            </w:r>
          </w:p>
          <w:p w14:paraId="06C1DB6C" w14:textId="3EC873A4" w:rsidR="00786D45" w:rsidRPr="0002199B" w:rsidRDefault="00786D45" w:rsidP="000B074E">
            <w:pPr>
              <w:spacing w:before="120" w:after="120"/>
              <w:contextualSpacing/>
            </w:pPr>
            <w:r w:rsidRPr="0002199B">
              <w:rPr>
                <w:b/>
                <w:bCs/>
              </w:rPr>
              <w:t>Bibliography</w:t>
            </w:r>
            <w:r w:rsidRPr="0002199B">
              <w:t xml:space="preserve"> – </w:t>
            </w:r>
            <w:r w:rsidR="00710F24" w:rsidRPr="0002199B">
              <w:t xml:space="preserve">references </w:t>
            </w:r>
            <w:r w:rsidRPr="0002199B">
              <w:t>to sources of evidence used to complete the NA</w:t>
            </w:r>
          </w:p>
          <w:p w14:paraId="459B2C09" w14:textId="77777777" w:rsidR="00786D45" w:rsidRPr="0002199B" w:rsidRDefault="00786D45" w:rsidP="000B074E">
            <w:pPr>
              <w:spacing w:before="120" w:after="120"/>
              <w:contextualSpacing/>
              <w:rPr>
                <w:b/>
                <w:bCs/>
              </w:rPr>
            </w:pPr>
            <w:r w:rsidRPr="0002199B">
              <w:rPr>
                <w:b/>
                <w:bCs/>
              </w:rPr>
              <w:t>Glossary of terms</w:t>
            </w:r>
          </w:p>
          <w:p w14:paraId="78CABAAD" w14:textId="3C50EB56" w:rsidR="00786D45" w:rsidRPr="0002199B" w:rsidRDefault="00786D45" w:rsidP="000B074E">
            <w:pPr>
              <w:spacing w:before="120" w:after="120"/>
              <w:contextualSpacing/>
              <w:rPr>
                <w:b/>
                <w:bCs/>
              </w:rPr>
            </w:pPr>
            <w:r w:rsidRPr="0002199B">
              <w:rPr>
                <w:b/>
                <w:bCs/>
              </w:rPr>
              <w:t>List of tables and figures</w:t>
            </w:r>
          </w:p>
        </w:tc>
      </w:tr>
    </w:tbl>
    <w:p w14:paraId="406E570D" w14:textId="77777777" w:rsidR="0002199B" w:rsidRDefault="00AB2DFB" w:rsidP="00F97AB7">
      <w:pPr>
        <w:spacing w:before="120" w:after="120"/>
        <w:jc w:val="both"/>
      </w:pPr>
      <w:bookmarkStart w:id="30" w:name="_Toc114069835"/>
      <w:r>
        <w:t>We need to</w:t>
      </w:r>
      <w:r w:rsidR="00791EF0" w:rsidRPr="00791EF0">
        <w:t xml:space="preserve"> communicate our findings to the community </w:t>
      </w:r>
      <w:r>
        <w:t xml:space="preserve">in an easily accessible and engaging way, such as videos or brochures, </w:t>
      </w:r>
      <w:r w:rsidR="00791EF0" w:rsidRPr="00791EF0">
        <w:t>to show them what we believe are the priority needs and areas of focus.</w:t>
      </w:r>
    </w:p>
    <w:p w14:paraId="45083C7E" w14:textId="4E11DAD0" w:rsidR="00AB2DFB" w:rsidRDefault="00AB2DFB" w:rsidP="000B074E">
      <w:pPr>
        <w:spacing w:before="120" w:after="120"/>
        <w:jc w:val="both"/>
        <w:rPr>
          <w:b/>
          <w:bCs/>
          <w:sz w:val="36"/>
          <w:szCs w:val="36"/>
        </w:rPr>
      </w:pPr>
      <w:r>
        <w:br w:type="page"/>
      </w:r>
    </w:p>
    <w:p w14:paraId="56A3A7E9" w14:textId="12AAFF13" w:rsidR="00DB6404" w:rsidRPr="00870EE2" w:rsidRDefault="007725B1" w:rsidP="00F97AB7">
      <w:pPr>
        <w:pStyle w:val="Heading1"/>
        <w:jc w:val="both"/>
      </w:pPr>
      <w:r>
        <w:lastRenderedPageBreak/>
        <w:t>9</w:t>
      </w:r>
      <w:r w:rsidR="00DB6404">
        <w:t>. Links to resources</w:t>
      </w:r>
      <w:bookmarkEnd w:id="30"/>
      <w:r w:rsidR="00DB6404">
        <w:t xml:space="preserve"> </w:t>
      </w:r>
    </w:p>
    <w:p w14:paraId="43BE3493" w14:textId="029429A1" w:rsidR="00D92DE1" w:rsidRDefault="005173CC" w:rsidP="00F97AB7">
      <w:pPr>
        <w:pStyle w:val="Heading2"/>
        <w:jc w:val="both"/>
      </w:pPr>
      <w:bookmarkStart w:id="31" w:name="_Toc114069836"/>
      <w:r>
        <w:t xml:space="preserve">9.1 </w:t>
      </w:r>
      <w:r w:rsidR="00D92DE1">
        <w:t>State Commissioning Strategy for Community Services (</w:t>
      </w:r>
      <w:r w:rsidR="00710F24">
        <w:t xml:space="preserve">all </w:t>
      </w:r>
      <w:r w:rsidR="00D92DE1">
        <w:t>tools)</w:t>
      </w:r>
      <w:bookmarkEnd w:id="31"/>
    </w:p>
    <w:p w14:paraId="49E5C0A3" w14:textId="090DB632" w:rsidR="007741EC" w:rsidRPr="007741EC" w:rsidRDefault="00083643" w:rsidP="00F97AB7">
      <w:pPr>
        <w:jc w:val="both"/>
      </w:pPr>
      <w:r>
        <w:t xml:space="preserve">For resources on the State Commissioning Strategy for Community Services, visit </w:t>
      </w:r>
      <w:hyperlink r:id="rId31" w:history="1">
        <w:r w:rsidRPr="00083643">
          <w:rPr>
            <w:rStyle w:val="Hyperlink"/>
          </w:rPr>
          <w:t>here</w:t>
        </w:r>
      </w:hyperlink>
      <w:r>
        <w:t>.</w:t>
      </w:r>
    </w:p>
    <w:p w14:paraId="4931F76C" w14:textId="038EE1D5" w:rsidR="00A239C3" w:rsidRDefault="005173CC" w:rsidP="00F97AB7">
      <w:pPr>
        <w:pStyle w:val="Heading2"/>
        <w:jc w:val="both"/>
      </w:pPr>
      <w:bookmarkStart w:id="32" w:name="_Toc114069837"/>
      <w:r>
        <w:t xml:space="preserve">9.2 </w:t>
      </w:r>
      <w:r w:rsidR="00D92DE1">
        <w:t>Delivering Community Services in Partnership Policy (</w:t>
      </w:r>
      <w:r w:rsidR="00710F24">
        <w:t xml:space="preserve">all </w:t>
      </w:r>
      <w:r w:rsidR="00850670">
        <w:t>t</w:t>
      </w:r>
      <w:r w:rsidR="00D92DE1">
        <w:t>ools</w:t>
      </w:r>
      <w:bookmarkEnd w:id="32"/>
      <w:r w:rsidR="00ED4993">
        <w:t>)</w:t>
      </w:r>
    </w:p>
    <w:p w14:paraId="479EE7FA" w14:textId="41737893" w:rsidR="008C6558" w:rsidRDefault="00083643" w:rsidP="00F97AB7">
      <w:pPr>
        <w:jc w:val="both"/>
      </w:pPr>
      <w:r>
        <w:t xml:space="preserve">For resources on the </w:t>
      </w:r>
      <w:r w:rsidR="007027A0">
        <w:t xml:space="preserve">Delivering </w:t>
      </w:r>
      <w:r w:rsidRPr="00083643">
        <w:t>Community Services in Partnership Policy</w:t>
      </w:r>
      <w:r>
        <w:t xml:space="preserve">, visit </w:t>
      </w:r>
      <w:hyperlink r:id="rId32" w:history="1">
        <w:r w:rsidRPr="00083643">
          <w:rPr>
            <w:rStyle w:val="Hyperlink"/>
          </w:rPr>
          <w:t>here</w:t>
        </w:r>
      </w:hyperlink>
      <w:r>
        <w:t>.</w:t>
      </w:r>
    </w:p>
    <w:sectPr w:rsidR="008C6558" w:rsidSect="00A23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EA41" w14:textId="77777777" w:rsidR="00CB0B9C" w:rsidRDefault="00CB0B9C" w:rsidP="00860123">
      <w:pPr>
        <w:spacing w:after="0" w:line="240" w:lineRule="auto"/>
      </w:pPr>
      <w:r>
        <w:separator/>
      </w:r>
    </w:p>
    <w:p w14:paraId="3A88A810" w14:textId="77777777" w:rsidR="00CB0B9C" w:rsidRDefault="00CB0B9C" w:rsidP="0064034C"/>
  </w:endnote>
  <w:endnote w:type="continuationSeparator" w:id="0">
    <w:p w14:paraId="658E55A1" w14:textId="77777777" w:rsidR="00CB0B9C" w:rsidRDefault="00CB0B9C" w:rsidP="00860123">
      <w:pPr>
        <w:spacing w:after="0" w:line="240" w:lineRule="auto"/>
      </w:pPr>
      <w:r>
        <w:continuationSeparator/>
      </w:r>
    </w:p>
    <w:p w14:paraId="2077F268" w14:textId="77777777" w:rsidR="00CB0B9C" w:rsidRDefault="00CB0B9C" w:rsidP="0064034C"/>
  </w:endnote>
  <w:endnote w:type="continuationNotice" w:id="1">
    <w:p w14:paraId="45402C27" w14:textId="77777777" w:rsidR="00CB0B9C" w:rsidRDefault="00CB0B9C">
      <w:pPr>
        <w:spacing w:after="0" w:line="240" w:lineRule="auto"/>
      </w:pPr>
    </w:p>
    <w:p w14:paraId="49EAA2B1" w14:textId="77777777" w:rsidR="00CB0B9C" w:rsidRDefault="00CB0B9C" w:rsidP="00640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C4C4C"/>
      </w:rPr>
      <w:id w:val="-43705725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4E22954" w14:textId="2B976AB4" w:rsidR="005042BA" w:rsidRPr="005042BA" w:rsidRDefault="005042BA">
        <w:pPr>
          <w:pStyle w:val="Footer"/>
          <w:rPr>
            <w:color w:val="0C4C4C"/>
            <w:sz w:val="18"/>
            <w:szCs w:val="18"/>
          </w:rPr>
        </w:pPr>
        <w:r w:rsidRPr="002E17F2">
          <w:rPr>
            <w:color w:val="0C4C4C"/>
            <w:sz w:val="18"/>
            <w:szCs w:val="18"/>
          </w:rPr>
          <w:fldChar w:fldCharType="begin"/>
        </w:r>
        <w:r w:rsidRPr="002E17F2">
          <w:rPr>
            <w:color w:val="0C4C4C"/>
            <w:sz w:val="18"/>
            <w:szCs w:val="18"/>
          </w:rPr>
          <w:instrText xml:space="preserve"> PAGE   \* MERGEFORMAT </w:instrText>
        </w:r>
        <w:r w:rsidRPr="002E17F2">
          <w:rPr>
            <w:color w:val="0C4C4C"/>
            <w:sz w:val="18"/>
            <w:szCs w:val="18"/>
          </w:rPr>
          <w:fldChar w:fldCharType="separate"/>
        </w:r>
        <w:r>
          <w:rPr>
            <w:color w:val="0C4C4C"/>
            <w:sz w:val="18"/>
            <w:szCs w:val="18"/>
          </w:rPr>
          <w:t>3</w:t>
        </w:r>
        <w:r w:rsidRPr="002E17F2">
          <w:rPr>
            <w:noProof/>
            <w:color w:val="0C4C4C"/>
            <w:sz w:val="18"/>
            <w:szCs w:val="18"/>
          </w:rPr>
          <w:fldChar w:fldCharType="end"/>
        </w:r>
        <w:r w:rsidRPr="002E17F2">
          <w:rPr>
            <w:color w:val="0C4C4C"/>
            <w:sz w:val="18"/>
            <w:szCs w:val="18"/>
          </w:rPr>
          <w:t xml:space="preserve"> </w:t>
        </w:r>
        <w:r w:rsidRPr="002E17F2">
          <w:rPr>
            <w:b/>
            <w:bCs/>
            <w:color w:val="0C4C4C"/>
            <w:sz w:val="18"/>
            <w:szCs w:val="18"/>
          </w:rPr>
          <w:t xml:space="preserve">Commissioning Toolkit </w:t>
        </w:r>
        <w:r w:rsidRPr="002E17F2">
          <w:rPr>
            <w:color w:val="0C4C4C"/>
            <w:sz w:val="18"/>
            <w:szCs w:val="18"/>
          </w:rPr>
          <w:t xml:space="preserve">| </w:t>
        </w:r>
        <w:r>
          <w:rPr>
            <w:color w:val="0C4C4C"/>
            <w:sz w:val="18"/>
            <w:szCs w:val="18"/>
          </w:rPr>
          <w:t>Tool</w:t>
        </w:r>
        <w:r w:rsidRPr="002E17F2">
          <w:rPr>
            <w:color w:val="0C4C4C"/>
            <w:sz w:val="18"/>
            <w:szCs w:val="18"/>
          </w:rPr>
          <w:t xml:space="preserve"> </w:t>
        </w:r>
        <w:r>
          <w:rPr>
            <w:color w:val="0C4C4C"/>
            <w:sz w:val="18"/>
            <w:szCs w:val="18"/>
          </w:rPr>
          <w:t>1</w:t>
        </w:r>
        <w:r w:rsidRPr="002E17F2">
          <w:rPr>
            <w:color w:val="0C4C4C"/>
            <w:sz w:val="18"/>
            <w:szCs w:val="18"/>
          </w:rPr>
          <w:t xml:space="preserve">: </w:t>
        </w:r>
        <w:r>
          <w:rPr>
            <w:color w:val="0C4C4C"/>
            <w:sz w:val="18"/>
            <w:szCs w:val="18"/>
          </w:rPr>
          <w:t>Identify Needs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4EC5" w14:textId="77777777" w:rsidR="00CB0B9C" w:rsidRDefault="00CB0B9C" w:rsidP="00860123">
      <w:pPr>
        <w:spacing w:after="0" w:line="240" w:lineRule="auto"/>
      </w:pPr>
      <w:r>
        <w:separator/>
      </w:r>
    </w:p>
    <w:p w14:paraId="2AC9920A" w14:textId="77777777" w:rsidR="00CB0B9C" w:rsidRDefault="00CB0B9C" w:rsidP="0064034C"/>
  </w:footnote>
  <w:footnote w:type="continuationSeparator" w:id="0">
    <w:p w14:paraId="67E68723" w14:textId="77777777" w:rsidR="00CB0B9C" w:rsidRDefault="00CB0B9C" w:rsidP="00860123">
      <w:pPr>
        <w:spacing w:after="0" w:line="240" w:lineRule="auto"/>
      </w:pPr>
      <w:r>
        <w:continuationSeparator/>
      </w:r>
    </w:p>
    <w:p w14:paraId="11DB26EE" w14:textId="77777777" w:rsidR="00CB0B9C" w:rsidRDefault="00CB0B9C" w:rsidP="0064034C"/>
  </w:footnote>
  <w:footnote w:type="continuationNotice" w:id="1">
    <w:p w14:paraId="5375EA72" w14:textId="77777777" w:rsidR="00CB0B9C" w:rsidRDefault="00CB0B9C">
      <w:pPr>
        <w:spacing w:after="0" w:line="240" w:lineRule="auto"/>
      </w:pPr>
    </w:p>
    <w:p w14:paraId="6DAFF67F" w14:textId="77777777" w:rsidR="00CB0B9C" w:rsidRDefault="00CB0B9C" w:rsidP="00640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72D6" w14:textId="77777777" w:rsidR="002351EE" w:rsidRDefault="00235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D6B"/>
    <w:multiLevelType w:val="hybridMultilevel"/>
    <w:tmpl w:val="C3A08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6DF5"/>
    <w:multiLevelType w:val="hybridMultilevel"/>
    <w:tmpl w:val="4236A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1134"/>
    <w:multiLevelType w:val="hybridMultilevel"/>
    <w:tmpl w:val="5644F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792"/>
    <w:multiLevelType w:val="hybridMultilevel"/>
    <w:tmpl w:val="2ECC9FB2"/>
    <w:lvl w:ilvl="0" w:tplc="E41EF538">
      <w:start w:val="4"/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669"/>
    <w:multiLevelType w:val="hybridMultilevel"/>
    <w:tmpl w:val="CF08ECC4"/>
    <w:lvl w:ilvl="0" w:tplc="C9A8C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02E"/>
    <w:multiLevelType w:val="hybridMultilevel"/>
    <w:tmpl w:val="BECE6A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47573"/>
    <w:multiLevelType w:val="hybridMultilevel"/>
    <w:tmpl w:val="F8461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60F2A"/>
    <w:multiLevelType w:val="hybridMultilevel"/>
    <w:tmpl w:val="E070DF4A"/>
    <w:lvl w:ilvl="0" w:tplc="8EEC8352">
      <w:start w:val="8"/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16B1C"/>
    <w:multiLevelType w:val="hybridMultilevel"/>
    <w:tmpl w:val="A46AF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1AC2"/>
    <w:multiLevelType w:val="hybridMultilevel"/>
    <w:tmpl w:val="BA96A4EC"/>
    <w:lvl w:ilvl="0" w:tplc="727EA94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614EF"/>
    <w:multiLevelType w:val="hybridMultilevel"/>
    <w:tmpl w:val="747E721A"/>
    <w:lvl w:ilvl="0" w:tplc="8EEC8352">
      <w:start w:val="8"/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A0F37"/>
    <w:multiLevelType w:val="hybridMultilevel"/>
    <w:tmpl w:val="DC10D55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AEC1F45"/>
    <w:multiLevelType w:val="hybridMultilevel"/>
    <w:tmpl w:val="532E8868"/>
    <w:lvl w:ilvl="0" w:tplc="3C18C746">
      <w:numFmt w:val="bullet"/>
      <w:lvlText w:val="-"/>
      <w:lvlJc w:val="left"/>
      <w:pPr>
        <w:ind w:left="1080" w:hanging="360"/>
      </w:pPr>
      <w:rPr>
        <w:rFonts w:ascii="Neue Haas Grotesk Text Pro" w:eastAsiaTheme="minorHAnsi" w:hAnsi="Neue Haas Grotesk Text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BB4710"/>
    <w:multiLevelType w:val="hybridMultilevel"/>
    <w:tmpl w:val="06008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93526">
    <w:abstractNumId w:val="4"/>
  </w:num>
  <w:num w:numId="2" w16cid:durableId="1388651153">
    <w:abstractNumId w:val="9"/>
  </w:num>
  <w:num w:numId="3" w16cid:durableId="1891569241">
    <w:abstractNumId w:val="3"/>
  </w:num>
  <w:num w:numId="4" w16cid:durableId="1279222371">
    <w:abstractNumId w:val="2"/>
  </w:num>
  <w:num w:numId="5" w16cid:durableId="1257863685">
    <w:abstractNumId w:val="10"/>
  </w:num>
  <w:num w:numId="6" w16cid:durableId="521866864">
    <w:abstractNumId w:val="7"/>
  </w:num>
  <w:num w:numId="7" w16cid:durableId="1708213020">
    <w:abstractNumId w:val="12"/>
  </w:num>
  <w:num w:numId="8" w16cid:durableId="2072919818">
    <w:abstractNumId w:val="6"/>
  </w:num>
  <w:num w:numId="9" w16cid:durableId="1122311316">
    <w:abstractNumId w:val="8"/>
  </w:num>
  <w:num w:numId="10" w16cid:durableId="442110995">
    <w:abstractNumId w:val="13"/>
  </w:num>
  <w:num w:numId="11" w16cid:durableId="1953778232">
    <w:abstractNumId w:val="11"/>
  </w:num>
  <w:num w:numId="12" w16cid:durableId="2054306219">
    <w:abstractNumId w:val="0"/>
  </w:num>
  <w:num w:numId="13" w16cid:durableId="397094605">
    <w:abstractNumId w:val="5"/>
  </w:num>
  <w:num w:numId="14" w16cid:durableId="4144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formsDesign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Mjc2MDA1MDY1MbBU0lEKTi0uzszPAykwMqgFAIq6k3gtAAAA"/>
  </w:docVars>
  <w:rsids>
    <w:rsidRoot w:val="008C6558"/>
    <w:rsid w:val="000014D2"/>
    <w:rsid w:val="000017CB"/>
    <w:rsid w:val="00001B58"/>
    <w:rsid w:val="00001F5B"/>
    <w:rsid w:val="00002293"/>
    <w:rsid w:val="00011C4E"/>
    <w:rsid w:val="00012553"/>
    <w:rsid w:val="000126A1"/>
    <w:rsid w:val="00015815"/>
    <w:rsid w:val="00015910"/>
    <w:rsid w:val="000169AE"/>
    <w:rsid w:val="00020C41"/>
    <w:rsid w:val="00020DD6"/>
    <w:rsid w:val="0002199B"/>
    <w:rsid w:val="00023D7F"/>
    <w:rsid w:val="00023E27"/>
    <w:rsid w:val="00025733"/>
    <w:rsid w:val="0002594C"/>
    <w:rsid w:val="0003039B"/>
    <w:rsid w:val="00031350"/>
    <w:rsid w:val="00031AA1"/>
    <w:rsid w:val="00034390"/>
    <w:rsid w:val="00036124"/>
    <w:rsid w:val="00040680"/>
    <w:rsid w:val="00041C4B"/>
    <w:rsid w:val="00042ED7"/>
    <w:rsid w:val="000437D2"/>
    <w:rsid w:val="00045857"/>
    <w:rsid w:val="0004664B"/>
    <w:rsid w:val="00047351"/>
    <w:rsid w:val="000506F9"/>
    <w:rsid w:val="00051A15"/>
    <w:rsid w:val="0005617B"/>
    <w:rsid w:val="00064B0E"/>
    <w:rsid w:val="00067D01"/>
    <w:rsid w:val="0007005C"/>
    <w:rsid w:val="00070A45"/>
    <w:rsid w:val="00070F64"/>
    <w:rsid w:val="00071310"/>
    <w:rsid w:val="00072056"/>
    <w:rsid w:val="000733FD"/>
    <w:rsid w:val="00075DE0"/>
    <w:rsid w:val="00075F0C"/>
    <w:rsid w:val="00075F3B"/>
    <w:rsid w:val="00080642"/>
    <w:rsid w:val="000817F3"/>
    <w:rsid w:val="00083023"/>
    <w:rsid w:val="00083643"/>
    <w:rsid w:val="000860FC"/>
    <w:rsid w:val="000906C1"/>
    <w:rsid w:val="00090BC9"/>
    <w:rsid w:val="000939C0"/>
    <w:rsid w:val="0009540A"/>
    <w:rsid w:val="000958C6"/>
    <w:rsid w:val="00095F49"/>
    <w:rsid w:val="000966BD"/>
    <w:rsid w:val="000A03A3"/>
    <w:rsid w:val="000A0AB3"/>
    <w:rsid w:val="000A0CFC"/>
    <w:rsid w:val="000A2F36"/>
    <w:rsid w:val="000A36A7"/>
    <w:rsid w:val="000A3EDB"/>
    <w:rsid w:val="000A415B"/>
    <w:rsid w:val="000A5687"/>
    <w:rsid w:val="000B074E"/>
    <w:rsid w:val="000B2D85"/>
    <w:rsid w:val="000B37D3"/>
    <w:rsid w:val="000B4C44"/>
    <w:rsid w:val="000B77A5"/>
    <w:rsid w:val="000C2B0A"/>
    <w:rsid w:val="000C2F39"/>
    <w:rsid w:val="000C6543"/>
    <w:rsid w:val="000C78F5"/>
    <w:rsid w:val="000C7D5E"/>
    <w:rsid w:val="000D16EB"/>
    <w:rsid w:val="000D1821"/>
    <w:rsid w:val="000D2A59"/>
    <w:rsid w:val="000D3596"/>
    <w:rsid w:val="000D40AA"/>
    <w:rsid w:val="000D47E6"/>
    <w:rsid w:val="000D4B26"/>
    <w:rsid w:val="000D592E"/>
    <w:rsid w:val="000D6701"/>
    <w:rsid w:val="000D7413"/>
    <w:rsid w:val="000E0D1F"/>
    <w:rsid w:val="000E21C7"/>
    <w:rsid w:val="000E3EA7"/>
    <w:rsid w:val="000E4877"/>
    <w:rsid w:val="000E48B9"/>
    <w:rsid w:val="000E5AB3"/>
    <w:rsid w:val="000E7F88"/>
    <w:rsid w:val="000F378A"/>
    <w:rsid w:val="000F3B8C"/>
    <w:rsid w:val="000F546F"/>
    <w:rsid w:val="000F78A7"/>
    <w:rsid w:val="00100141"/>
    <w:rsid w:val="0010298D"/>
    <w:rsid w:val="00105E44"/>
    <w:rsid w:val="001065E5"/>
    <w:rsid w:val="00107A4E"/>
    <w:rsid w:val="00110107"/>
    <w:rsid w:val="00113CCF"/>
    <w:rsid w:val="001142BD"/>
    <w:rsid w:val="00115306"/>
    <w:rsid w:val="00115A86"/>
    <w:rsid w:val="001169C7"/>
    <w:rsid w:val="001202AF"/>
    <w:rsid w:val="00121C9E"/>
    <w:rsid w:val="00122078"/>
    <w:rsid w:val="00124088"/>
    <w:rsid w:val="00124A09"/>
    <w:rsid w:val="00130C30"/>
    <w:rsid w:val="00131B25"/>
    <w:rsid w:val="0013237F"/>
    <w:rsid w:val="00135093"/>
    <w:rsid w:val="00135AE9"/>
    <w:rsid w:val="00137338"/>
    <w:rsid w:val="0014248F"/>
    <w:rsid w:val="001443AD"/>
    <w:rsid w:val="0014636A"/>
    <w:rsid w:val="001464D9"/>
    <w:rsid w:val="00146C27"/>
    <w:rsid w:val="00153157"/>
    <w:rsid w:val="001535D6"/>
    <w:rsid w:val="00153F56"/>
    <w:rsid w:val="00154BA7"/>
    <w:rsid w:val="001601D1"/>
    <w:rsid w:val="00165686"/>
    <w:rsid w:val="0016707D"/>
    <w:rsid w:val="00171689"/>
    <w:rsid w:val="00173471"/>
    <w:rsid w:val="00174490"/>
    <w:rsid w:val="00180A19"/>
    <w:rsid w:val="001821C5"/>
    <w:rsid w:val="001836DB"/>
    <w:rsid w:val="00183A41"/>
    <w:rsid w:val="00183B1A"/>
    <w:rsid w:val="0018482C"/>
    <w:rsid w:val="00184CC0"/>
    <w:rsid w:val="00186498"/>
    <w:rsid w:val="00186CC6"/>
    <w:rsid w:val="00192A96"/>
    <w:rsid w:val="0019343C"/>
    <w:rsid w:val="001945D7"/>
    <w:rsid w:val="00196096"/>
    <w:rsid w:val="00196636"/>
    <w:rsid w:val="001A041C"/>
    <w:rsid w:val="001A10E3"/>
    <w:rsid w:val="001A1381"/>
    <w:rsid w:val="001A1CC5"/>
    <w:rsid w:val="001A2A2D"/>
    <w:rsid w:val="001A2F81"/>
    <w:rsid w:val="001A3869"/>
    <w:rsid w:val="001A51DC"/>
    <w:rsid w:val="001B01F8"/>
    <w:rsid w:val="001B10E4"/>
    <w:rsid w:val="001B2BAA"/>
    <w:rsid w:val="001B3D5F"/>
    <w:rsid w:val="001B3F46"/>
    <w:rsid w:val="001B4A95"/>
    <w:rsid w:val="001B58AC"/>
    <w:rsid w:val="001C0D51"/>
    <w:rsid w:val="001C0E71"/>
    <w:rsid w:val="001C0F57"/>
    <w:rsid w:val="001C10E2"/>
    <w:rsid w:val="001C2497"/>
    <w:rsid w:val="001C2B89"/>
    <w:rsid w:val="001C3E64"/>
    <w:rsid w:val="001C4110"/>
    <w:rsid w:val="001C58AC"/>
    <w:rsid w:val="001C67FB"/>
    <w:rsid w:val="001D0A35"/>
    <w:rsid w:val="001D23F7"/>
    <w:rsid w:val="001D4C69"/>
    <w:rsid w:val="001D4C82"/>
    <w:rsid w:val="001D59C5"/>
    <w:rsid w:val="001D5FBD"/>
    <w:rsid w:val="001D6A08"/>
    <w:rsid w:val="001D75CF"/>
    <w:rsid w:val="001E1509"/>
    <w:rsid w:val="001E1C7F"/>
    <w:rsid w:val="001E57B1"/>
    <w:rsid w:val="001F0C84"/>
    <w:rsid w:val="001F2EA5"/>
    <w:rsid w:val="001F4D17"/>
    <w:rsid w:val="001F58DA"/>
    <w:rsid w:val="001F70B4"/>
    <w:rsid w:val="00200B7F"/>
    <w:rsid w:val="00202EAE"/>
    <w:rsid w:val="00203DEA"/>
    <w:rsid w:val="00205D7F"/>
    <w:rsid w:val="00210439"/>
    <w:rsid w:val="00210E51"/>
    <w:rsid w:val="00210EAE"/>
    <w:rsid w:val="0021110A"/>
    <w:rsid w:val="002118F0"/>
    <w:rsid w:val="002151BC"/>
    <w:rsid w:val="002157CF"/>
    <w:rsid w:val="00215C96"/>
    <w:rsid w:val="00215DEC"/>
    <w:rsid w:val="002210D0"/>
    <w:rsid w:val="00221551"/>
    <w:rsid w:val="00221730"/>
    <w:rsid w:val="0022175F"/>
    <w:rsid w:val="00221DD3"/>
    <w:rsid w:val="00222181"/>
    <w:rsid w:val="00222F67"/>
    <w:rsid w:val="00223E7B"/>
    <w:rsid w:val="00223F86"/>
    <w:rsid w:val="00224320"/>
    <w:rsid w:val="00226238"/>
    <w:rsid w:val="00226B70"/>
    <w:rsid w:val="00227576"/>
    <w:rsid w:val="00227C0F"/>
    <w:rsid w:val="00227EE6"/>
    <w:rsid w:val="002312A3"/>
    <w:rsid w:val="0023201B"/>
    <w:rsid w:val="00233368"/>
    <w:rsid w:val="002351EE"/>
    <w:rsid w:val="00235CA8"/>
    <w:rsid w:val="002375D9"/>
    <w:rsid w:val="00237CA4"/>
    <w:rsid w:val="0024041F"/>
    <w:rsid w:val="00240A48"/>
    <w:rsid w:val="00243911"/>
    <w:rsid w:val="00245B4A"/>
    <w:rsid w:val="00246852"/>
    <w:rsid w:val="00252F3E"/>
    <w:rsid w:val="002531CF"/>
    <w:rsid w:val="002552AC"/>
    <w:rsid w:val="00257AA2"/>
    <w:rsid w:val="00257C7F"/>
    <w:rsid w:val="00260177"/>
    <w:rsid w:val="00264696"/>
    <w:rsid w:val="00264765"/>
    <w:rsid w:val="0026743A"/>
    <w:rsid w:val="002709EC"/>
    <w:rsid w:val="002716B8"/>
    <w:rsid w:val="0027371B"/>
    <w:rsid w:val="00273839"/>
    <w:rsid w:val="00276026"/>
    <w:rsid w:val="00277EEB"/>
    <w:rsid w:val="00282CDA"/>
    <w:rsid w:val="0028324F"/>
    <w:rsid w:val="00283B19"/>
    <w:rsid w:val="00284404"/>
    <w:rsid w:val="00284A2B"/>
    <w:rsid w:val="00284E49"/>
    <w:rsid w:val="0029134D"/>
    <w:rsid w:val="00291C8E"/>
    <w:rsid w:val="002939C2"/>
    <w:rsid w:val="00294812"/>
    <w:rsid w:val="002975F9"/>
    <w:rsid w:val="002A1E5A"/>
    <w:rsid w:val="002A2833"/>
    <w:rsid w:val="002A2964"/>
    <w:rsid w:val="002A44C3"/>
    <w:rsid w:val="002A481F"/>
    <w:rsid w:val="002A57A0"/>
    <w:rsid w:val="002A6D00"/>
    <w:rsid w:val="002B0693"/>
    <w:rsid w:val="002B0D8B"/>
    <w:rsid w:val="002B1912"/>
    <w:rsid w:val="002B26A5"/>
    <w:rsid w:val="002B3551"/>
    <w:rsid w:val="002B57C9"/>
    <w:rsid w:val="002C2624"/>
    <w:rsid w:val="002C2E4A"/>
    <w:rsid w:val="002C3790"/>
    <w:rsid w:val="002C5AF8"/>
    <w:rsid w:val="002C5DE6"/>
    <w:rsid w:val="002C70F3"/>
    <w:rsid w:val="002C7D7C"/>
    <w:rsid w:val="002D084A"/>
    <w:rsid w:val="002D7BC4"/>
    <w:rsid w:val="002E21F7"/>
    <w:rsid w:val="002E444B"/>
    <w:rsid w:val="002E7F8F"/>
    <w:rsid w:val="002F1177"/>
    <w:rsid w:val="002F3B40"/>
    <w:rsid w:val="002F4F74"/>
    <w:rsid w:val="002F5054"/>
    <w:rsid w:val="002F520B"/>
    <w:rsid w:val="002F6FBE"/>
    <w:rsid w:val="002F7180"/>
    <w:rsid w:val="002F7CE4"/>
    <w:rsid w:val="0030164F"/>
    <w:rsid w:val="00303486"/>
    <w:rsid w:val="00303776"/>
    <w:rsid w:val="00303E15"/>
    <w:rsid w:val="0030553B"/>
    <w:rsid w:val="00305CA5"/>
    <w:rsid w:val="003067F0"/>
    <w:rsid w:val="003074B0"/>
    <w:rsid w:val="00314869"/>
    <w:rsid w:val="0031494F"/>
    <w:rsid w:val="00316D09"/>
    <w:rsid w:val="00317D6B"/>
    <w:rsid w:val="003203B9"/>
    <w:rsid w:val="00321FB4"/>
    <w:rsid w:val="0032292D"/>
    <w:rsid w:val="003232C9"/>
    <w:rsid w:val="003235B3"/>
    <w:rsid w:val="003235C2"/>
    <w:rsid w:val="003246C2"/>
    <w:rsid w:val="00324E14"/>
    <w:rsid w:val="00325652"/>
    <w:rsid w:val="0032698A"/>
    <w:rsid w:val="003274B1"/>
    <w:rsid w:val="00327702"/>
    <w:rsid w:val="00327FFA"/>
    <w:rsid w:val="003365AE"/>
    <w:rsid w:val="00336F33"/>
    <w:rsid w:val="00342981"/>
    <w:rsid w:val="00342AA0"/>
    <w:rsid w:val="003434D8"/>
    <w:rsid w:val="003447E6"/>
    <w:rsid w:val="00345484"/>
    <w:rsid w:val="00345540"/>
    <w:rsid w:val="00347F97"/>
    <w:rsid w:val="0035044C"/>
    <w:rsid w:val="00350A41"/>
    <w:rsid w:val="00351511"/>
    <w:rsid w:val="003519CB"/>
    <w:rsid w:val="0035283D"/>
    <w:rsid w:val="00353C19"/>
    <w:rsid w:val="003559B0"/>
    <w:rsid w:val="00356BE0"/>
    <w:rsid w:val="00360656"/>
    <w:rsid w:val="00361AC2"/>
    <w:rsid w:val="00361DD0"/>
    <w:rsid w:val="00363629"/>
    <w:rsid w:val="003658FF"/>
    <w:rsid w:val="00366279"/>
    <w:rsid w:val="0036680C"/>
    <w:rsid w:val="003701CA"/>
    <w:rsid w:val="00374EF9"/>
    <w:rsid w:val="00376685"/>
    <w:rsid w:val="00377334"/>
    <w:rsid w:val="00380378"/>
    <w:rsid w:val="003809B0"/>
    <w:rsid w:val="003812B4"/>
    <w:rsid w:val="0038348F"/>
    <w:rsid w:val="00384998"/>
    <w:rsid w:val="003855C0"/>
    <w:rsid w:val="00385BF6"/>
    <w:rsid w:val="00385D6A"/>
    <w:rsid w:val="00387B47"/>
    <w:rsid w:val="00390D5D"/>
    <w:rsid w:val="003914EB"/>
    <w:rsid w:val="0039202A"/>
    <w:rsid w:val="003937C9"/>
    <w:rsid w:val="00397C98"/>
    <w:rsid w:val="00397DBF"/>
    <w:rsid w:val="003A05AB"/>
    <w:rsid w:val="003A06D5"/>
    <w:rsid w:val="003A1678"/>
    <w:rsid w:val="003A5023"/>
    <w:rsid w:val="003B1B13"/>
    <w:rsid w:val="003B232A"/>
    <w:rsid w:val="003B3926"/>
    <w:rsid w:val="003B3E90"/>
    <w:rsid w:val="003B3F5D"/>
    <w:rsid w:val="003B47C8"/>
    <w:rsid w:val="003B6CA4"/>
    <w:rsid w:val="003C1B5D"/>
    <w:rsid w:val="003C257C"/>
    <w:rsid w:val="003C345E"/>
    <w:rsid w:val="003C5B6B"/>
    <w:rsid w:val="003D2764"/>
    <w:rsid w:val="003D43D4"/>
    <w:rsid w:val="003D45C0"/>
    <w:rsid w:val="003D5BA3"/>
    <w:rsid w:val="003D6483"/>
    <w:rsid w:val="003D6FF0"/>
    <w:rsid w:val="003E477B"/>
    <w:rsid w:val="003E5B1A"/>
    <w:rsid w:val="003E68DB"/>
    <w:rsid w:val="003F1618"/>
    <w:rsid w:val="003F2D03"/>
    <w:rsid w:val="003F46E5"/>
    <w:rsid w:val="003F4864"/>
    <w:rsid w:val="003F5A53"/>
    <w:rsid w:val="003F5B8A"/>
    <w:rsid w:val="003F6E52"/>
    <w:rsid w:val="0040049E"/>
    <w:rsid w:val="00403954"/>
    <w:rsid w:val="004041AD"/>
    <w:rsid w:val="00406BE3"/>
    <w:rsid w:val="00407FA3"/>
    <w:rsid w:val="004101C3"/>
    <w:rsid w:val="00410310"/>
    <w:rsid w:val="00412AD9"/>
    <w:rsid w:val="00414B03"/>
    <w:rsid w:val="00414EC6"/>
    <w:rsid w:val="00415CC3"/>
    <w:rsid w:val="00415E9E"/>
    <w:rsid w:val="00416054"/>
    <w:rsid w:val="00416461"/>
    <w:rsid w:val="0041696B"/>
    <w:rsid w:val="00417107"/>
    <w:rsid w:val="00421B5F"/>
    <w:rsid w:val="00421D48"/>
    <w:rsid w:val="004241C6"/>
    <w:rsid w:val="00424FDE"/>
    <w:rsid w:val="00425A7E"/>
    <w:rsid w:val="00426EA9"/>
    <w:rsid w:val="004326EE"/>
    <w:rsid w:val="00433ABD"/>
    <w:rsid w:val="004358E6"/>
    <w:rsid w:val="00435A64"/>
    <w:rsid w:val="00435DA5"/>
    <w:rsid w:val="004365D3"/>
    <w:rsid w:val="00436906"/>
    <w:rsid w:val="00437124"/>
    <w:rsid w:val="004374F0"/>
    <w:rsid w:val="00441571"/>
    <w:rsid w:val="00443F03"/>
    <w:rsid w:val="00444DAD"/>
    <w:rsid w:val="00445803"/>
    <w:rsid w:val="00451926"/>
    <w:rsid w:val="004533AF"/>
    <w:rsid w:val="00453E41"/>
    <w:rsid w:val="00454512"/>
    <w:rsid w:val="004551E6"/>
    <w:rsid w:val="00461681"/>
    <w:rsid w:val="004653EC"/>
    <w:rsid w:val="0046723B"/>
    <w:rsid w:val="0046773F"/>
    <w:rsid w:val="00475781"/>
    <w:rsid w:val="00476D3B"/>
    <w:rsid w:val="004827F3"/>
    <w:rsid w:val="00482A0A"/>
    <w:rsid w:val="00483127"/>
    <w:rsid w:val="0048339C"/>
    <w:rsid w:val="004855B1"/>
    <w:rsid w:val="0048642A"/>
    <w:rsid w:val="004871A2"/>
    <w:rsid w:val="00490173"/>
    <w:rsid w:val="004908D0"/>
    <w:rsid w:val="00490BB1"/>
    <w:rsid w:val="00492674"/>
    <w:rsid w:val="00494980"/>
    <w:rsid w:val="00495608"/>
    <w:rsid w:val="004A212E"/>
    <w:rsid w:val="004A46F0"/>
    <w:rsid w:val="004A571D"/>
    <w:rsid w:val="004A6748"/>
    <w:rsid w:val="004B1CAD"/>
    <w:rsid w:val="004B5785"/>
    <w:rsid w:val="004B5CBF"/>
    <w:rsid w:val="004B6CB3"/>
    <w:rsid w:val="004C29F3"/>
    <w:rsid w:val="004C5FCA"/>
    <w:rsid w:val="004C67A1"/>
    <w:rsid w:val="004D2F26"/>
    <w:rsid w:val="004D39A1"/>
    <w:rsid w:val="004E0A86"/>
    <w:rsid w:val="004E13B4"/>
    <w:rsid w:val="004E321D"/>
    <w:rsid w:val="004E4414"/>
    <w:rsid w:val="004E68C0"/>
    <w:rsid w:val="004E71A2"/>
    <w:rsid w:val="004F3479"/>
    <w:rsid w:val="004F3ED3"/>
    <w:rsid w:val="004F5343"/>
    <w:rsid w:val="005042BA"/>
    <w:rsid w:val="00504762"/>
    <w:rsid w:val="00504794"/>
    <w:rsid w:val="00504A1D"/>
    <w:rsid w:val="00506782"/>
    <w:rsid w:val="005067FF"/>
    <w:rsid w:val="00511D19"/>
    <w:rsid w:val="00514CFD"/>
    <w:rsid w:val="00517316"/>
    <w:rsid w:val="005173CC"/>
    <w:rsid w:val="005219B1"/>
    <w:rsid w:val="00522521"/>
    <w:rsid w:val="00524562"/>
    <w:rsid w:val="0052552C"/>
    <w:rsid w:val="00526AC9"/>
    <w:rsid w:val="00526AD3"/>
    <w:rsid w:val="0052734B"/>
    <w:rsid w:val="00530E79"/>
    <w:rsid w:val="005320D8"/>
    <w:rsid w:val="00532F9F"/>
    <w:rsid w:val="00533116"/>
    <w:rsid w:val="005347C0"/>
    <w:rsid w:val="00534C90"/>
    <w:rsid w:val="005357AB"/>
    <w:rsid w:val="00543019"/>
    <w:rsid w:val="005457DD"/>
    <w:rsid w:val="00545807"/>
    <w:rsid w:val="00547DAA"/>
    <w:rsid w:val="00547EDF"/>
    <w:rsid w:val="005545DD"/>
    <w:rsid w:val="005562F5"/>
    <w:rsid w:val="0056079E"/>
    <w:rsid w:val="00560A48"/>
    <w:rsid w:val="00562FCD"/>
    <w:rsid w:val="0056347A"/>
    <w:rsid w:val="00570F0C"/>
    <w:rsid w:val="0057134D"/>
    <w:rsid w:val="00572C8A"/>
    <w:rsid w:val="00577EB4"/>
    <w:rsid w:val="005823CE"/>
    <w:rsid w:val="005829DD"/>
    <w:rsid w:val="005834F5"/>
    <w:rsid w:val="005855AB"/>
    <w:rsid w:val="00590756"/>
    <w:rsid w:val="00590E55"/>
    <w:rsid w:val="00590F55"/>
    <w:rsid w:val="0059297B"/>
    <w:rsid w:val="0059297F"/>
    <w:rsid w:val="00592EFA"/>
    <w:rsid w:val="00593815"/>
    <w:rsid w:val="00594881"/>
    <w:rsid w:val="00594EF6"/>
    <w:rsid w:val="005A7C59"/>
    <w:rsid w:val="005B36C6"/>
    <w:rsid w:val="005B4B4B"/>
    <w:rsid w:val="005B568F"/>
    <w:rsid w:val="005B57A0"/>
    <w:rsid w:val="005B602D"/>
    <w:rsid w:val="005B7210"/>
    <w:rsid w:val="005C2208"/>
    <w:rsid w:val="005C2D15"/>
    <w:rsid w:val="005C462C"/>
    <w:rsid w:val="005C4DE8"/>
    <w:rsid w:val="005C54FE"/>
    <w:rsid w:val="005C5549"/>
    <w:rsid w:val="005C7430"/>
    <w:rsid w:val="005C77AA"/>
    <w:rsid w:val="005D061E"/>
    <w:rsid w:val="005D0998"/>
    <w:rsid w:val="005D208C"/>
    <w:rsid w:val="005D2708"/>
    <w:rsid w:val="005D3410"/>
    <w:rsid w:val="005D5973"/>
    <w:rsid w:val="005D5BF9"/>
    <w:rsid w:val="005D5DF3"/>
    <w:rsid w:val="005E068A"/>
    <w:rsid w:val="005E1E54"/>
    <w:rsid w:val="005E1EA5"/>
    <w:rsid w:val="005E36C1"/>
    <w:rsid w:val="005E482F"/>
    <w:rsid w:val="005E5F0A"/>
    <w:rsid w:val="005E6438"/>
    <w:rsid w:val="005F4094"/>
    <w:rsid w:val="005F7CE1"/>
    <w:rsid w:val="00600742"/>
    <w:rsid w:val="00602C16"/>
    <w:rsid w:val="006031FE"/>
    <w:rsid w:val="00605319"/>
    <w:rsid w:val="0060783E"/>
    <w:rsid w:val="006079E5"/>
    <w:rsid w:val="00611446"/>
    <w:rsid w:val="00612C3D"/>
    <w:rsid w:val="00615147"/>
    <w:rsid w:val="006154B2"/>
    <w:rsid w:val="00616CDB"/>
    <w:rsid w:val="006174B6"/>
    <w:rsid w:val="0062010F"/>
    <w:rsid w:val="00621E2D"/>
    <w:rsid w:val="00622271"/>
    <w:rsid w:val="00626F5E"/>
    <w:rsid w:val="0063153B"/>
    <w:rsid w:val="006322E3"/>
    <w:rsid w:val="00632ED3"/>
    <w:rsid w:val="00636928"/>
    <w:rsid w:val="0064034C"/>
    <w:rsid w:val="00645C0A"/>
    <w:rsid w:val="006472BD"/>
    <w:rsid w:val="00647A11"/>
    <w:rsid w:val="00652168"/>
    <w:rsid w:val="006529B3"/>
    <w:rsid w:val="006540AD"/>
    <w:rsid w:val="00655327"/>
    <w:rsid w:val="00655C48"/>
    <w:rsid w:val="00655D96"/>
    <w:rsid w:val="00655E5A"/>
    <w:rsid w:val="006567B6"/>
    <w:rsid w:val="00656FC3"/>
    <w:rsid w:val="00661F7D"/>
    <w:rsid w:val="00662DCC"/>
    <w:rsid w:val="0066419D"/>
    <w:rsid w:val="0067041A"/>
    <w:rsid w:val="00671364"/>
    <w:rsid w:val="00671C72"/>
    <w:rsid w:val="0067697C"/>
    <w:rsid w:val="0068018D"/>
    <w:rsid w:val="006808F1"/>
    <w:rsid w:val="00681FF6"/>
    <w:rsid w:val="00682D4C"/>
    <w:rsid w:val="00683E6C"/>
    <w:rsid w:val="006860EF"/>
    <w:rsid w:val="006866F8"/>
    <w:rsid w:val="00687105"/>
    <w:rsid w:val="0068756A"/>
    <w:rsid w:val="00687614"/>
    <w:rsid w:val="006925B1"/>
    <w:rsid w:val="00694BD2"/>
    <w:rsid w:val="00697B63"/>
    <w:rsid w:val="006A0F09"/>
    <w:rsid w:val="006A1D7C"/>
    <w:rsid w:val="006A302C"/>
    <w:rsid w:val="006A444E"/>
    <w:rsid w:val="006A78A1"/>
    <w:rsid w:val="006A78EA"/>
    <w:rsid w:val="006B0578"/>
    <w:rsid w:val="006B1965"/>
    <w:rsid w:val="006B2623"/>
    <w:rsid w:val="006B27B1"/>
    <w:rsid w:val="006B3863"/>
    <w:rsid w:val="006B4C67"/>
    <w:rsid w:val="006C0087"/>
    <w:rsid w:val="006C09C6"/>
    <w:rsid w:val="006C7083"/>
    <w:rsid w:val="006D4366"/>
    <w:rsid w:val="006D5732"/>
    <w:rsid w:val="006D6377"/>
    <w:rsid w:val="006E3A58"/>
    <w:rsid w:val="006E4F12"/>
    <w:rsid w:val="006E5506"/>
    <w:rsid w:val="006E5FD6"/>
    <w:rsid w:val="006E7DE9"/>
    <w:rsid w:val="006F0CF1"/>
    <w:rsid w:val="006F1635"/>
    <w:rsid w:val="006F272B"/>
    <w:rsid w:val="006F43CE"/>
    <w:rsid w:val="006F5CA7"/>
    <w:rsid w:val="006F6142"/>
    <w:rsid w:val="006F6749"/>
    <w:rsid w:val="007027A0"/>
    <w:rsid w:val="00702E17"/>
    <w:rsid w:val="00710F24"/>
    <w:rsid w:val="0071157E"/>
    <w:rsid w:val="00712234"/>
    <w:rsid w:val="0071397D"/>
    <w:rsid w:val="00714495"/>
    <w:rsid w:val="00714906"/>
    <w:rsid w:val="00716E6A"/>
    <w:rsid w:val="00717BAA"/>
    <w:rsid w:val="00720FF6"/>
    <w:rsid w:val="00721A56"/>
    <w:rsid w:val="00723656"/>
    <w:rsid w:val="0072720A"/>
    <w:rsid w:val="00730FB6"/>
    <w:rsid w:val="00731471"/>
    <w:rsid w:val="00733BF5"/>
    <w:rsid w:val="00734DE5"/>
    <w:rsid w:val="007407AA"/>
    <w:rsid w:val="00741A9F"/>
    <w:rsid w:val="00742B50"/>
    <w:rsid w:val="00744204"/>
    <w:rsid w:val="00745D91"/>
    <w:rsid w:val="0074642F"/>
    <w:rsid w:val="00746C4F"/>
    <w:rsid w:val="007503A9"/>
    <w:rsid w:val="007517DA"/>
    <w:rsid w:val="007521C5"/>
    <w:rsid w:val="007534D5"/>
    <w:rsid w:val="007537E9"/>
    <w:rsid w:val="00755EED"/>
    <w:rsid w:val="00757216"/>
    <w:rsid w:val="00757509"/>
    <w:rsid w:val="00757A71"/>
    <w:rsid w:val="00763781"/>
    <w:rsid w:val="00763CD8"/>
    <w:rsid w:val="0076452B"/>
    <w:rsid w:val="00764A5F"/>
    <w:rsid w:val="0076581D"/>
    <w:rsid w:val="00765C4E"/>
    <w:rsid w:val="0077030F"/>
    <w:rsid w:val="00770521"/>
    <w:rsid w:val="007711D2"/>
    <w:rsid w:val="007725B1"/>
    <w:rsid w:val="00773E98"/>
    <w:rsid w:val="007741EA"/>
    <w:rsid w:val="007741EC"/>
    <w:rsid w:val="00775766"/>
    <w:rsid w:val="00777312"/>
    <w:rsid w:val="00780371"/>
    <w:rsid w:val="0078264C"/>
    <w:rsid w:val="00782C29"/>
    <w:rsid w:val="00783550"/>
    <w:rsid w:val="00786363"/>
    <w:rsid w:val="00786D45"/>
    <w:rsid w:val="00787BBF"/>
    <w:rsid w:val="0079053E"/>
    <w:rsid w:val="00791EF0"/>
    <w:rsid w:val="007935B1"/>
    <w:rsid w:val="00793F05"/>
    <w:rsid w:val="0079403A"/>
    <w:rsid w:val="00795011"/>
    <w:rsid w:val="0079741F"/>
    <w:rsid w:val="00797CFF"/>
    <w:rsid w:val="007A13C7"/>
    <w:rsid w:val="007A39BD"/>
    <w:rsid w:val="007A3F50"/>
    <w:rsid w:val="007A48AB"/>
    <w:rsid w:val="007A5811"/>
    <w:rsid w:val="007A66ED"/>
    <w:rsid w:val="007A7E3F"/>
    <w:rsid w:val="007B38A9"/>
    <w:rsid w:val="007B4E88"/>
    <w:rsid w:val="007B5411"/>
    <w:rsid w:val="007B722A"/>
    <w:rsid w:val="007B7641"/>
    <w:rsid w:val="007C079A"/>
    <w:rsid w:val="007C1E86"/>
    <w:rsid w:val="007C3197"/>
    <w:rsid w:val="007C4542"/>
    <w:rsid w:val="007C50BD"/>
    <w:rsid w:val="007C6392"/>
    <w:rsid w:val="007D1E6F"/>
    <w:rsid w:val="007D20A2"/>
    <w:rsid w:val="007D4E58"/>
    <w:rsid w:val="007D69C7"/>
    <w:rsid w:val="007E0E8F"/>
    <w:rsid w:val="007E1A97"/>
    <w:rsid w:val="007E7168"/>
    <w:rsid w:val="007E7C9A"/>
    <w:rsid w:val="007F078C"/>
    <w:rsid w:val="007F1878"/>
    <w:rsid w:val="007F23D2"/>
    <w:rsid w:val="007F44F9"/>
    <w:rsid w:val="007F5144"/>
    <w:rsid w:val="007F52A2"/>
    <w:rsid w:val="007F6C88"/>
    <w:rsid w:val="00802739"/>
    <w:rsid w:val="00803410"/>
    <w:rsid w:val="00804134"/>
    <w:rsid w:val="0080662E"/>
    <w:rsid w:val="0080741F"/>
    <w:rsid w:val="0081283A"/>
    <w:rsid w:val="00816118"/>
    <w:rsid w:val="00816655"/>
    <w:rsid w:val="0081753F"/>
    <w:rsid w:val="0081757D"/>
    <w:rsid w:val="008178A6"/>
    <w:rsid w:val="008179F2"/>
    <w:rsid w:val="00822028"/>
    <w:rsid w:val="0082222B"/>
    <w:rsid w:val="00825DDB"/>
    <w:rsid w:val="00827A94"/>
    <w:rsid w:val="008333DD"/>
    <w:rsid w:val="00835EF6"/>
    <w:rsid w:val="00835FF8"/>
    <w:rsid w:val="008371F9"/>
    <w:rsid w:val="00841C0B"/>
    <w:rsid w:val="00842564"/>
    <w:rsid w:val="00843585"/>
    <w:rsid w:val="008453AF"/>
    <w:rsid w:val="00846E4E"/>
    <w:rsid w:val="00850670"/>
    <w:rsid w:val="00851DDD"/>
    <w:rsid w:val="00852A42"/>
    <w:rsid w:val="00854916"/>
    <w:rsid w:val="00860123"/>
    <w:rsid w:val="008628F6"/>
    <w:rsid w:val="00863E2A"/>
    <w:rsid w:val="00865B5A"/>
    <w:rsid w:val="00866450"/>
    <w:rsid w:val="008704E7"/>
    <w:rsid w:val="00870EE2"/>
    <w:rsid w:val="00871D73"/>
    <w:rsid w:val="00872E93"/>
    <w:rsid w:val="00873592"/>
    <w:rsid w:val="00874E54"/>
    <w:rsid w:val="00881291"/>
    <w:rsid w:val="008823DF"/>
    <w:rsid w:val="00882B54"/>
    <w:rsid w:val="00885A5D"/>
    <w:rsid w:val="008870BE"/>
    <w:rsid w:val="008871F2"/>
    <w:rsid w:val="00893364"/>
    <w:rsid w:val="00893F9F"/>
    <w:rsid w:val="00895932"/>
    <w:rsid w:val="00896192"/>
    <w:rsid w:val="008976B9"/>
    <w:rsid w:val="00897938"/>
    <w:rsid w:val="008A01E8"/>
    <w:rsid w:val="008A23F0"/>
    <w:rsid w:val="008B123A"/>
    <w:rsid w:val="008B335C"/>
    <w:rsid w:val="008B3AC3"/>
    <w:rsid w:val="008B4605"/>
    <w:rsid w:val="008B4FA5"/>
    <w:rsid w:val="008B5FFB"/>
    <w:rsid w:val="008B6701"/>
    <w:rsid w:val="008B73DC"/>
    <w:rsid w:val="008C13BC"/>
    <w:rsid w:val="008C26B0"/>
    <w:rsid w:val="008C3F9D"/>
    <w:rsid w:val="008C6558"/>
    <w:rsid w:val="008D2976"/>
    <w:rsid w:val="008D3A46"/>
    <w:rsid w:val="008D3C7E"/>
    <w:rsid w:val="008D5F89"/>
    <w:rsid w:val="008D75D8"/>
    <w:rsid w:val="008E1826"/>
    <w:rsid w:val="008E34D0"/>
    <w:rsid w:val="008E532E"/>
    <w:rsid w:val="008E75CA"/>
    <w:rsid w:val="008E7E8F"/>
    <w:rsid w:val="008F5B23"/>
    <w:rsid w:val="008F5F77"/>
    <w:rsid w:val="009002DF"/>
    <w:rsid w:val="009013CC"/>
    <w:rsid w:val="0090622F"/>
    <w:rsid w:val="00906A0E"/>
    <w:rsid w:val="009103BC"/>
    <w:rsid w:val="0091209D"/>
    <w:rsid w:val="00913D5B"/>
    <w:rsid w:val="0091420B"/>
    <w:rsid w:val="009152C5"/>
    <w:rsid w:val="0092021F"/>
    <w:rsid w:val="00921B9E"/>
    <w:rsid w:val="00921EDD"/>
    <w:rsid w:val="009226CD"/>
    <w:rsid w:val="009234EA"/>
    <w:rsid w:val="00925CB9"/>
    <w:rsid w:val="0092608F"/>
    <w:rsid w:val="00926602"/>
    <w:rsid w:val="0092730A"/>
    <w:rsid w:val="00932440"/>
    <w:rsid w:val="00936030"/>
    <w:rsid w:val="00940294"/>
    <w:rsid w:val="00941473"/>
    <w:rsid w:val="00943CF9"/>
    <w:rsid w:val="0094479A"/>
    <w:rsid w:val="00946EA9"/>
    <w:rsid w:val="0095201D"/>
    <w:rsid w:val="0095492A"/>
    <w:rsid w:val="0095641F"/>
    <w:rsid w:val="00956C9B"/>
    <w:rsid w:val="009639E1"/>
    <w:rsid w:val="00965702"/>
    <w:rsid w:val="00966375"/>
    <w:rsid w:val="00967649"/>
    <w:rsid w:val="009676C4"/>
    <w:rsid w:val="00970FAA"/>
    <w:rsid w:val="00972807"/>
    <w:rsid w:val="00972CCE"/>
    <w:rsid w:val="00974C34"/>
    <w:rsid w:val="009867CA"/>
    <w:rsid w:val="00986B00"/>
    <w:rsid w:val="00987203"/>
    <w:rsid w:val="009879AE"/>
    <w:rsid w:val="009943F8"/>
    <w:rsid w:val="009956AC"/>
    <w:rsid w:val="009A2857"/>
    <w:rsid w:val="009A3508"/>
    <w:rsid w:val="009A3C4F"/>
    <w:rsid w:val="009A4924"/>
    <w:rsid w:val="009A4FA7"/>
    <w:rsid w:val="009A5EE7"/>
    <w:rsid w:val="009A7C59"/>
    <w:rsid w:val="009B1F40"/>
    <w:rsid w:val="009B24EE"/>
    <w:rsid w:val="009B2DA5"/>
    <w:rsid w:val="009B4CEF"/>
    <w:rsid w:val="009B50B9"/>
    <w:rsid w:val="009B5398"/>
    <w:rsid w:val="009B68EB"/>
    <w:rsid w:val="009C0B88"/>
    <w:rsid w:val="009C0C3C"/>
    <w:rsid w:val="009C5487"/>
    <w:rsid w:val="009C6C31"/>
    <w:rsid w:val="009D0BF1"/>
    <w:rsid w:val="009D0E53"/>
    <w:rsid w:val="009D0F33"/>
    <w:rsid w:val="009D13A9"/>
    <w:rsid w:val="009D2B51"/>
    <w:rsid w:val="009D78D4"/>
    <w:rsid w:val="009E28A2"/>
    <w:rsid w:val="009E628B"/>
    <w:rsid w:val="009F34C3"/>
    <w:rsid w:val="009F3B69"/>
    <w:rsid w:val="009F5A57"/>
    <w:rsid w:val="009F7939"/>
    <w:rsid w:val="00A02ACB"/>
    <w:rsid w:val="00A0377B"/>
    <w:rsid w:val="00A0402C"/>
    <w:rsid w:val="00A05CC8"/>
    <w:rsid w:val="00A11F31"/>
    <w:rsid w:val="00A12143"/>
    <w:rsid w:val="00A12494"/>
    <w:rsid w:val="00A133BE"/>
    <w:rsid w:val="00A1483A"/>
    <w:rsid w:val="00A20364"/>
    <w:rsid w:val="00A21C56"/>
    <w:rsid w:val="00A2272E"/>
    <w:rsid w:val="00A239C3"/>
    <w:rsid w:val="00A26FDE"/>
    <w:rsid w:val="00A2739A"/>
    <w:rsid w:val="00A27470"/>
    <w:rsid w:val="00A2766A"/>
    <w:rsid w:val="00A301C9"/>
    <w:rsid w:val="00A31DB7"/>
    <w:rsid w:val="00A33781"/>
    <w:rsid w:val="00A35C13"/>
    <w:rsid w:val="00A363DC"/>
    <w:rsid w:val="00A37555"/>
    <w:rsid w:val="00A43A6E"/>
    <w:rsid w:val="00A44312"/>
    <w:rsid w:val="00A521E3"/>
    <w:rsid w:val="00A5259F"/>
    <w:rsid w:val="00A532BB"/>
    <w:rsid w:val="00A546BA"/>
    <w:rsid w:val="00A55961"/>
    <w:rsid w:val="00A5772A"/>
    <w:rsid w:val="00A57CB9"/>
    <w:rsid w:val="00A63AC3"/>
    <w:rsid w:val="00A652BA"/>
    <w:rsid w:val="00A66282"/>
    <w:rsid w:val="00A70050"/>
    <w:rsid w:val="00A73DD0"/>
    <w:rsid w:val="00A74CF0"/>
    <w:rsid w:val="00A750CC"/>
    <w:rsid w:val="00A76A8B"/>
    <w:rsid w:val="00A80D80"/>
    <w:rsid w:val="00A80F6E"/>
    <w:rsid w:val="00A844C9"/>
    <w:rsid w:val="00A85766"/>
    <w:rsid w:val="00A85EDA"/>
    <w:rsid w:val="00A90C9E"/>
    <w:rsid w:val="00A90E49"/>
    <w:rsid w:val="00A912C2"/>
    <w:rsid w:val="00A92CD8"/>
    <w:rsid w:val="00A92D09"/>
    <w:rsid w:val="00A93F3D"/>
    <w:rsid w:val="00A9449A"/>
    <w:rsid w:val="00A963B1"/>
    <w:rsid w:val="00A96BF2"/>
    <w:rsid w:val="00A978FB"/>
    <w:rsid w:val="00AA0166"/>
    <w:rsid w:val="00AA1C0B"/>
    <w:rsid w:val="00AA3DC0"/>
    <w:rsid w:val="00AA45E3"/>
    <w:rsid w:val="00AA560C"/>
    <w:rsid w:val="00AA7A76"/>
    <w:rsid w:val="00AB03CB"/>
    <w:rsid w:val="00AB12D7"/>
    <w:rsid w:val="00AB28B1"/>
    <w:rsid w:val="00AB2DFB"/>
    <w:rsid w:val="00AB2F6D"/>
    <w:rsid w:val="00AB3D20"/>
    <w:rsid w:val="00AB7436"/>
    <w:rsid w:val="00AC0973"/>
    <w:rsid w:val="00AC2A07"/>
    <w:rsid w:val="00AC37A3"/>
    <w:rsid w:val="00AC39E1"/>
    <w:rsid w:val="00AC5CE4"/>
    <w:rsid w:val="00AC5D1D"/>
    <w:rsid w:val="00AC61F7"/>
    <w:rsid w:val="00AC64FE"/>
    <w:rsid w:val="00AC6E8F"/>
    <w:rsid w:val="00AD0D3C"/>
    <w:rsid w:val="00AD22C2"/>
    <w:rsid w:val="00AD436A"/>
    <w:rsid w:val="00AD72CD"/>
    <w:rsid w:val="00AE0520"/>
    <w:rsid w:val="00AE105D"/>
    <w:rsid w:val="00AE10CC"/>
    <w:rsid w:val="00AE44DB"/>
    <w:rsid w:val="00AE506F"/>
    <w:rsid w:val="00AE6FA2"/>
    <w:rsid w:val="00AF1F4E"/>
    <w:rsid w:val="00AF29F6"/>
    <w:rsid w:val="00AF310C"/>
    <w:rsid w:val="00AF4387"/>
    <w:rsid w:val="00AF4706"/>
    <w:rsid w:val="00AF6FD5"/>
    <w:rsid w:val="00AF7730"/>
    <w:rsid w:val="00B00071"/>
    <w:rsid w:val="00B01B75"/>
    <w:rsid w:val="00B0428A"/>
    <w:rsid w:val="00B0448D"/>
    <w:rsid w:val="00B0516F"/>
    <w:rsid w:val="00B06C97"/>
    <w:rsid w:val="00B1175B"/>
    <w:rsid w:val="00B1193E"/>
    <w:rsid w:val="00B11D6F"/>
    <w:rsid w:val="00B11DCF"/>
    <w:rsid w:val="00B11E50"/>
    <w:rsid w:val="00B12841"/>
    <w:rsid w:val="00B14638"/>
    <w:rsid w:val="00B15383"/>
    <w:rsid w:val="00B155D7"/>
    <w:rsid w:val="00B15746"/>
    <w:rsid w:val="00B178E4"/>
    <w:rsid w:val="00B23782"/>
    <w:rsid w:val="00B255B8"/>
    <w:rsid w:val="00B30FB8"/>
    <w:rsid w:val="00B34212"/>
    <w:rsid w:val="00B34C30"/>
    <w:rsid w:val="00B36638"/>
    <w:rsid w:val="00B37034"/>
    <w:rsid w:val="00B377B2"/>
    <w:rsid w:val="00B4099F"/>
    <w:rsid w:val="00B429B9"/>
    <w:rsid w:val="00B458DB"/>
    <w:rsid w:val="00B4752B"/>
    <w:rsid w:val="00B50AA4"/>
    <w:rsid w:val="00B54EC0"/>
    <w:rsid w:val="00B56912"/>
    <w:rsid w:val="00B5704A"/>
    <w:rsid w:val="00B5737B"/>
    <w:rsid w:val="00B57449"/>
    <w:rsid w:val="00B57917"/>
    <w:rsid w:val="00B61E31"/>
    <w:rsid w:val="00B61EA2"/>
    <w:rsid w:val="00B63D13"/>
    <w:rsid w:val="00B6420C"/>
    <w:rsid w:val="00B647C2"/>
    <w:rsid w:val="00B70A73"/>
    <w:rsid w:val="00B71E3D"/>
    <w:rsid w:val="00B7254E"/>
    <w:rsid w:val="00B72DC9"/>
    <w:rsid w:val="00B73108"/>
    <w:rsid w:val="00B73727"/>
    <w:rsid w:val="00B73B8E"/>
    <w:rsid w:val="00B73B9D"/>
    <w:rsid w:val="00B75FF9"/>
    <w:rsid w:val="00B80C5D"/>
    <w:rsid w:val="00B8174D"/>
    <w:rsid w:val="00B8436B"/>
    <w:rsid w:val="00B863CB"/>
    <w:rsid w:val="00B90C3C"/>
    <w:rsid w:val="00B914FB"/>
    <w:rsid w:val="00BB1DB9"/>
    <w:rsid w:val="00BB32BF"/>
    <w:rsid w:val="00BB3472"/>
    <w:rsid w:val="00BB5004"/>
    <w:rsid w:val="00BB54B4"/>
    <w:rsid w:val="00BB6251"/>
    <w:rsid w:val="00BB69A4"/>
    <w:rsid w:val="00BB6A9C"/>
    <w:rsid w:val="00BC083C"/>
    <w:rsid w:val="00BC0B09"/>
    <w:rsid w:val="00BC12F0"/>
    <w:rsid w:val="00BC1565"/>
    <w:rsid w:val="00BC26A0"/>
    <w:rsid w:val="00BC4356"/>
    <w:rsid w:val="00BC4617"/>
    <w:rsid w:val="00BC6051"/>
    <w:rsid w:val="00BD189F"/>
    <w:rsid w:val="00BD1A51"/>
    <w:rsid w:val="00BD5C09"/>
    <w:rsid w:val="00BD795D"/>
    <w:rsid w:val="00BE15CA"/>
    <w:rsid w:val="00BE2379"/>
    <w:rsid w:val="00BE283D"/>
    <w:rsid w:val="00BE38F0"/>
    <w:rsid w:val="00BE40D4"/>
    <w:rsid w:val="00BE5E3C"/>
    <w:rsid w:val="00BE6DEA"/>
    <w:rsid w:val="00BE7698"/>
    <w:rsid w:val="00BF0D51"/>
    <w:rsid w:val="00BF19E1"/>
    <w:rsid w:val="00BF2058"/>
    <w:rsid w:val="00BF3A71"/>
    <w:rsid w:val="00BF5BD3"/>
    <w:rsid w:val="00C02C85"/>
    <w:rsid w:val="00C03392"/>
    <w:rsid w:val="00C04B84"/>
    <w:rsid w:val="00C04CD8"/>
    <w:rsid w:val="00C04F5A"/>
    <w:rsid w:val="00C05560"/>
    <w:rsid w:val="00C10710"/>
    <w:rsid w:val="00C11049"/>
    <w:rsid w:val="00C110A9"/>
    <w:rsid w:val="00C130CE"/>
    <w:rsid w:val="00C13669"/>
    <w:rsid w:val="00C15367"/>
    <w:rsid w:val="00C168E1"/>
    <w:rsid w:val="00C1700A"/>
    <w:rsid w:val="00C23700"/>
    <w:rsid w:val="00C31AFC"/>
    <w:rsid w:val="00C33F3D"/>
    <w:rsid w:val="00C36DE9"/>
    <w:rsid w:val="00C37046"/>
    <w:rsid w:val="00C410F3"/>
    <w:rsid w:val="00C4327C"/>
    <w:rsid w:val="00C43829"/>
    <w:rsid w:val="00C50D0F"/>
    <w:rsid w:val="00C52928"/>
    <w:rsid w:val="00C54D81"/>
    <w:rsid w:val="00C55583"/>
    <w:rsid w:val="00C6043A"/>
    <w:rsid w:val="00C62142"/>
    <w:rsid w:val="00C63C43"/>
    <w:rsid w:val="00C652D8"/>
    <w:rsid w:val="00C657DA"/>
    <w:rsid w:val="00C65D71"/>
    <w:rsid w:val="00C66D2F"/>
    <w:rsid w:val="00C705D0"/>
    <w:rsid w:val="00C71BDE"/>
    <w:rsid w:val="00C72DF1"/>
    <w:rsid w:val="00C7490B"/>
    <w:rsid w:val="00C76E41"/>
    <w:rsid w:val="00C814EE"/>
    <w:rsid w:val="00C81703"/>
    <w:rsid w:val="00C823AB"/>
    <w:rsid w:val="00C828CB"/>
    <w:rsid w:val="00C82BF3"/>
    <w:rsid w:val="00C83A3F"/>
    <w:rsid w:val="00C87313"/>
    <w:rsid w:val="00C904EE"/>
    <w:rsid w:val="00C907C9"/>
    <w:rsid w:val="00C92445"/>
    <w:rsid w:val="00C94648"/>
    <w:rsid w:val="00C95C3B"/>
    <w:rsid w:val="00C95E8F"/>
    <w:rsid w:val="00C97326"/>
    <w:rsid w:val="00C97D43"/>
    <w:rsid w:val="00C97FBE"/>
    <w:rsid w:val="00CA6803"/>
    <w:rsid w:val="00CA6BDF"/>
    <w:rsid w:val="00CA7977"/>
    <w:rsid w:val="00CB0B9C"/>
    <w:rsid w:val="00CB2903"/>
    <w:rsid w:val="00CB4918"/>
    <w:rsid w:val="00CB4FF7"/>
    <w:rsid w:val="00CB5B48"/>
    <w:rsid w:val="00CB63DC"/>
    <w:rsid w:val="00CC1D08"/>
    <w:rsid w:val="00CC2B06"/>
    <w:rsid w:val="00CD2487"/>
    <w:rsid w:val="00CD5D78"/>
    <w:rsid w:val="00CD5FAC"/>
    <w:rsid w:val="00CD6741"/>
    <w:rsid w:val="00CD6A3E"/>
    <w:rsid w:val="00CD6D42"/>
    <w:rsid w:val="00CD729A"/>
    <w:rsid w:val="00CD79FB"/>
    <w:rsid w:val="00CE0CB2"/>
    <w:rsid w:val="00CE1A33"/>
    <w:rsid w:val="00CE1CBA"/>
    <w:rsid w:val="00CE2DD5"/>
    <w:rsid w:val="00CE463E"/>
    <w:rsid w:val="00CF55A3"/>
    <w:rsid w:val="00CF5E0D"/>
    <w:rsid w:val="00CF653C"/>
    <w:rsid w:val="00CF7DA7"/>
    <w:rsid w:val="00D00659"/>
    <w:rsid w:val="00D051B3"/>
    <w:rsid w:val="00D10498"/>
    <w:rsid w:val="00D116BF"/>
    <w:rsid w:val="00D11754"/>
    <w:rsid w:val="00D12B20"/>
    <w:rsid w:val="00D13338"/>
    <w:rsid w:val="00D142C9"/>
    <w:rsid w:val="00D1552A"/>
    <w:rsid w:val="00D17B4F"/>
    <w:rsid w:val="00D20652"/>
    <w:rsid w:val="00D2076F"/>
    <w:rsid w:val="00D222FD"/>
    <w:rsid w:val="00D23BD9"/>
    <w:rsid w:val="00D23E7A"/>
    <w:rsid w:val="00D245A1"/>
    <w:rsid w:val="00D2479E"/>
    <w:rsid w:val="00D24E81"/>
    <w:rsid w:val="00D26A2D"/>
    <w:rsid w:val="00D27406"/>
    <w:rsid w:val="00D27D16"/>
    <w:rsid w:val="00D36421"/>
    <w:rsid w:val="00D368B2"/>
    <w:rsid w:val="00D374DA"/>
    <w:rsid w:val="00D379A1"/>
    <w:rsid w:val="00D42FE6"/>
    <w:rsid w:val="00D43EEB"/>
    <w:rsid w:val="00D445E5"/>
    <w:rsid w:val="00D45948"/>
    <w:rsid w:val="00D472B6"/>
    <w:rsid w:val="00D50586"/>
    <w:rsid w:val="00D50C94"/>
    <w:rsid w:val="00D51A97"/>
    <w:rsid w:val="00D51EAB"/>
    <w:rsid w:val="00D53418"/>
    <w:rsid w:val="00D53F3E"/>
    <w:rsid w:val="00D569CD"/>
    <w:rsid w:val="00D577F0"/>
    <w:rsid w:val="00D61C70"/>
    <w:rsid w:val="00D653A4"/>
    <w:rsid w:val="00D65791"/>
    <w:rsid w:val="00D66EAE"/>
    <w:rsid w:val="00D715D5"/>
    <w:rsid w:val="00D71C86"/>
    <w:rsid w:val="00D726C0"/>
    <w:rsid w:val="00D737BF"/>
    <w:rsid w:val="00D73C33"/>
    <w:rsid w:val="00D74140"/>
    <w:rsid w:val="00D76653"/>
    <w:rsid w:val="00D77BC7"/>
    <w:rsid w:val="00D802CC"/>
    <w:rsid w:val="00D833AE"/>
    <w:rsid w:val="00D85AB8"/>
    <w:rsid w:val="00D85C91"/>
    <w:rsid w:val="00D85E42"/>
    <w:rsid w:val="00D85F30"/>
    <w:rsid w:val="00D86655"/>
    <w:rsid w:val="00D86745"/>
    <w:rsid w:val="00D90703"/>
    <w:rsid w:val="00D91A06"/>
    <w:rsid w:val="00D924F1"/>
    <w:rsid w:val="00D92DE1"/>
    <w:rsid w:val="00D94B97"/>
    <w:rsid w:val="00D978AF"/>
    <w:rsid w:val="00DA2C71"/>
    <w:rsid w:val="00DA4A28"/>
    <w:rsid w:val="00DA4DEA"/>
    <w:rsid w:val="00DA5922"/>
    <w:rsid w:val="00DA5AA7"/>
    <w:rsid w:val="00DA6D50"/>
    <w:rsid w:val="00DA7F2F"/>
    <w:rsid w:val="00DB3253"/>
    <w:rsid w:val="00DB48D4"/>
    <w:rsid w:val="00DB4938"/>
    <w:rsid w:val="00DB5F71"/>
    <w:rsid w:val="00DB6404"/>
    <w:rsid w:val="00DB6897"/>
    <w:rsid w:val="00DB7007"/>
    <w:rsid w:val="00DB7D71"/>
    <w:rsid w:val="00DC0402"/>
    <w:rsid w:val="00DC0C38"/>
    <w:rsid w:val="00DC15C0"/>
    <w:rsid w:val="00DC3776"/>
    <w:rsid w:val="00DC62E5"/>
    <w:rsid w:val="00DC7D35"/>
    <w:rsid w:val="00DD1939"/>
    <w:rsid w:val="00DD2E4B"/>
    <w:rsid w:val="00DD300C"/>
    <w:rsid w:val="00DD6AFF"/>
    <w:rsid w:val="00DE13F2"/>
    <w:rsid w:val="00DE2A77"/>
    <w:rsid w:val="00DE3815"/>
    <w:rsid w:val="00DE5C33"/>
    <w:rsid w:val="00DE6BAE"/>
    <w:rsid w:val="00DF0145"/>
    <w:rsid w:val="00DF3253"/>
    <w:rsid w:val="00DF6A0C"/>
    <w:rsid w:val="00DF74C4"/>
    <w:rsid w:val="00E02D70"/>
    <w:rsid w:val="00E05650"/>
    <w:rsid w:val="00E065D8"/>
    <w:rsid w:val="00E065EF"/>
    <w:rsid w:val="00E07886"/>
    <w:rsid w:val="00E1074D"/>
    <w:rsid w:val="00E10D08"/>
    <w:rsid w:val="00E138D2"/>
    <w:rsid w:val="00E168DE"/>
    <w:rsid w:val="00E17939"/>
    <w:rsid w:val="00E17AD9"/>
    <w:rsid w:val="00E214B0"/>
    <w:rsid w:val="00E2305A"/>
    <w:rsid w:val="00E24E81"/>
    <w:rsid w:val="00E25F5A"/>
    <w:rsid w:val="00E2679E"/>
    <w:rsid w:val="00E26AC1"/>
    <w:rsid w:val="00E37027"/>
    <w:rsid w:val="00E40584"/>
    <w:rsid w:val="00E40648"/>
    <w:rsid w:val="00E40755"/>
    <w:rsid w:val="00E4093B"/>
    <w:rsid w:val="00E45436"/>
    <w:rsid w:val="00E4560B"/>
    <w:rsid w:val="00E4571C"/>
    <w:rsid w:val="00E4633C"/>
    <w:rsid w:val="00E512EE"/>
    <w:rsid w:val="00E521A7"/>
    <w:rsid w:val="00E52B86"/>
    <w:rsid w:val="00E53972"/>
    <w:rsid w:val="00E53DF7"/>
    <w:rsid w:val="00E556A3"/>
    <w:rsid w:val="00E55B98"/>
    <w:rsid w:val="00E57D90"/>
    <w:rsid w:val="00E60706"/>
    <w:rsid w:val="00E63ADD"/>
    <w:rsid w:val="00E65706"/>
    <w:rsid w:val="00E675F0"/>
    <w:rsid w:val="00E70355"/>
    <w:rsid w:val="00E71C9A"/>
    <w:rsid w:val="00E74CC2"/>
    <w:rsid w:val="00E7621E"/>
    <w:rsid w:val="00E76C34"/>
    <w:rsid w:val="00E80935"/>
    <w:rsid w:val="00E9004F"/>
    <w:rsid w:val="00EA0E6B"/>
    <w:rsid w:val="00EA602F"/>
    <w:rsid w:val="00EA7EEF"/>
    <w:rsid w:val="00EB7C91"/>
    <w:rsid w:val="00EC07B0"/>
    <w:rsid w:val="00EC5D53"/>
    <w:rsid w:val="00EC5E15"/>
    <w:rsid w:val="00EC5FC8"/>
    <w:rsid w:val="00EC68F6"/>
    <w:rsid w:val="00ED075F"/>
    <w:rsid w:val="00ED0C58"/>
    <w:rsid w:val="00ED472B"/>
    <w:rsid w:val="00ED4993"/>
    <w:rsid w:val="00ED5E6B"/>
    <w:rsid w:val="00ED6871"/>
    <w:rsid w:val="00ED7775"/>
    <w:rsid w:val="00EE1BD0"/>
    <w:rsid w:val="00EE6216"/>
    <w:rsid w:val="00EE6582"/>
    <w:rsid w:val="00EE72C4"/>
    <w:rsid w:val="00EF10B0"/>
    <w:rsid w:val="00EF5DC3"/>
    <w:rsid w:val="00EF7572"/>
    <w:rsid w:val="00F0231C"/>
    <w:rsid w:val="00F029E1"/>
    <w:rsid w:val="00F066C7"/>
    <w:rsid w:val="00F07A6B"/>
    <w:rsid w:val="00F138CF"/>
    <w:rsid w:val="00F15626"/>
    <w:rsid w:val="00F208CA"/>
    <w:rsid w:val="00F211E4"/>
    <w:rsid w:val="00F2300D"/>
    <w:rsid w:val="00F24233"/>
    <w:rsid w:val="00F24357"/>
    <w:rsid w:val="00F25321"/>
    <w:rsid w:val="00F2587D"/>
    <w:rsid w:val="00F26352"/>
    <w:rsid w:val="00F26703"/>
    <w:rsid w:val="00F30C0B"/>
    <w:rsid w:val="00F30CF6"/>
    <w:rsid w:val="00F37095"/>
    <w:rsid w:val="00F40E64"/>
    <w:rsid w:val="00F43766"/>
    <w:rsid w:val="00F43836"/>
    <w:rsid w:val="00F4399B"/>
    <w:rsid w:val="00F4475C"/>
    <w:rsid w:val="00F46626"/>
    <w:rsid w:val="00F47407"/>
    <w:rsid w:val="00F500C4"/>
    <w:rsid w:val="00F54F35"/>
    <w:rsid w:val="00F57727"/>
    <w:rsid w:val="00F60F4D"/>
    <w:rsid w:val="00F621BD"/>
    <w:rsid w:val="00F639D8"/>
    <w:rsid w:val="00F6554E"/>
    <w:rsid w:val="00F66793"/>
    <w:rsid w:val="00F74CAD"/>
    <w:rsid w:val="00F75118"/>
    <w:rsid w:val="00F75346"/>
    <w:rsid w:val="00F75B17"/>
    <w:rsid w:val="00F7626B"/>
    <w:rsid w:val="00F77475"/>
    <w:rsid w:val="00F7796D"/>
    <w:rsid w:val="00F8162C"/>
    <w:rsid w:val="00F83897"/>
    <w:rsid w:val="00F867E5"/>
    <w:rsid w:val="00F8706C"/>
    <w:rsid w:val="00F87895"/>
    <w:rsid w:val="00F87A19"/>
    <w:rsid w:val="00F9134E"/>
    <w:rsid w:val="00F91753"/>
    <w:rsid w:val="00F94622"/>
    <w:rsid w:val="00F964B1"/>
    <w:rsid w:val="00F967E7"/>
    <w:rsid w:val="00F97AB7"/>
    <w:rsid w:val="00FA03FC"/>
    <w:rsid w:val="00FA1D5D"/>
    <w:rsid w:val="00FA1E96"/>
    <w:rsid w:val="00FA1F04"/>
    <w:rsid w:val="00FA3247"/>
    <w:rsid w:val="00FA6396"/>
    <w:rsid w:val="00FA64D5"/>
    <w:rsid w:val="00FA7D7E"/>
    <w:rsid w:val="00FA7DE8"/>
    <w:rsid w:val="00FB1DBB"/>
    <w:rsid w:val="00FB42FE"/>
    <w:rsid w:val="00FB4590"/>
    <w:rsid w:val="00FB72E1"/>
    <w:rsid w:val="00FC04A7"/>
    <w:rsid w:val="00FC1EBA"/>
    <w:rsid w:val="00FC3106"/>
    <w:rsid w:val="00FC502B"/>
    <w:rsid w:val="00FC7EFE"/>
    <w:rsid w:val="00FD1476"/>
    <w:rsid w:val="00FD1C9D"/>
    <w:rsid w:val="00FD26D4"/>
    <w:rsid w:val="00FD5225"/>
    <w:rsid w:val="00FD6965"/>
    <w:rsid w:val="00FD6EC9"/>
    <w:rsid w:val="00FE2014"/>
    <w:rsid w:val="00FE3B9F"/>
    <w:rsid w:val="00FE604C"/>
    <w:rsid w:val="00FF32B1"/>
    <w:rsid w:val="00FF3689"/>
    <w:rsid w:val="00FF3A50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04FF"/>
  <w15:docId w15:val="{DD06FF4A-E99D-4705-8462-497EBBC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89"/>
    <w:rPr>
      <w:rFonts w:ascii="Neue Haas Grotesk Text Pro" w:hAnsi="Neue Haas Grotesk Text Pr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F30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C3C"/>
    <w:pPr>
      <w:spacing w:before="360" w:after="12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1689"/>
    <w:pPr>
      <w:spacing w:before="1680" w:after="96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71689"/>
    <w:rPr>
      <w:rFonts w:ascii="Neue Haas Grotesk Text Pro" w:hAnsi="Neue Haas Grotesk Text Pro"/>
      <w:b/>
      <w:bCs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689"/>
    <w:pPr>
      <w:spacing w:before="1320" w:after="720"/>
    </w:pPr>
    <w:rPr>
      <w:b/>
      <w:bC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71689"/>
    <w:rPr>
      <w:rFonts w:ascii="Neue Haas Grotesk Text Pro" w:hAnsi="Neue Haas Grotesk Text Pro"/>
      <w:b/>
      <w:bC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85F30"/>
    <w:rPr>
      <w:rFonts w:ascii="Neue Haas Grotesk Text Pro" w:hAnsi="Neue Haas Grotesk Text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C3C"/>
    <w:rPr>
      <w:rFonts w:ascii="Neue Haas Grotesk Text Pro" w:hAnsi="Neue Haas Grotesk Text Pro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F2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B3D2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7D35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C7D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7D3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C7D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D0F"/>
    <w:rPr>
      <w:rFonts w:ascii="Neue Haas Grotesk Text Pro" w:hAnsi="Neue Haas Grotesk T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D0F"/>
    <w:rPr>
      <w:rFonts w:ascii="Neue Haas Grotesk Text Pro" w:hAnsi="Neue Haas Grotesk Text Pro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245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7A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0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23"/>
    <w:rPr>
      <w:rFonts w:ascii="Neue Haas Grotesk Text Pro" w:hAnsi="Neue Haas Grotesk Text Pr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23"/>
    <w:rPr>
      <w:rFonts w:ascii="Neue Haas Grotesk Text Pro" w:hAnsi="Neue Haas Grotesk Text Pr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735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06BE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15147"/>
    <w:pPr>
      <w:spacing w:after="0" w:line="240" w:lineRule="auto"/>
    </w:pPr>
    <w:rPr>
      <w:rFonts w:ascii="Neue Haas Grotesk Text Pro" w:hAnsi="Neue Haas Grotesk Text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bbeck.com" TargetMode="External"/><Relationship Id="rId18" Type="http://schemas.openxmlformats.org/officeDocument/2006/relationships/hyperlink" Target="https://www.wa.gov.au/organisation/department-of-finance/state-commissioning-strategy-community-services" TargetMode="External"/><Relationship Id="rId26" Type="http://schemas.openxmlformats.org/officeDocument/2006/relationships/hyperlink" Target="https://www.cdc.gov/healthyyouth/evaluation/pdf/brief7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wa.gov.au/government/multi-step-guides/buying-community-services/getting-started-community-services-procurement/introducing-the-delivering-community-services-partnership-policy" TargetMode="External"/><Relationship Id="rId25" Type="http://schemas.openxmlformats.org/officeDocument/2006/relationships/hyperlink" Target="https://airfocus.com/blog/benefits-using-prioritization-grid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government/multi-step-guides/buying-community-services/getting-started-community-services-procurement/introducing-the-delivering-community-services-partnership-policy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sq.org/quality-resources/multivoting" TargetMode="External"/><Relationship Id="rId32" Type="http://schemas.openxmlformats.org/officeDocument/2006/relationships/hyperlink" Target="https://www.wa.gov.au/government/multi-step-guides/buying-community-services/getting-started-community-services-procurement/introducing-the-delivering-community-services-partnership-poli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hyperlink" Target="https://www.process.st/prioritization-matrix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a.gov.au/organisation/department-of-finance/state-commissioning-strategy-community-services" TargetMode="External"/><Relationship Id="rId31" Type="http://schemas.openxmlformats.org/officeDocument/2006/relationships/hyperlink" Target="https://www.wa.gov.au/organisation/department-of-finance/state-commissioning-strategy-community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5.png"/><Relationship Id="rId27" Type="http://schemas.openxmlformats.org/officeDocument/2006/relationships/hyperlink" Target="https://chisellabs.com/glossary/what-is-weighted-scoring/" TargetMode="External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5" ma:contentTypeDescription="Create a new document." ma:contentTypeScope="" ma:versionID="d8a553ec50574e639424189ffe750b5c">
  <xsd:schema xmlns:xsd="http://www.w3.org/2001/XMLSchema" xmlns:xs="http://www.w3.org/2001/XMLSchema" xmlns:p="http://schemas.microsoft.com/office/2006/metadata/properties" xmlns:ns2="e4e923be-1ecd-4482-bc06-d06b265f0019" xmlns:ns3="fabe9dae-53fc-476d-967d-d122620abc57" targetNamespace="http://schemas.microsoft.com/office/2006/metadata/properties" ma:root="true" ma:fieldsID="561e3cf951915b13b138037d0021db67" ns2:_="" ns3:_="">
    <xsd:import namespace="e4e923be-1ecd-4482-bc06-d06b265f0019"/>
    <xsd:import namespace="fabe9dae-53fc-476d-967d-d122620ab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dae-53fc-476d-967d-d122620ab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90109-D105-4F34-B93E-C56ECCB9D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6389AE-F94A-4706-9A2D-105941D98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23be-1ecd-4482-bc06-d06b265f0019"/>
    <ds:schemaRef ds:uri="fabe9dae-53fc-476d-967d-d122620ab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10726-F2ED-4809-9D99-6292AB3FD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E562E1-9E3A-4918-8098-DCFAC8CB6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16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Links>
    <vt:vector size="18" baseType="variant">
      <vt:variant>
        <vt:i4>8323116</vt:i4>
      </vt:variant>
      <vt:variant>
        <vt:i4>15</vt:i4>
      </vt:variant>
      <vt:variant>
        <vt:i4>0</vt:i4>
      </vt:variant>
      <vt:variant>
        <vt:i4>5</vt:i4>
      </vt:variant>
      <vt:variant>
        <vt:lpwstr>https://www.cdc.gov/healthyyouth/evaluation/pdf/brief7.pdf</vt:lpwstr>
      </vt:variant>
      <vt:variant>
        <vt:lpwstr/>
      </vt:variant>
      <vt:variant>
        <vt:i4>917586</vt:i4>
      </vt:variant>
      <vt:variant>
        <vt:i4>12</vt:i4>
      </vt:variant>
      <vt:variant>
        <vt:i4>0</vt:i4>
      </vt:variant>
      <vt:variant>
        <vt:i4>5</vt:i4>
      </vt:variant>
      <vt:variant>
        <vt:lpwstr>https://asq.org/quality-resources/multivoting</vt:lpwstr>
      </vt:variant>
      <vt:variant>
        <vt:lpwstr/>
      </vt:variant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http://www.rebbeck.com/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Commissioning-Toolkit-Tool-1-Identify-Needs</dc:title>
  <dc:subject/>
  <dc:creator>Parnell, Sophie</dc:creator>
  <cp:keywords/>
  <dc:description/>
  <cp:lastModifiedBy>Sanford, Frances</cp:lastModifiedBy>
  <cp:revision>38</cp:revision>
  <dcterms:created xsi:type="dcterms:W3CDTF">2023-01-17T03:26:00Z</dcterms:created>
  <dcterms:modified xsi:type="dcterms:W3CDTF">2023-11-23T07:25:00Z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0x010100E5862EE05877DF419858A86F9292C47A</vt:lpwstr>
  </property>
  <property fmtid="{D5CDD505-2E9C-101B-9397-08002B2CF9AE}" pid="3" name="MediaServiceImageTags">
    <vt:lpwstr/>
  </property>
  <property fmtid="{D5CDD505-2E9C-101B-9397-08002B2CF9AE}" pid="4" name="GrammarlyDocumentId">
    <vt:lpwstr>1d1128521e007aae1ff5bf7d626858172fa63e9ecdf115dee775d0b14a1e3498</vt:lpwstr>
  </property>
</Properties>
</file>