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29" w:rsidRPr="00F131D5" w:rsidRDefault="00C42329" w:rsidP="00C06517">
      <w:pPr>
        <w:pStyle w:val="Heading20"/>
        <w:spacing w:line="280" w:lineRule="atLeast"/>
        <w:ind w:left="-567"/>
        <w:rPr>
          <w:b w:val="0"/>
          <w:sz w:val="32"/>
        </w:rPr>
      </w:pPr>
      <w:bookmarkStart w:id="0" w:name="_GoBack"/>
      <w:bookmarkEnd w:id="0"/>
      <w:r>
        <w:rPr>
          <w:b w:val="0"/>
          <w:sz w:val="32"/>
        </w:rPr>
        <w:t>HEAD CONTRACTOR APPLICATION</w:t>
      </w:r>
      <w:r w:rsidRPr="00F131D5">
        <w:rPr>
          <w:b w:val="0"/>
          <w:sz w:val="32"/>
        </w:rPr>
        <w:t xml:space="preserve"> </w:t>
      </w:r>
    </w:p>
    <w:p w:rsidR="00C42329" w:rsidRDefault="00C42329" w:rsidP="00C06517">
      <w:pPr>
        <w:pStyle w:val="Heading20"/>
        <w:spacing w:after="240" w:line="280" w:lineRule="atLeast"/>
        <w:ind w:left="-567"/>
        <w:rPr>
          <w:sz w:val="32"/>
        </w:rPr>
      </w:pPr>
      <w:r>
        <w:rPr>
          <w:sz w:val="32"/>
        </w:rPr>
        <w:t>TRAINING RATE VARIATION / APPEAL REQUEST FORM</w:t>
      </w:r>
      <w:r w:rsidRPr="00593EF2">
        <w:rPr>
          <w:sz w:val="32"/>
        </w:rPr>
        <w:t xml:space="preserve"> </w:t>
      </w:r>
    </w:p>
    <w:p w:rsidR="00E22B73" w:rsidRPr="0053461F" w:rsidRDefault="00C42329" w:rsidP="00A27DC7">
      <w:pPr>
        <w:pStyle w:val="Heading20"/>
        <w:spacing w:line="276" w:lineRule="auto"/>
        <w:ind w:left="-567"/>
      </w:pPr>
      <w:r>
        <w:t>REQUEST</w:t>
      </w:r>
    </w:p>
    <w:tbl>
      <w:tblPr>
        <w:tblStyle w:val="TableGrid"/>
        <w:tblW w:w="10779" w:type="dxa"/>
        <w:tblInd w:w="-579" w:type="dxa"/>
        <w:tblLook w:val="04A0" w:firstRow="1" w:lastRow="0" w:firstColumn="1" w:lastColumn="0" w:noHBand="0" w:noVBand="1"/>
      </w:tblPr>
      <w:tblGrid>
        <w:gridCol w:w="3268"/>
        <w:gridCol w:w="1886"/>
        <w:gridCol w:w="1605"/>
        <w:gridCol w:w="1605"/>
        <w:gridCol w:w="2415"/>
      </w:tblGrid>
      <w:tr w:rsidR="00C42329" w:rsidTr="004177B7">
        <w:trPr>
          <w:trHeight w:val="799"/>
        </w:trPr>
        <w:tc>
          <w:tcPr>
            <w:tcW w:w="3268" w:type="dxa"/>
            <w:tcBorders>
              <w:bottom w:val="single" w:sz="4" w:space="0" w:color="auto"/>
              <w:right w:val="nil"/>
            </w:tcBorders>
            <w:vAlign w:val="center"/>
          </w:tcPr>
          <w:p w:rsidR="00C42329" w:rsidRPr="009E483E" w:rsidRDefault="00C42329" w:rsidP="00BA16A5">
            <w:pPr>
              <w:pStyle w:val="Heading30"/>
              <w:rPr>
                <w:b/>
                <w:color w:val="auto"/>
                <w:sz w:val="22"/>
              </w:rPr>
            </w:pPr>
            <w:r w:rsidRPr="005346EE">
              <w:rPr>
                <w:b/>
                <w:color w:val="auto"/>
                <w:sz w:val="22"/>
              </w:rPr>
              <w:t>Application type</w:t>
            </w:r>
          </w:p>
        </w:tc>
        <w:tc>
          <w:tcPr>
            <w:tcW w:w="349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2329" w:rsidRDefault="00C13EE5" w:rsidP="00AA3E89">
            <w:pPr>
              <w:pStyle w:val="Heading30"/>
              <w:ind w:left="9"/>
              <w:rPr>
                <w:b/>
              </w:rPr>
            </w:pPr>
            <w:sdt>
              <w:sdtPr>
                <w:rPr>
                  <w:rFonts w:cs="Calibri Light"/>
                  <w:color w:val="auto"/>
                  <w:sz w:val="22"/>
                </w:rPr>
                <w:id w:val="-12681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281">
                  <w:rPr>
                    <w:rFonts w:ascii="MS Gothic" w:eastAsia="MS Gothic" w:hAnsi="MS Gothic" w:cs="Calibri Light" w:hint="eastAsia"/>
                    <w:color w:val="auto"/>
                    <w:sz w:val="22"/>
                  </w:rPr>
                  <w:t>☐</w:t>
                </w:r>
              </w:sdtContent>
            </w:sdt>
            <w:r w:rsidR="00C42329" w:rsidRPr="00C42329">
              <w:rPr>
                <w:rFonts w:eastAsia="Times New Roman" w:cs="Arial"/>
                <w:color w:val="auto"/>
                <w:sz w:val="22"/>
                <w:lang w:eastAsia="en-AU"/>
              </w:rPr>
              <w:t xml:space="preserve"> Variation</w:t>
            </w:r>
          </w:p>
        </w:tc>
        <w:tc>
          <w:tcPr>
            <w:tcW w:w="40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42329" w:rsidRDefault="00C13EE5" w:rsidP="000509FF">
            <w:pPr>
              <w:pStyle w:val="Heading30"/>
              <w:rPr>
                <w:b/>
              </w:rPr>
            </w:pPr>
            <w:sdt>
              <w:sdtPr>
                <w:rPr>
                  <w:rFonts w:cs="Calibri Light"/>
                  <w:color w:val="auto"/>
                  <w:sz w:val="22"/>
                </w:rPr>
                <w:id w:val="164901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1A" w:rsidRPr="009F131A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C42329" w:rsidRPr="00C42329">
              <w:rPr>
                <w:rFonts w:eastAsia="Times New Roman" w:cs="Arial"/>
                <w:color w:val="auto"/>
                <w:sz w:val="22"/>
                <w:lang w:eastAsia="en-AU"/>
              </w:rPr>
              <w:t xml:space="preserve"> </w:t>
            </w:r>
            <w:r w:rsidR="00C42329">
              <w:rPr>
                <w:rFonts w:eastAsia="Times New Roman" w:cs="Arial"/>
                <w:color w:val="auto"/>
                <w:sz w:val="22"/>
                <w:lang w:eastAsia="en-AU"/>
              </w:rPr>
              <w:t>Appeal</w:t>
            </w:r>
          </w:p>
        </w:tc>
      </w:tr>
      <w:tr w:rsidR="00C42329" w:rsidTr="004177B7">
        <w:trPr>
          <w:trHeight w:val="454"/>
        </w:trPr>
        <w:tc>
          <w:tcPr>
            <w:tcW w:w="3268" w:type="dxa"/>
            <w:vMerge w:val="restart"/>
            <w:tcBorders>
              <w:right w:val="nil"/>
            </w:tcBorders>
            <w:vAlign w:val="center"/>
          </w:tcPr>
          <w:p w:rsidR="00C42329" w:rsidRPr="009E483E" w:rsidRDefault="00C42329" w:rsidP="000509FF">
            <w:pPr>
              <w:pStyle w:val="Heading30"/>
              <w:ind w:right="30"/>
              <w:rPr>
                <w:b/>
              </w:rPr>
            </w:pPr>
            <w:r w:rsidRPr="005346EE">
              <w:rPr>
                <w:b/>
                <w:color w:val="auto"/>
                <w:sz w:val="22"/>
              </w:rPr>
              <w:t>Requested training rate</w:t>
            </w:r>
          </w:p>
        </w:tc>
        <w:tc>
          <w:tcPr>
            <w:tcW w:w="1886" w:type="dxa"/>
            <w:tcBorders>
              <w:left w:val="nil"/>
              <w:bottom w:val="nil"/>
              <w:right w:val="nil"/>
            </w:tcBorders>
          </w:tcPr>
          <w:p w:rsidR="00C42329" w:rsidRPr="006B25E6" w:rsidRDefault="00C13EE5" w:rsidP="0005160C">
            <w:pPr>
              <w:pStyle w:val="Heading30"/>
              <w:spacing w:before="60"/>
              <w:rPr>
                <w:b/>
                <w:sz w:val="22"/>
              </w:rPr>
            </w:pPr>
            <w:sdt>
              <w:sdtPr>
                <w:rPr>
                  <w:rFonts w:cs="Calibri Light"/>
                  <w:color w:val="auto"/>
                  <w:sz w:val="22"/>
                </w:rPr>
                <w:id w:val="-212345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>
                  <w:rPr>
                    <w:rFonts w:ascii="MS Gothic" w:eastAsia="MS Gothic" w:hAnsi="MS Gothic" w:cs="Calibri Light" w:hint="eastAsia"/>
                    <w:color w:val="auto"/>
                    <w:sz w:val="22"/>
                  </w:rPr>
                  <w:t>☐</w:t>
                </w:r>
              </w:sdtContent>
            </w:sdt>
            <w:r w:rsidR="000509FF" w:rsidRPr="006B25E6">
              <w:rPr>
                <w:rFonts w:eastAsia="Times New Roman" w:cs="Arial"/>
                <w:color w:val="auto"/>
                <w:sz w:val="22"/>
                <w:lang w:eastAsia="en-AU"/>
              </w:rPr>
              <w:t xml:space="preserve"> </w:t>
            </w:r>
            <w:r w:rsidR="00C42329" w:rsidRPr="006B25E6">
              <w:rPr>
                <w:rFonts w:cs="Calibri Light"/>
                <w:color w:val="auto"/>
                <w:sz w:val="22"/>
              </w:rPr>
              <w:t>10%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</w:tcPr>
          <w:p w:rsidR="00C42329" w:rsidRPr="006B25E6" w:rsidRDefault="00C13EE5" w:rsidP="0005160C">
            <w:pPr>
              <w:pStyle w:val="BodyText"/>
              <w:spacing w:before="60"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97264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>
                  <w:rPr>
                    <w:rFonts w:ascii="MS Gothic" w:eastAsia="MS Gothic" w:hAnsi="MS Gothic" w:cs="Calibri Light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09FF" w:rsidRPr="006B25E6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 xml:space="preserve"> </w:t>
            </w:r>
            <w:r w:rsidR="00C42329" w:rsidRPr="006B25E6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5%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</w:tcPr>
          <w:p w:rsidR="00C42329" w:rsidRPr="001F3FE9" w:rsidRDefault="00C13EE5" w:rsidP="001F3FE9">
            <w:pPr>
              <w:pStyle w:val="Heading20"/>
              <w:spacing w:before="60"/>
              <w:rPr>
                <w:rFonts w:cs="Calibri Light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cs="Calibri Light"/>
                  <w:b w:val="0"/>
                  <w:color w:val="auto"/>
                  <w:sz w:val="22"/>
                  <w:szCs w:val="22"/>
                </w:rPr>
                <w:id w:val="6171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F3FE9">
                  <w:rPr>
                    <w:rFonts w:ascii="Segoe UI Symbol" w:eastAsia="MS Gothic" w:hAnsi="Segoe UI Symbol" w:cs="Segoe UI Symbol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09FF" w:rsidRPr="001F3FE9">
              <w:rPr>
                <w:rFonts w:cs="Calibri Light"/>
                <w:b w:val="0"/>
                <w:color w:val="auto"/>
                <w:sz w:val="22"/>
                <w:szCs w:val="22"/>
              </w:rPr>
              <w:t xml:space="preserve"> </w:t>
            </w:r>
            <w:r w:rsidR="00C42329" w:rsidRPr="001F3FE9">
              <w:rPr>
                <w:rFonts w:cs="Calibri Light"/>
                <w:b w:val="0"/>
                <w:color w:val="auto"/>
                <w:sz w:val="22"/>
                <w:szCs w:val="22"/>
              </w:rPr>
              <w:t xml:space="preserve">2% </w:t>
            </w:r>
          </w:p>
        </w:tc>
        <w:tc>
          <w:tcPr>
            <w:tcW w:w="2415" w:type="dxa"/>
            <w:tcBorders>
              <w:left w:val="nil"/>
              <w:bottom w:val="nil"/>
            </w:tcBorders>
          </w:tcPr>
          <w:p w:rsidR="00C42329" w:rsidRPr="001F3FE9" w:rsidRDefault="00C13EE5" w:rsidP="001F3FE9">
            <w:pPr>
              <w:pStyle w:val="BodyText"/>
              <w:spacing w:before="60"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-74008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F3FE9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09FF" w:rsidRPr="001F3FE9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</w:t>
            </w:r>
            <w:r w:rsidR="00C42329" w:rsidRPr="001F3FE9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0%</w:t>
            </w:r>
          </w:p>
        </w:tc>
      </w:tr>
      <w:tr w:rsidR="00C42329" w:rsidTr="005001FE">
        <w:tc>
          <w:tcPr>
            <w:tcW w:w="3268" w:type="dxa"/>
            <w:vMerge/>
            <w:tcBorders>
              <w:bottom w:val="single" w:sz="4" w:space="0" w:color="auto"/>
              <w:right w:val="nil"/>
            </w:tcBorders>
          </w:tcPr>
          <w:p w:rsidR="00C42329" w:rsidRDefault="00C42329" w:rsidP="00C42329">
            <w:pPr>
              <w:pStyle w:val="Heading30"/>
              <w:rPr>
                <w:b/>
              </w:rPr>
            </w:pPr>
          </w:p>
        </w:tc>
        <w:tc>
          <w:tcPr>
            <w:tcW w:w="751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C42329" w:rsidRDefault="00C13EE5" w:rsidP="005001FE">
            <w:pPr>
              <w:pStyle w:val="Heading30"/>
              <w:spacing w:after="60"/>
              <w:rPr>
                <w:b/>
              </w:rPr>
            </w:pPr>
            <w:sdt>
              <w:sdtPr>
                <w:rPr>
                  <w:rFonts w:cs="Calibri Light"/>
                  <w:color w:val="auto"/>
                  <w:sz w:val="22"/>
                </w:rPr>
                <w:id w:val="-61043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1A">
                  <w:rPr>
                    <w:rFonts w:ascii="MS Gothic" w:eastAsia="MS Gothic" w:hAnsi="MS Gothic" w:cs="Calibri Light" w:hint="eastAsia"/>
                    <w:color w:val="auto"/>
                    <w:sz w:val="22"/>
                  </w:rPr>
                  <w:t>☐</w:t>
                </w:r>
              </w:sdtContent>
            </w:sdt>
            <w:r w:rsidR="000509FF" w:rsidRPr="006B25E6">
              <w:rPr>
                <w:rFonts w:eastAsia="Times New Roman" w:cs="Arial"/>
                <w:color w:val="auto"/>
                <w:sz w:val="22"/>
                <w:lang w:eastAsia="en-AU"/>
              </w:rPr>
              <w:t xml:space="preserve"> </w:t>
            </w:r>
            <w:r w:rsidR="00C42329" w:rsidRPr="006B25E6">
              <w:rPr>
                <w:rFonts w:cs="Calibri Light"/>
                <w:color w:val="auto"/>
                <w:sz w:val="22"/>
              </w:rPr>
              <w:t xml:space="preserve">Other, please specify </w:t>
            </w:r>
            <w:r w:rsidR="00C42329" w:rsidRPr="007579B9">
              <w:rPr>
                <w:rFonts w:eastAsia="Times New Roman" w:cs="Arial"/>
                <w:color w:val="auto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329" w:rsidRPr="007579B9">
              <w:rPr>
                <w:rFonts w:eastAsia="Times New Roman" w:cs="Arial"/>
                <w:color w:val="auto"/>
                <w:sz w:val="20"/>
                <w:lang w:eastAsia="en-AU"/>
              </w:rPr>
              <w:instrText xml:space="preserve"> FORMTEXT </w:instrText>
            </w:r>
            <w:r w:rsidR="00C42329" w:rsidRPr="007579B9">
              <w:rPr>
                <w:rFonts w:eastAsia="Times New Roman" w:cs="Arial"/>
                <w:color w:val="auto"/>
                <w:sz w:val="20"/>
                <w:lang w:eastAsia="en-AU"/>
              </w:rPr>
            </w:r>
            <w:r w:rsidR="00C42329" w:rsidRPr="007579B9">
              <w:rPr>
                <w:rFonts w:eastAsia="Times New Roman" w:cs="Arial"/>
                <w:color w:val="auto"/>
                <w:sz w:val="20"/>
                <w:lang w:eastAsia="en-AU"/>
              </w:rPr>
              <w:fldChar w:fldCharType="separate"/>
            </w:r>
            <w:r w:rsidR="00C42329" w:rsidRPr="007579B9">
              <w:rPr>
                <w:rFonts w:eastAsia="Times New Roman" w:cs="Arial"/>
                <w:color w:val="auto"/>
                <w:sz w:val="20"/>
                <w:lang w:eastAsia="en-AU"/>
              </w:rPr>
              <w:t> </w:t>
            </w:r>
            <w:r w:rsidR="00C42329" w:rsidRPr="007579B9">
              <w:rPr>
                <w:rFonts w:eastAsia="Times New Roman" w:cs="Arial"/>
                <w:color w:val="auto"/>
                <w:sz w:val="20"/>
                <w:lang w:eastAsia="en-AU"/>
              </w:rPr>
              <w:t> </w:t>
            </w:r>
            <w:r w:rsidR="00C42329" w:rsidRPr="007579B9">
              <w:rPr>
                <w:rFonts w:eastAsia="Times New Roman" w:cs="Arial"/>
                <w:color w:val="auto"/>
                <w:sz w:val="20"/>
                <w:lang w:eastAsia="en-AU"/>
              </w:rPr>
              <w:t> </w:t>
            </w:r>
            <w:r w:rsidR="00C42329" w:rsidRPr="007579B9">
              <w:rPr>
                <w:rFonts w:eastAsia="Times New Roman" w:cs="Arial"/>
                <w:color w:val="auto"/>
                <w:sz w:val="20"/>
                <w:lang w:eastAsia="en-AU"/>
              </w:rPr>
              <w:t> </w:t>
            </w:r>
            <w:r w:rsidR="00C42329" w:rsidRPr="007579B9">
              <w:rPr>
                <w:rFonts w:eastAsia="Times New Roman" w:cs="Arial"/>
                <w:color w:val="auto"/>
                <w:sz w:val="20"/>
                <w:lang w:eastAsia="en-AU"/>
              </w:rPr>
              <w:t> </w:t>
            </w:r>
            <w:r w:rsidR="00C42329" w:rsidRPr="007579B9">
              <w:rPr>
                <w:rFonts w:eastAsia="Times New Roman" w:cs="Arial"/>
                <w:color w:val="auto"/>
                <w:sz w:val="20"/>
                <w:lang w:eastAsia="en-AU"/>
              </w:rPr>
              <w:fldChar w:fldCharType="end"/>
            </w:r>
          </w:p>
        </w:tc>
      </w:tr>
      <w:tr w:rsidR="002C2ED7" w:rsidTr="005001FE">
        <w:trPr>
          <w:trHeight w:val="454"/>
        </w:trPr>
        <w:tc>
          <w:tcPr>
            <w:tcW w:w="3268" w:type="dxa"/>
            <w:vMerge w:val="restart"/>
            <w:tcBorders>
              <w:right w:val="nil"/>
            </w:tcBorders>
            <w:vAlign w:val="center"/>
          </w:tcPr>
          <w:p w:rsidR="002C2ED7" w:rsidRPr="009E483E" w:rsidRDefault="002C2ED7" w:rsidP="005001FE">
            <w:pPr>
              <w:pStyle w:val="Heading30"/>
              <w:rPr>
                <w:b/>
              </w:rPr>
            </w:pPr>
            <w:r w:rsidRPr="005346EE">
              <w:rPr>
                <w:b/>
                <w:color w:val="auto"/>
                <w:sz w:val="22"/>
              </w:rPr>
              <w:t>Period of variation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ED7" w:rsidRPr="002C2ED7" w:rsidRDefault="00C13EE5" w:rsidP="009C6ACD">
            <w:pPr>
              <w:pStyle w:val="Heading30"/>
              <w:spacing w:before="60"/>
            </w:pPr>
            <w:sdt>
              <w:sdtPr>
                <w:rPr>
                  <w:rFonts w:cs="Calibri Light"/>
                  <w:color w:val="auto"/>
                  <w:sz w:val="22"/>
                </w:rPr>
                <w:id w:val="92615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E30">
                  <w:rPr>
                    <w:rFonts w:ascii="MS Gothic" w:eastAsia="MS Gothic" w:hAnsi="MS Gothic" w:cs="Calibri Light" w:hint="eastAsia"/>
                    <w:color w:val="auto"/>
                    <w:sz w:val="22"/>
                  </w:rPr>
                  <w:t>☐</w:t>
                </w:r>
              </w:sdtContent>
            </w:sdt>
            <w:r w:rsidR="002C2ED7" w:rsidRPr="007579B9">
              <w:rPr>
                <w:rFonts w:cs="Calibri Light"/>
                <w:color w:val="auto"/>
              </w:rPr>
              <w:t xml:space="preserve"> </w:t>
            </w:r>
            <w:r w:rsidR="002C2ED7" w:rsidRPr="0016734A">
              <w:rPr>
                <w:rFonts w:cs="Calibri Light"/>
                <w:color w:val="auto"/>
                <w:sz w:val="22"/>
              </w:rPr>
              <w:t>1 year</w:t>
            </w:r>
            <w:r w:rsidR="009C6ACD">
              <w:rPr>
                <w:rFonts w:cs="Calibri Light"/>
                <w:color w:val="auto"/>
                <w:sz w:val="22"/>
              </w:rPr>
              <w:t xml:space="preserve"> – </w:t>
            </w:r>
            <w:r w:rsidR="002C2ED7" w:rsidRPr="006B25E6">
              <w:rPr>
                <w:rFonts w:cs="Calibri Light"/>
                <w:color w:val="auto"/>
                <w:sz w:val="22"/>
              </w:rPr>
              <w:t>from</w:t>
            </w:r>
            <w:r w:rsidR="002C2ED7">
              <w:rPr>
                <w:rFonts w:cs="Calibri Light"/>
                <w:color w:val="auto"/>
                <w:sz w:val="22"/>
              </w:rPr>
              <w:t xml:space="preserve"> </w:t>
            </w:r>
            <w:r w:rsidR="002C2ED7" w:rsidRPr="006B25E6">
              <w:rPr>
                <w:rFonts w:eastAsia="Times New Roman" w:cs="Arial"/>
                <w:color w:val="auto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C2ED7" w:rsidRPr="006B25E6">
              <w:rPr>
                <w:rFonts w:eastAsia="Times New Roman" w:cs="Arial"/>
                <w:color w:val="auto"/>
                <w:sz w:val="22"/>
              </w:rPr>
              <w:instrText xml:space="preserve"> FORMTEXT </w:instrText>
            </w:r>
            <w:r w:rsidR="002C2ED7" w:rsidRPr="006B25E6">
              <w:rPr>
                <w:rFonts w:eastAsia="Times New Roman" w:cs="Arial"/>
                <w:color w:val="auto"/>
                <w:sz w:val="22"/>
              </w:rPr>
            </w:r>
            <w:r w:rsidR="002C2ED7" w:rsidRPr="006B25E6">
              <w:rPr>
                <w:rFonts w:eastAsia="Times New Roman" w:cs="Arial"/>
                <w:color w:val="auto"/>
                <w:sz w:val="22"/>
              </w:rPr>
              <w:fldChar w:fldCharType="separate"/>
            </w:r>
            <w:r w:rsidR="002C2ED7" w:rsidRPr="006B25E6">
              <w:rPr>
                <w:rFonts w:eastAsia="Times New Roman" w:cs="Arial"/>
                <w:color w:val="auto"/>
                <w:sz w:val="22"/>
              </w:rPr>
              <w:t> </w:t>
            </w:r>
            <w:r w:rsidR="002C2ED7" w:rsidRPr="006B25E6">
              <w:rPr>
                <w:rFonts w:eastAsia="Times New Roman" w:cs="Arial"/>
                <w:color w:val="auto"/>
                <w:sz w:val="22"/>
              </w:rPr>
              <w:t> </w:t>
            </w:r>
            <w:r w:rsidR="002C2ED7" w:rsidRPr="006B25E6">
              <w:rPr>
                <w:rFonts w:eastAsia="Times New Roman" w:cs="Arial"/>
                <w:color w:val="auto"/>
                <w:sz w:val="22"/>
              </w:rPr>
              <w:t> </w:t>
            </w:r>
            <w:r w:rsidR="002C2ED7" w:rsidRPr="006B25E6">
              <w:rPr>
                <w:rFonts w:eastAsia="Times New Roman" w:cs="Arial"/>
                <w:color w:val="auto"/>
                <w:sz w:val="22"/>
              </w:rPr>
              <w:t> </w:t>
            </w:r>
            <w:r w:rsidR="002C2ED7" w:rsidRPr="006B25E6">
              <w:rPr>
                <w:rFonts w:eastAsia="Times New Roman" w:cs="Arial"/>
                <w:color w:val="auto"/>
                <w:sz w:val="22"/>
              </w:rPr>
              <w:t xml:space="preserve"> </w:t>
            </w:r>
            <w:r w:rsidR="002C2ED7" w:rsidRPr="006B25E6">
              <w:rPr>
                <w:rFonts w:eastAsia="Times New Roman" w:cs="Arial"/>
                <w:color w:val="auto"/>
                <w:sz w:val="22"/>
              </w:rPr>
              <w:t> </w:t>
            </w:r>
            <w:r w:rsidR="002C2ED7" w:rsidRPr="006B25E6">
              <w:rPr>
                <w:rFonts w:eastAsia="Times New Roman" w:cs="Arial"/>
                <w:color w:val="auto"/>
                <w:sz w:val="22"/>
              </w:rPr>
              <w:fldChar w:fldCharType="end"/>
            </w:r>
            <w:r w:rsidR="002C2ED7" w:rsidRPr="006B25E6">
              <w:rPr>
                <w:rFonts w:eastAsia="Times New Roman" w:cs="Arial"/>
                <w:color w:val="auto"/>
                <w:sz w:val="22"/>
              </w:rPr>
              <w:t xml:space="preserve">   to </w:t>
            </w:r>
            <w:r w:rsidR="002C2ED7" w:rsidRPr="00C05D51">
              <w:rPr>
                <w:rFonts w:eastAsia="Times New Roman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C2ED7" w:rsidRPr="00C05D51">
              <w:rPr>
                <w:rFonts w:eastAsia="Times New Roman" w:cs="Arial"/>
                <w:color w:val="auto"/>
                <w:sz w:val="20"/>
              </w:rPr>
              <w:instrText xml:space="preserve"> FORMTEXT </w:instrText>
            </w:r>
            <w:r w:rsidR="002C2ED7" w:rsidRPr="00C05D51">
              <w:rPr>
                <w:rFonts w:eastAsia="Times New Roman" w:cs="Arial"/>
                <w:color w:val="auto"/>
                <w:sz w:val="20"/>
              </w:rPr>
            </w:r>
            <w:r w:rsidR="002C2ED7" w:rsidRPr="00C05D51">
              <w:rPr>
                <w:rFonts w:eastAsia="Times New Roman" w:cs="Arial"/>
                <w:color w:val="auto"/>
                <w:sz w:val="20"/>
              </w:rPr>
              <w:fldChar w:fldCharType="separate"/>
            </w:r>
            <w:r w:rsidR="002C2ED7" w:rsidRPr="00C05D51">
              <w:rPr>
                <w:rFonts w:eastAsia="Times New Roman" w:cs="Arial"/>
                <w:color w:val="auto"/>
                <w:sz w:val="20"/>
              </w:rPr>
              <w:t> </w:t>
            </w:r>
            <w:r w:rsidR="002C2ED7" w:rsidRPr="00C05D51">
              <w:rPr>
                <w:rFonts w:eastAsia="Times New Roman" w:cs="Arial"/>
                <w:color w:val="auto"/>
                <w:sz w:val="20"/>
              </w:rPr>
              <w:t> </w:t>
            </w:r>
            <w:r w:rsidR="002C2ED7" w:rsidRPr="00C05D51">
              <w:rPr>
                <w:rFonts w:eastAsia="Times New Roman" w:cs="Arial"/>
                <w:color w:val="auto"/>
                <w:sz w:val="20"/>
              </w:rPr>
              <w:t> </w:t>
            </w:r>
            <w:r w:rsidR="002C2ED7" w:rsidRPr="00C05D51">
              <w:rPr>
                <w:rFonts w:eastAsia="Times New Roman" w:cs="Arial"/>
                <w:color w:val="auto"/>
                <w:sz w:val="20"/>
              </w:rPr>
              <w:t> </w:t>
            </w:r>
            <w:r w:rsidR="002C2ED7" w:rsidRPr="00C05D51">
              <w:rPr>
                <w:rFonts w:eastAsia="Times New Roman" w:cs="Arial"/>
                <w:color w:val="auto"/>
                <w:sz w:val="20"/>
              </w:rPr>
              <w:t> </w:t>
            </w:r>
            <w:r w:rsidR="002C2ED7" w:rsidRPr="00C05D51">
              <w:rPr>
                <w:rFonts w:eastAsia="Times New Roman" w:cs="Arial"/>
                <w:color w:val="auto"/>
                <w:sz w:val="20"/>
              </w:rPr>
              <w:fldChar w:fldCharType="end"/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2C2ED7" w:rsidRPr="00C05D51" w:rsidRDefault="00C13EE5" w:rsidP="005001FE">
            <w:pPr>
              <w:pStyle w:val="Normalbodytxt"/>
              <w:spacing w:before="60"/>
              <w:rPr>
                <w:lang w:val="en-US"/>
              </w:rPr>
            </w:pPr>
            <w:sdt>
              <w:sdtPr>
                <w:rPr>
                  <w:rFonts w:cs="Calibri Light"/>
                </w:rPr>
                <w:id w:val="-173484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1A" w:rsidRPr="009F13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2ED7" w:rsidRPr="00BA003F">
              <w:rPr>
                <w:rFonts w:cs="Calibri Light"/>
                <w:sz w:val="24"/>
              </w:rPr>
              <w:t xml:space="preserve"> </w:t>
            </w:r>
            <w:r w:rsidR="002C2ED7" w:rsidRPr="0016734A">
              <w:rPr>
                <w:rFonts w:cs="Calibri Light"/>
              </w:rPr>
              <w:t>2 years</w:t>
            </w:r>
            <w:r w:rsidR="009C6ACD">
              <w:rPr>
                <w:rFonts w:cs="Calibri Light"/>
              </w:rPr>
              <w:t xml:space="preserve"> – </w:t>
            </w:r>
            <w:r w:rsidR="002C2ED7" w:rsidRPr="006B25E6">
              <w:rPr>
                <w:rFonts w:cs="Calibri Light"/>
              </w:rPr>
              <w:t xml:space="preserve">from </w:t>
            </w:r>
            <w:r w:rsidR="002C2ED7" w:rsidRPr="006B25E6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C2ED7" w:rsidRPr="006B25E6">
              <w:rPr>
                <w:rFonts w:eastAsia="Times New Roman" w:cs="Arial"/>
              </w:rPr>
              <w:instrText xml:space="preserve"> FORMTEXT </w:instrText>
            </w:r>
            <w:r w:rsidR="002C2ED7" w:rsidRPr="006B25E6">
              <w:rPr>
                <w:rFonts w:eastAsia="Times New Roman" w:cs="Arial"/>
              </w:rPr>
            </w:r>
            <w:r w:rsidR="002C2ED7" w:rsidRPr="006B25E6">
              <w:rPr>
                <w:rFonts w:eastAsia="Times New Roman" w:cs="Arial"/>
              </w:rPr>
              <w:fldChar w:fldCharType="separate"/>
            </w:r>
            <w:r w:rsidR="002C2ED7" w:rsidRPr="006B25E6">
              <w:rPr>
                <w:rFonts w:eastAsia="Times New Roman" w:cs="Arial"/>
                <w:noProof/>
              </w:rPr>
              <w:t> </w:t>
            </w:r>
            <w:r w:rsidR="002C2ED7" w:rsidRPr="006B25E6">
              <w:rPr>
                <w:rFonts w:eastAsia="Times New Roman" w:cs="Arial"/>
                <w:noProof/>
              </w:rPr>
              <w:t> </w:t>
            </w:r>
            <w:r w:rsidR="002C2ED7" w:rsidRPr="006B25E6">
              <w:rPr>
                <w:rFonts w:eastAsia="Times New Roman" w:cs="Arial"/>
                <w:noProof/>
              </w:rPr>
              <w:t> </w:t>
            </w:r>
            <w:r w:rsidR="002C2ED7" w:rsidRPr="006B25E6">
              <w:rPr>
                <w:rFonts w:eastAsia="Times New Roman" w:cs="Arial"/>
                <w:noProof/>
              </w:rPr>
              <w:t> </w:t>
            </w:r>
            <w:r w:rsidR="002C2ED7" w:rsidRPr="006B25E6">
              <w:rPr>
                <w:rFonts w:eastAsia="Times New Roman" w:cs="Arial"/>
                <w:noProof/>
              </w:rPr>
              <w:t xml:space="preserve"> </w:t>
            </w:r>
            <w:r w:rsidR="002C2ED7" w:rsidRPr="006B25E6">
              <w:rPr>
                <w:rFonts w:eastAsia="Times New Roman" w:cs="Arial"/>
                <w:noProof/>
              </w:rPr>
              <w:t> </w:t>
            </w:r>
            <w:r w:rsidR="002C2ED7" w:rsidRPr="006B25E6">
              <w:rPr>
                <w:rFonts w:eastAsia="Times New Roman" w:cs="Arial"/>
              </w:rPr>
              <w:fldChar w:fldCharType="end"/>
            </w:r>
            <w:r w:rsidR="002C2ED7" w:rsidRPr="006B25E6">
              <w:rPr>
                <w:rFonts w:eastAsia="Times New Roman" w:cs="Arial"/>
              </w:rPr>
              <w:t xml:space="preserve">  to </w:t>
            </w:r>
            <w:r w:rsidR="002C2ED7" w:rsidRPr="006B25E6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C2ED7" w:rsidRPr="006B25E6">
              <w:rPr>
                <w:rFonts w:eastAsia="Times New Roman" w:cs="Arial"/>
              </w:rPr>
              <w:instrText xml:space="preserve"> FORMTEXT </w:instrText>
            </w:r>
            <w:r w:rsidR="002C2ED7" w:rsidRPr="006B25E6">
              <w:rPr>
                <w:rFonts w:eastAsia="Times New Roman" w:cs="Arial"/>
              </w:rPr>
            </w:r>
            <w:r w:rsidR="002C2ED7" w:rsidRPr="006B25E6">
              <w:rPr>
                <w:rFonts w:eastAsia="Times New Roman" w:cs="Arial"/>
              </w:rPr>
              <w:fldChar w:fldCharType="separate"/>
            </w:r>
            <w:r w:rsidR="002C2ED7" w:rsidRPr="006B25E6">
              <w:rPr>
                <w:rFonts w:eastAsia="Times New Roman" w:cs="Arial"/>
                <w:noProof/>
              </w:rPr>
              <w:t> </w:t>
            </w:r>
            <w:r w:rsidR="002C2ED7" w:rsidRPr="006B25E6">
              <w:rPr>
                <w:rFonts w:eastAsia="Times New Roman" w:cs="Arial"/>
                <w:noProof/>
              </w:rPr>
              <w:t> </w:t>
            </w:r>
            <w:r w:rsidR="002C2ED7" w:rsidRPr="006B25E6">
              <w:rPr>
                <w:rFonts w:eastAsia="Times New Roman" w:cs="Arial"/>
                <w:noProof/>
              </w:rPr>
              <w:t> </w:t>
            </w:r>
            <w:r w:rsidR="002C2ED7" w:rsidRPr="006B25E6">
              <w:rPr>
                <w:rFonts w:eastAsia="Times New Roman" w:cs="Arial"/>
                <w:noProof/>
              </w:rPr>
              <w:t> </w:t>
            </w:r>
            <w:r w:rsidR="002C2ED7" w:rsidRPr="006B25E6">
              <w:rPr>
                <w:rFonts w:eastAsia="Times New Roman" w:cs="Arial"/>
                <w:noProof/>
              </w:rPr>
              <w:t> </w:t>
            </w:r>
            <w:r w:rsidR="002C2ED7" w:rsidRPr="006B25E6">
              <w:rPr>
                <w:rFonts w:eastAsia="Times New Roman" w:cs="Arial"/>
              </w:rPr>
              <w:fldChar w:fldCharType="end"/>
            </w:r>
          </w:p>
        </w:tc>
      </w:tr>
      <w:tr w:rsidR="002C2ED7" w:rsidTr="005001FE">
        <w:trPr>
          <w:trHeight w:val="332"/>
        </w:trPr>
        <w:tc>
          <w:tcPr>
            <w:tcW w:w="3268" w:type="dxa"/>
            <w:vMerge/>
            <w:tcBorders>
              <w:right w:val="nil"/>
            </w:tcBorders>
            <w:vAlign w:val="center"/>
          </w:tcPr>
          <w:p w:rsidR="002C2ED7" w:rsidRPr="00BA16A5" w:rsidRDefault="002C2ED7" w:rsidP="00C05D51">
            <w:pPr>
              <w:pStyle w:val="Heading30"/>
              <w:rPr>
                <w:sz w:val="22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right w:val="nil"/>
            </w:tcBorders>
          </w:tcPr>
          <w:p w:rsidR="002C2ED7" w:rsidRDefault="00C13EE5" w:rsidP="0005160C">
            <w:pPr>
              <w:pStyle w:val="Heading20"/>
              <w:spacing w:after="60"/>
              <w:rPr>
                <w:rFonts w:cs="Calibri Light"/>
                <w:color w:val="auto"/>
              </w:rPr>
            </w:pPr>
            <w:sdt>
              <w:sdtPr>
                <w:rPr>
                  <w:rFonts w:eastAsia="MS Gothic" w:cs="Arial"/>
                  <w:b w:val="0"/>
                  <w:noProof w:val="0"/>
                  <w:color w:val="auto"/>
                  <w:sz w:val="22"/>
                  <w:szCs w:val="22"/>
                  <w:lang w:val="en-AU" w:eastAsia="en-AU"/>
                </w:rPr>
                <w:id w:val="-15228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959">
                  <w:rPr>
                    <w:rFonts w:ascii="MS Gothic" w:eastAsia="MS Gothic" w:hAnsi="MS Gothic" w:cs="Arial" w:hint="eastAsia"/>
                    <w:b w:val="0"/>
                    <w:noProof w:val="0"/>
                    <w:color w:val="auto"/>
                    <w:sz w:val="22"/>
                    <w:szCs w:val="22"/>
                    <w:lang w:val="en-AU" w:eastAsia="en-AU"/>
                  </w:rPr>
                  <w:t>☐</w:t>
                </w:r>
              </w:sdtContent>
            </w:sdt>
            <w:r w:rsidR="002C2ED7" w:rsidRPr="00BA003F">
              <w:rPr>
                <w:rFonts w:eastAsia="Times New Roman" w:cs="Arial"/>
                <w:b w:val="0"/>
                <w:noProof w:val="0"/>
                <w:color w:val="auto"/>
                <w:sz w:val="24"/>
                <w:szCs w:val="22"/>
                <w:lang w:val="en-AU" w:eastAsia="en-AU"/>
              </w:rPr>
              <w:t xml:space="preserve"> </w:t>
            </w:r>
            <w:r w:rsidR="002C2ED7" w:rsidRPr="006B25E6">
              <w:rPr>
                <w:rFonts w:eastAsia="Times New Roman" w:cs="Arial"/>
                <w:b w:val="0"/>
                <w:noProof w:val="0"/>
                <w:color w:val="auto"/>
                <w:sz w:val="22"/>
                <w:szCs w:val="22"/>
                <w:lang w:val="en-AU" w:eastAsia="en-AU"/>
              </w:rPr>
              <w:t xml:space="preserve">Whole of contract   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</w:tcBorders>
          </w:tcPr>
          <w:p w:rsidR="002C2ED7" w:rsidRPr="00BA003F" w:rsidRDefault="00C13EE5" w:rsidP="005001FE">
            <w:pPr>
              <w:pStyle w:val="Normalbodytxt"/>
              <w:spacing w:after="0"/>
              <w:rPr>
                <w:rFonts w:cs="Calibri Light"/>
                <w:sz w:val="24"/>
              </w:rPr>
            </w:pPr>
            <w:sdt>
              <w:sdtPr>
                <w:rPr>
                  <w:rFonts w:cs="Calibri Light"/>
                  <w:szCs w:val="20"/>
                </w:rPr>
                <w:id w:val="-20255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910" w:rsidRPr="0059191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C2ED7" w:rsidRPr="007579B9">
              <w:rPr>
                <w:rFonts w:cs="Calibri Light"/>
                <w:sz w:val="20"/>
                <w:szCs w:val="20"/>
              </w:rPr>
              <w:t xml:space="preserve"> </w:t>
            </w:r>
            <w:r w:rsidR="002C2ED7" w:rsidRPr="005001FE">
              <w:rPr>
                <w:rFonts w:cs="Calibri Light"/>
              </w:rPr>
              <w:t>Other, please specify</w:t>
            </w:r>
            <w:r w:rsidR="002C2ED7" w:rsidRPr="007579B9">
              <w:rPr>
                <w:rFonts w:cs="Calibri Light"/>
                <w:sz w:val="20"/>
                <w:szCs w:val="20"/>
              </w:rPr>
              <w:t xml:space="preserve"> </w:t>
            </w:r>
            <w:r w:rsidR="002C2ED7" w:rsidRPr="007579B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C2ED7" w:rsidRPr="007579B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="002C2ED7" w:rsidRPr="007579B9">
              <w:rPr>
                <w:rFonts w:eastAsia="Times New Roman" w:cs="Arial"/>
                <w:sz w:val="20"/>
                <w:lang w:eastAsia="en-AU"/>
              </w:rPr>
            </w:r>
            <w:r w:rsidR="002C2ED7" w:rsidRPr="007579B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="002C2ED7" w:rsidRPr="007579B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="002C2ED7" w:rsidRPr="007579B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="002C2ED7" w:rsidRPr="007579B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="002C2ED7" w:rsidRPr="007579B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="002C2ED7" w:rsidRPr="007579B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="002C2ED7" w:rsidRPr="007579B9">
              <w:rPr>
                <w:rFonts w:eastAsia="Times New Roman" w:cs="Arial"/>
                <w:sz w:val="20"/>
                <w:lang w:eastAsia="en-AU"/>
              </w:rPr>
              <w:fldChar w:fldCharType="end"/>
            </w:r>
            <w:r w:rsidR="002C2ED7">
              <w:rPr>
                <w:rFonts w:eastAsia="Times New Roman" w:cs="Arial"/>
                <w:sz w:val="20"/>
                <w:lang w:eastAsia="en-AU"/>
              </w:rPr>
              <w:t xml:space="preserve"> </w:t>
            </w:r>
          </w:p>
        </w:tc>
      </w:tr>
    </w:tbl>
    <w:p w:rsidR="00C42329" w:rsidRPr="00A27DC7" w:rsidRDefault="00C42329" w:rsidP="00C42329">
      <w:pPr>
        <w:pStyle w:val="Heading30"/>
        <w:ind w:left="-238"/>
        <w:rPr>
          <w:b/>
          <w:sz w:val="16"/>
        </w:rPr>
      </w:pPr>
    </w:p>
    <w:p w:rsidR="00E22B73" w:rsidRPr="00C42329" w:rsidRDefault="00C42329" w:rsidP="00A27DC7">
      <w:pPr>
        <w:pStyle w:val="Heading20"/>
        <w:spacing w:line="276" w:lineRule="auto"/>
        <w:ind w:left="-574"/>
      </w:pPr>
      <w:r w:rsidRPr="00C42329">
        <w:t xml:space="preserve">CONTRACT </w:t>
      </w:r>
      <w:r w:rsidRPr="009A448D">
        <w:t>DETAILS</w:t>
      </w:r>
    </w:p>
    <w:tbl>
      <w:tblPr>
        <w:tblStyle w:val="TableGrid"/>
        <w:tblW w:w="10818" w:type="dxa"/>
        <w:tblInd w:w="-579" w:type="dxa"/>
        <w:tblLook w:val="04A0" w:firstRow="1" w:lastRow="0" w:firstColumn="1" w:lastColumn="0" w:noHBand="0" w:noVBand="1"/>
      </w:tblPr>
      <w:tblGrid>
        <w:gridCol w:w="3606"/>
        <w:gridCol w:w="3606"/>
        <w:gridCol w:w="3606"/>
      </w:tblGrid>
      <w:tr w:rsidR="00C064D8" w:rsidTr="00AC3C83">
        <w:trPr>
          <w:trHeight w:val="676"/>
        </w:trPr>
        <w:tc>
          <w:tcPr>
            <w:tcW w:w="7212" w:type="dxa"/>
            <w:gridSpan w:val="2"/>
            <w:vAlign w:val="center"/>
          </w:tcPr>
          <w:p w:rsidR="00A35AD8" w:rsidRPr="005346EE" w:rsidRDefault="00C064D8" w:rsidP="00C064D8">
            <w:pPr>
              <w:pStyle w:val="Heading30"/>
              <w:rPr>
                <w:b/>
                <w:color w:val="auto"/>
                <w:sz w:val="22"/>
              </w:rPr>
            </w:pPr>
            <w:r w:rsidRPr="005346EE">
              <w:rPr>
                <w:b/>
                <w:color w:val="auto"/>
                <w:sz w:val="22"/>
              </w:rPr>
              <w:t>Contract</w:t>
            </w:r>
            <w:r w:rsidR="009E483E" w:rsidRPr="005346EE">
              <w:rPr>
                <w:b/>
                <w:color w:val="auto"/>
                <w:sz w:val="22"/>
              </w:rPr>
              <w:t xml:space="preserve"> name</w:t>
            </w:r>
          </w:p>
          <w:p w:rsidR="00C064D8" w:rsidRDefault="00C064D8" w:rsidP="0005160C">
            <w:pPr>
              <w:pStyle w:val="Heading30"/>
              <w:spacing w:after="60"/>
            </w:pP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fldChar w:fldCharType="end"/>
            </w:r>
          </w:p>
        </w:tc>
        <w:tc>
          <w:tcPr>
            <w:tcW w:w="3606" w:type="dxa"/>
            <w:vAlign w:val="center"/>
          </w:tcPr>
          <w:p w:rsidR="00A35AD8" w:rsidRPr="005346EE" w:rsidRDefault="00C064D8" w:rsidP="00C064D8">
            <w:pPr>
              <w:pStyle w:val="Heading30"/>
              <w:rPr>
                <w:b/>
                <w:color w:val="auto"/>
                <w:sz w:val="22"/>
              </w:rPr>
            </w:pPr>
            <w:r w:rsidRPr="005346EE">
              <w:rPr>
                <w:b/>
                <w:color w:val="auto"/>
                <w:sz w:val="22"/>
              </w:rPr>
              <w:t>Contract number</w:t>
            </w:r>
          </w:p>
          <w:p w:rsidR="00C064D8" w:rsidRDefault="00C064D8" w:rsidP="00C064D8">
            <w:pPr>
              <w:pStyle w:val="Heading30"/>
            </w:pP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color w:val="auto"/>
                <w:sz w:val="20"/>
                <w:lang w:eastAsia="en-AU"/>
              </w:rPr>
              <w:fldChar w:fldCharType="end"/>
            </w:r>
          </w:p>
        </w:tc>
      </w:tr>
      <w:tr w:rsidR="00A35AD8" w:rsidRPr="00C06517" w:rsidTr="00AC3C83">
        <w:trPr>
          <w:trHeight w:val="675"/>
        </w:trPr>
        <w:tc>
          <w:tcPr>
            <w:tcW w:w="7212" w:type="dxa"/>
            <w:gridSpan w:val="2"/>
          </w:tcPr>
          <w:p w:rsidR="00A35AD8" w:rsidRPr="005346EE" w:rsidRDefault="00A35AD8" w:rsidP="000E5515">
            <w:pPr>
              <w:pStyle w:val="Captiontxt"/>
              <w:spacing w:before="60"/>
              <w:rPr>
                <w:rFonts w:eastAsia="Arial"/>
                <w:b/>
                <w:noProof/>
                <w:sz w:val="22"/>
                <w:szCs w:val="22"/>
                <w:lang w:val="en-US"/>
              </w:rPr>
            </w:pPr>
            <w:r w:rsidRPr="005346EE">
              <w:rPr>
                <w:rFonts w:eastAsia="Arial"/>
                <w:b/>
                <w:noProof/>
                <w:sz w:val="22"/>
                <w:szCs w:val="22"/>
                <w:lang w:val="en-US"/>
              </w:rPr>
              <w:t>Contractor name</w:t>
            </w:r>
          </w:p>
          <w:p w:rsidR="00A35AD8" w:rsidRPr="00C06517" w:rsidRDefault="00A35AD8" w:rsidP="0005160C">
            <w:pPr>
              <w:pStyle w:val="Captiontxt"/>
              <w:spacing w:before="60" w:after="60"/>
              <w:rPr>
                <w:rFonts w:eastAsia="Arial"/>
                <w:noProof/>
                <w:color w:val="44697D"/>
                <w:sz w:val="22"/>
                <w:szCs w:val="22"/>
                <w:lang w:val="en-US"/>
              </w:rPr>
            </w:pPr>
            <w:r w:rsidRPr="0088361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sz w:val="20"/>
                <w:lang w:eastAsia="en-AU"/>
              </w:rPr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  <w:tc>
          <w:tcPr>
            <w:tcW w:w="3606" w:type="dxa"/>
          </w:tcPr>
          <w:p w:rsidR="00A35AD8" w:rsidRPr="005346EE" w:rsidRDefault="00A35AD8" w:rsidP="000E5515">
            <w:pPr>
              <w:pStyle w:val="Captiontxt"/>
              <w:spacing w:before="60"/>
              <w:rPr>
                <w:rFonts w:eastAsia="Arial"/>
                <w:b/>
                <w:noProof/>
                <w:sz w:val="22"/>
                <w:szCs w:val="22"/>
                <w:lang w:val="en-US"/>
              </w:rPr>
            </w:pPr>
            <w:r w:rsidRPr="005346EE">
              <w:rPr>
                <w:rFonts w:eastAsia="Arial"/>
                <w:b/>
                <w:noProof/>
                <w:sz w:val="22"/>
                <w:szCs w:val="22"/>
                <w:lang w:val="en-US"/>
              </w:rPr>
              <w:t xml:space="preserve">Contact person </w:t>
            </w:r>
          </w:p>
          <w:p w:rsidR="00A35AD8" w:rsidRPr="00C06517" w:rsidRDefault="00A35AD8" w:rsidP="000E5515">
            <w:pPr>
              <w:pStyle w:val="Captiontxt"/>
              <w:spacing w:before="60"/>
              <w:rPr>
                <w:rFonts w:eastAsia="Arial"/>
                <w:noProof/>
                <w:color w:val="44697D"/>
                <w:sz w:val="22"/>
                <w:szCs w:val="22"/>
                <w:lang w:val="en-US"/>
              </w:rPr>
            </w:pPr>
            <w:r w:rsidRPr="0088361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sz w:val="20"/>
                <w:lang w:eastAsia="en-AU"/>
              </w:rPr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</w:tr>
      <w:tr w:rsidR="00C06517" w:rsidRPr="00C06517" w:rsidTr="00AC3C83">
        <w:trPr>
          <w:trHeight w:val="675"/>
        </w:trPr>
        <w:tc>
          <w:tcPr>
            <w:tcW w:w="7212" w:type="dxa"/>
            <w:gridSpan w:val="2"/>
          </w:tcPr>
          <w:p w:rsidR="00A35AD8" w:rsidRPr="005346EE" w:rsidRDefault="00C06517" w:rsidP="000E5515">
            <w:pPr>
              <w:pStyle w:val="Captiontxt"/>
              <w:spacing w:before="60"/>
              <w:rPr>
                <w:rFonts w:eastAsia="Arial"/>
                <w:b/>
                <w:noProof/>
                <w:sz w:val="22"/>
                <w:szCs w:val="22"/>
                <w:lang w:val="en-US"/>
              </w:rPr>
            </w:pPr>
            <w:r w:rsidRPr="005346EE">
              <w:rPr>
                <w:rFonts w:eastAsia="Arial"/>
                <w:b/>
                <w:noProof/>
                <w:sz w:val="22"/>
                <w:szCs w:val="22"/>
                <w:lang w:val="en-US"/>
              </w:rPr>
              <w:t>Email</w:t>
            </w:r>
          </w:p>
          <w:p w:rsidR="00C06517" w:rsidRPr="00C06517" w:rsidRDefault="00C06517" w:rsidP="0005160C">
            <w:pPr>
              <w:pStyle w:val="Captiontxt"/>
              <w:spacing w:before="60" w:after="60"/>
              <w:rPr>
                <w:rFonts w:eastAsia="Arial"/>
                <w:noProof/>
                <w:color w:val="44697D"/>
                <w:sz w:val="22"/>
                <w:szCs w:val="22"/>
                <w:lang w:val="en-US"/>
              </w:rPr>
            </w:pPr>
            <w:r w:rsidRPr="0088361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sz w:val="20"/>
                <w:lang w:eastAsia="en-AU"/>
              </w:rPr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  <w:tc>
          <w:tcPr>
            <w:tcW w:w="3606" w:type="dxa"/>
          </w:tcPr>
          <w:p w:rsidR="00C06517" w:rsidRPr="005346EE" w:rsidRDefault="00C06517" w:rsidP="000E5515">
            <w:pPr>
              <w:pStyle w:val="Captiontxt"/>
              <w:spacing w:before="60"/>
              <w:rPr>
                <w:rFonts w:eastAsia="Arial"/>
                <w:b/>
                <w:noProof/>
                <w:sz w:val="22"/>
                <w:szCs w:val="22"/>
                <w:lang w:val="en-US"/>
              </w:rPr>
            </w:pPr>
            <w:r w:rsidRPr="005346EE">
              <w:rPr>
                <w:rFonts w:eastAsia="Arial"/>
                <w:b/>
                <w:noProof/>
                <w:sz w:val="22"/>
                <w:szCs w:val="22"/>
                <w:lang w:val="en-US"/>
              </w:rPr>
              <w:t>Telephone</w:t>
            </w:r>
          </w:p>
          <w:p w:rsidR="00A35AD8" w:rsidRPr="00C06517" w:rsidRDefault="00A35AD8" w:rsidP="000E5515">
            <w:pPr>
              <w:pStyle w:val="Captiontxt"/>
              <w:spacing w:before="60"/>
              <w:rPr>
                <w:rFonts w:eastAsia="Arial"/>
                <w:noProof/>
                <w:color w:val="44697D"/>
                <w:sz w:val="22"/>
                <w:szCs w:val="22"/>
                <w:lang w:val="en-US"/>
              </w:rPr>
            </w:pPr>
            <w:r w:rsidRPr="0088361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sz w:val="20"/>
                <w:lang w:eastAsia="en-AU"/>
              </w:rPr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</w:tr>
      <w:tr w:rsidR="00866A6C" w:rsidRPr="00C06517" w:rsidTr="00AC3C83">
        <w:trPr>
          <w:trHeight w:val="675"/>
        </w:trPr>
        <w:tc>
          <w:tcPr>
            <w:tcW w:w="3606" w:type="dxa"/>
            <w:tcBorders>
              <w:bottom w:val="single" w:sz="4" w:space="0" w:color="auto"/>
            </w:tcBorders>
          </w:tcPr>
          <w:p w:rsidR="00C42329" w:rsidRPr="005346EE" w:rsidRDefault="00C06517" w:rsidP="000E5515">
            <w:pPr>
              <w:pStyle w:val="Captiontxt"/>
              <w:spacing w:before="60"/>
              <w:rPr>
                <w:rFonts w:eastAsia="Arial"/>
                <w:b/>
                <w:noProof/>
                <w:sz w:val="22"/>
                <w:szCs w:val="22"/>
                <w:lang w:val="en-US"/>
              </w:rPr>
            </w:pPr>
            <w:r w:rsidRPr="005346EE">
              <w:rPr>
                <w:rFonts w:eastAsia="Arial"/>
                <w:b/>
                <w:noProof/>
                <w:sz w:val="22"/>
                <w:szCs w:val="22"/>
                <w:lang w:val="en-US"/>
              </w:rPr>
              <w:t>Contract award date</w:t>
            </w:r>
          </w:p>
          <w:p w:rsidR="00C06517" w:rsidRPr="00C06517" w:rsidRDefault="00C06517" w:rsidP="0005160C">
            <w:pPr>
              <w:pStyle w:val="Captiontxt"/>
              <w:spacing w:before="60" w:after="60"/>
              <w:rPr>
                <w:rFonts w:eastAsia="Arial"/>
                <w:noProof/>
                <w:color w:val="44697D"/>
                <w:sz w:val="22"/>
                <w:szCs w:val="22"/>
                <w:lang w:val="en-US"/>
              </w:rPr>
            </w:pPr>
            <w:r w:rsidRPr="0088361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sz w:val="20"/>
                <w:lang w:eastAsia="en-AU"/>
              </w:rPr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C42329" w:rsidRPr="005346EE" w:rsidRDefault="00C06517" w:rsidP="000E5515">
            <w:pPr>
              <w:pStyle w:val="Captiontxt"/>
              <w:spacing w:before="60"/>
              <w:rPr>
                <w:rFonts w:eastAsia="Arial"/>
                <w:b/>
                <w:noProof/>
                <w:sz w:val="22"/>
                <w:szCs w:val="22"/>
                <w:lang w:val="en-US"/>
              </w:rPr>
            </w:pPr>
            <w:r w:rsidRPr="005346EE">
              <w:rPr>
                <w:rFonts w:eastAsia="Arial"/>
                <w:b/>
                <w:noProof/>
                <w:sz w:val="22"/>
                <w:szCs w:val="22"/>
                <w:lang w:val="en-US"/>
              </w:rPr>
              <w:t>Construction commencement date</w:t>
            </w:r>
          </w:p>
          <w:p w:rsidR="00C06517" w:rsidRPr="00C06517" w:rsidRDefault="00C06517" w:rsidP="000E5515">
            <w:pPr>
              <w:pStyle w:val="Captiontxt"/>
              <w:spacing w:before="60"/>
              <w:rPr>
                <w:rFonts w:eastAsia="Arial"/>
                <w:noProof/>
                <w:color w:val="44697D"/>
                <w:sz w:val="22"/>
                <w:szCs w:val="22"/>
                <w:lang w:val="en-US"/>
              </w:rPr>
            </w:pPr>
            <w:r w:rsidRPr="0088361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sz w:val="20"/>
                <w:lang w:eastAsia="en-AU"/>
              </w:rPr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C42329" w:rsidRPr="005346EE" w:rsidRDefault="00C06517" w:rsidP="000E5515">
            <w:pPr>
              <w:pStyle w:val="Captiontxt"/>
              <w:spacing w:before="60"/>
              <w:rPr>
                <w:rFonts w:eastAsia="Arial"/>
                <w:b/>
                <w:noProof/>
                <w:sz w:val="22"/>
                <w:szCs w:val="22"/>
                <w:lang w:val="en-US"/>
              </w:rPr>
            </w:pPr>
            <w:r w:rsidRPr="005346EE">
              <w:rPr>
                <w:rFonts w:eastAsia="Arial"/>
                <w:b/>
                <w:noProof/>
                <w:sz w:val="22"/>
                <w:szCs w:val="22"/>
                <w:lang w:val="en-US"/>
              </w:rPr>
              <w:t>E</w:t>
            </w:r>
            <w:r w:rsidR="0005160C" w:rsidRPr="005346EE">
              <w:rPr>
                <w:rFonts w:eastAsia="Arial"/>
                <w:b/>
                <w:noProof/>
                <w:sz w:val="22"/>
                <w:szCs w:val="22"/>
                <w:lang w:val="en-US"/>
              </w:rPr>
              <w:t>xpect</w:t>
            </w:r>
            <w:r w:rsidRPr="005346EE">
              <w:rPr>
                <w:rFonts w:eastAsia="Arial"/>
                <w:b/>
                <w:noProof/>
                <w:sz w:val="22"/>
                <w:szCs w:val="22"/>
                <w:lang w:val="en-US"/>
              </w:rPr>
              <w:t>ed completion date</w:t>
            </w:r>
          </w:p>
          <w:p w:rsidR="00C06517" w:rsidRPr="00C06517" w:rsidRDefault="00C06517" w:rsidP="000E5515">
            <w:pPr>
              <w:pStyle w:val="Captiontxt"/>
              <w:spacing w:before="60"/>
              <w:rPr>
                <w:rFonts w:eastAsia="Arial"/>
                <w:noProof/>
                <w:color w:val="44697D"/>
                <w:sz w:val="22"/>
                <w:szCs w:val="22"/>
                <w:lang w:val="en-US"/>
              </w:rPr>
            </w:pPr>
            <w:r w:rsidRPr="0088361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sz w:val="20"/>
                <w:lang w:eastAsia="en-AU"/>
              </w:rPr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</w:tr>
    </w:tbl>
    <w:p w:rsidR="007B4992" w:rsidRDefault="007B4992" w:rsidP="00C42329">
      <w:pPr>
        <w:pStyle w:val="Captiontxt"/>
        <w:ind w:left="-238"/>
        <w:rPr>
          <w:sz w:val="16"/>
        </w:rPr>
      </w:pPr>
    </w:p>
    <w:p w:rsidR="00683AA4" w:rsidRDefault="00683AA4" w:rsidP="00683AA4">
      <w:pPr>
        <w:pStyle w:val="Captiontxt"/>
        <w:spacing w:line="276" w:lineRule="auto"/>
        <w:ind w:left="-567"/>
        <w:rPr>
          <w:b/>
          <w:color w:val="44697D"/>
          <w:sz w:val="28"/>
        </w:rPr>
      </w:pPr>
      <w:r>
        <w:rPr>
          <w:b/>
          <w:color w:val="44697D"/>
          <w:sz w:val="28"/>
        </w:rPr>
        <w:t>CONTRACT VALUE</w:t>
      </w:r>
    </w:p>
    <w:tbl>
      <w:tblPr>
        <w:tblStyle w:val="TableGrid"/>
        <w:tblW w:w="10818" w:type="dxa"/>
        <w:tblInd w:w="-567" w:type="dxa"/>
        <w:tblLook w:val="04A0" w:firstRow="1" w:lastRow="0" w:firstColumn="1" w:lastColumn="0" w:noHBand="0" w:noVBand="1"/>
      </w:tblPr>
      <w:tblGrid>
        <w:gridCol w:w="3606"/>
        <w:gridCol w:w="3606"/>
        <w:gridCol w:w="3606"/>
      </w:tblGrid>
      <w:tr w:rsidR="00683AA4" w:rsidTr="00BF4964">
        <w:tc>
          <w:tcPr>
            <w:tcW w:w="3606" w:type="dxa"/>
            <w:tcBorders>
              <w:right w:val="nil"/>
            </w:tcBorders>
          </w:tcPr>
          <w:p w:rsidR="00683AA4" w:rsidRDefault="00C13EE5" w:rsidP="00B02B89">
            <w:pPr>
              <w:pStyle w:val="Captiontxt"/>
              <w:spacing w:before="60" w:after="60" w:line="276" w:lineRule="auto"/>
              <w:rPr>
                <w:rFonts w:cs="Calibri Light"/>
                <w:sz w:val="22"/>
                <w:szCs w:val="22"/>
              </w:rPr>
            </w:pPr>
            <w:sdt>
              <w:sdtPr>
                <w:rPr>
                  <w:rFonts w:cs="Calibri Light"/>
                  <w:sz w:val="22"/>
                  <w:szCs w:val="20"/>
                </w:rPr>
                <w:id w:val="-204428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AA4">
                  <w:rPr>
                    <w:rFonts w:ascii="MS Gothic" w:eastAsia="MS Gothic" w:hAnsi="MS Gothic" w:cs="Calibri Light" w:hint="eastAsia"/>
                    <w:sz w:val="22"/>
                    <w:szCs w:val="20"/>
                  </w:rPr>
                  <w:t>☐</w:t>
                </w:r>
              </w:sdtContent>
            </w:sdt>
            <w:r w:rsidR="00683AA4" w:rsidRPr="00CC7954">
              <w:rPr>
                <w:rFonts w:eastAsia="Times New Roman" w:cs="Arial"/>
                <w:sz w:val="22"/>
                <w:szCs w:val="20"/>
                <w:lang w:eastAsia="en-AU"/>
              </w:rPr>
              <w:t xml:space="preserve"> $</w:t>
            </w:r>
            <w:r w:rsidR="00683AA4" w:rsidRPr="00CC7954">
              <w:rPr>
                <w:rFonts w:cs="Calibri Light"/>
                <w:sz w:val="22"/>
                <w:szCs w:val="20"/>
              </w:rPr>
              <w:t>5</w:t>
            </w:r>
            <w:r w:rsidR="00270214">
              <w:rPr>
                <w:rFonts w:cs="Calibri Light"/>
                <w:sz w:val="22"/>
                <w:szCs w:val="20"/>
              </w:rPr>
              <w:t xml:space="preserve"> – </w:t>
            </w:r>
            <w:r w:rsidR="00B33974">
              <w:rPr>
                <w:rFonts w:cs="Calibri Light"/>
                <w:sz w:val="22"/>
                <w:szCs w:val="20"/>
              </w:rPr>
              <w:t>$</w:t>
            </w:r>
            <w:r w:rsidR="00683AA4" w:rsidRPr="00CC7954">
              <w:rPr>
                <w:rFonts w:cs="Calibri Light"/>
                <w:sz w:val="22"/>
                <w:szCs w:val="20"/>
              </w:rPr>
              <w:t>10 million</w:t>
            </w:r>
          </w:p>
          <w:p w:rsidR="00683AA4" w:rsidRPr="00683AA4" w:rsidRDefault="00C13EE5" w:rsidP="00B02B89">
            <w:pPr>
              <w:pStyle w:val="Captiontxt"/>
              <w:spacing w:before="60" w:after="60" w:line="276" w:lineRule="auto"/>
              <w:rPr>
                <w:rFonts w:cs="Calibri Light"/>
                <w:sz w:val="22"/>
                <w:szCs w:val="20"/>
              </w:rPr>
            </w:pPr>
            <w:sdt>
              <w:sdtPr>
                <w:rPr>
                  <w:rFonts w:cs="Calibri Light"/>
                  <w:sz w:val="22"/>
                  <w:szCs w:val="20"/>
                </w:rPr>
                <w:id w:val="15768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AA4" w:rsidRPr="00CC7954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683AA4" w:rsidRPr="00CC7954">
              <w:rPr>
                <w:rFonts w:eastAsia="Times New Roman" w:cs="Arial"/>
                <w:sz w:val="22"/>
                <w:szCs w:val="20"/>
                <w:lang w:eastAsia="en-AU"/>
              </w:rPr>
              <w:t xml:space="preserve"> $</w:t>
            </w:r>
            <w:r w:rsidR="00683AA4" w:rsidRPr="00CC7954">
              <w:rPr>
                <w:rFonts w:cs="Calibri Light"/>
                <w:sz w:val="22"/>
                <w:szCs w:val="20"/>
              </w:rPr>
              <w:t>50</w:t>
            </w:r>
            <w:r w:rsidR="009C6ACD">
              <w:rPr>
                <w:rFonts w:cs="Calibri Light"/>
                <w:sz w:val="22"/>
                <w:szCs w:val="20"/>
              </w:rPr>
              <w:t xml:space="preserve"> – </w:t>
            </w:r>
            <w:r w:rsidR="00B33974">
              <w:rPr>
                <w:rFonts w:cs="Calibri Light"/>
                <w:sz w:val="22"/>
                <w:szCs w:val="20"/>
              </w:rPr>
              <w:t>$</w:t>
            </w:r>
            <w:r w:rsidR="00683AA4" w:rsidRPr="00CC7954">
              <w:rPr>
                <w:rFonts w:cs="Calibri Light"/>
                <w:sz w:val="22"/>
                <w:szCs w:val="20"/>
              </w:rPr>
              <w:t>100 million</w:t>
            </w:r>
          </w:p>
        </w:tc>
        <w:tc>
          <w:tcPr>
            <w:tcW w:w="3606" w:type="dxa"/>
            <w:tcBorders>
              <w:left w:val="nil"/>
              <w:right w:val="nil"/>
            </w:tcBorders>
            <w:vAlign w:val="center"/>
          </w:tcPr>
          <w:p w:rsidR="00683AA4" w:rsidRDefault="00C13EE5" w:rsidP="00B02B89">
            <w:pPr>
              <w:pStyle w:val="Captiontxt"/>
              <w:spacing w:line="276" w:lineRule="auto"/>
              <w:rPr>
                <w:rFonts w:cs="Calibri Light"/>
                <w:sz w:val="22"/>
                <w:szCs w:val="20"/>
              </w:rPr>
            </w:pPr>
            <w:sdt>
              <w:sdtPr>
                <w:rPr>
                  <w:rFonts w:cs="Calibri Light"/>
                  <w:sz w:val="22"/>
                  <w:szCs w:val="22"/>
                </w:rPr>
                <w:id w:val="25856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AA4" w:rsidRPr="00A420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83AA4" w:rsidRPr="00A42000">
              <w:rPr>
                <w:rFonts w:eastAsia="Times New Roman" w:cs="Arial"/>
                <w:sz w:val="22"/>
                <w:szCs w:val="22"/>
                <w:lang w:eastAsia="en-AU"/>
              </w:rPr>
              <w:t xml:space="preserve"> </w:t>
            </w:r>
            <w:r w:rsidR="00683AA4" w:rsidRPr="00CC7954">
              <w:rPr>
                <w:rFonts w:eastAsia="Times New Roman" w:cs="Arial"/>
                <w:sz w:val="22"/>
                <w:szCs w:val="20"/>
                <w:lang w:eastAsia="en-AU"/>
              </w:rPr>
              <w:t>$10</w:t>
            </w:r>
            <w:r w:rsidR="009C6ACD">
              <w:rPr>
                <w:rFonts w:eastAsia="Times New Roman" w:cs="Arial"/>
                <w:sz w:val="22"/>
                <w:szCs w:val="20"/>
                <w:lang w:eastAsia="en-AU"/>
              </w:rPr>
              <w:t xml:space="preserve"> – </w:t>
            </w:r>
            <w:r w:rsidR="00B33974">
              <w:rPr>
                <w:rFonts w:eastAsia="Times New Roman" w:cs="Arial"/>
                <w:sz w:val="22"/>
                <w:szCs w:val="20"/>
                <w:lang w:eastAsia="en-AU"/>
              </w:rPr>
              <w:t>$</w:t>
            </w:r>
            <w:r w:rsidR="00683AA4" w:rsidRPr="00CC7954">
              <w:rPr>
                <w:rFonts w:cs="Calibri Light"/>
                <w:sz w:val="22"/>
                <w:szCs w:val="20"/>
              </w:rPr>
              <w:t>20 million</w:t>
            </w:r>
          </w:p>
          <w:p w:rsidR="00683AA4" w:rsidRPr="00A42000" w:rsidRDefault="00C13EE5" w:rsidP="00B02B89">
            <w:pPr>
              <w:pStyle w:val="Captiontxt"/>
              <w:spacing w:line="276" w:lineRule="auto"/>
              <w:rPr>
                <w:b/>
                <w:sz w:val="22"/>
                <w:szCs w:val="22"/>
              </w:rPr>
            </w:pPr>
            <w:sdt>
              <w:sdtPr>
                <w:rPr>
                  <w:rFonts w:cs="Calibri Light"/>
                  <w:sz w:val="22"/>
                  <w:szCs w:val="20"/>
                </w:rPr>
                <w:id w:val="-208676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AA4" w:rsidRPr="00CC7954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683AA4" w:rsidRPr="00CC7954">
              <w:rPr>
                <w:rFonts w:eastAsia="Times New Roman" w:cs="Arial"/>
                <w:sz w:val="22"/>
                <w:szCs w:val="20"/>
                <w:lang w:eastAsia="en-AU"/>
              </w:rPr>
              <w:t xml:space="preserve"> over $</w:t>
            </w:r>
            <w:r w:rsidR="00683AA4" w:rsidRPr="00CC7954">
              <w:rPr>
                <w:rFonts w:cs="Calibri Light"/>
                <w:sz w:val="22"/>
                <w:szCs w:val="20"/>
              </w:rPr>
              <w:t>100 million</w:t>
            </w:r>
          </w:p>
        </w:tc>
        <w:tc>
          <w:tcPr>
            <w:tcW w:w="3606" w:type="dxa"/>
            <w:tcBorders>
              <w:left w:val="nil"/>
            </w:tcBorders>
            <w:vAlign w:val="center"/>
          </w:tcPr>
          <w:p w:rsidR="00683AA4" w:rsidRDefault="00C13EE5" w:rsidP="00B02B89">
            <w:pPr>
              <w:pStyle w:val="Captiontxt"/>
              <w:spacing w:line="276" w:lineRule="auto"/>
              <w:rPr>
                <w:rFonts w:cs="Calibri Light"/>
                <w:sz w:val="22"/>
                <w:szCs w:val="20"/>
              </w:rPr>
            </w:pPr>
            <w:sdt>
              <w:sdtPr>
                <w:rPr>
                  <w:rFonts w:cs="Calibri Light"/>
                  <w:sz w:val="22"/>
                  <w:szCs w:val="22"/>
                </w:rPr>
                <w:id w:val="20699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AA4"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sdtContent>
            </w:sdt>
            <w:r w:rsidR="00683AA4" w:rsidRPr="00A42000">
              <w:rPr>
                <w:rFonts w:eastAsia="Times New Roman" w:cs="Arial"/>
                <w:sz w:val="22"/>
                <w:szCs w:val="22"/>
                <w:lang w:eastAsia="en-AU"/>
              </w:rPr>
              <w:t xml:space="preserve"> </w:t>
            </w:r>
            <w:r w:rsidR="00683AA4" w:rsidRPr="00CC7954">
              <w:rPr>
                <w:rFonts w:eastAsia="Times New Roman" w:cs="Arial"/>
                <w:sz w:val="22"/>
                <w:szCs w:val="20"/>
                <w:lang w:eastAsia="en-AU"/>
              </w:rPr>
              <w:t>$20</w:t>
            </w:r>
            <w:r w:rsidR="009C6ACD">
              <w:rPr>
                <w:rFonts w:eastAsia="Times New Roman" w:cs="Arial"/>
                <w:sz w:val="22"/>
                <w:szCs w:val="20"/>
                <w:lang w:eastAsia="en-AU"/>
              </w:rPr>
              <w:t xml:space="preserve"> – </w:t>
            </w:r>
            <w:r w:rsidR="00B33974">
              <w:rPr>
                <w:rFonts w:eastAsia="Times New Roman" w:cs="Arial"/>
                <w:sz w:val="22"/>
                <w:szCs w:val="20"/>
                <w:lang w:eastAsia="en-AU"/>
              </w:rPr>
              <w:t>$</w:t>
            </w:r>
            <w:r w:rsidR="00683AA4" w:rsidRPr="00CC7954">
              <w:rPr>
                <w:rFonts w:cs="Calibri Light"/>
                <w:sz w:val="22"/>
                <w:szCs w:val="20"/>
              </w:rPr>
              <w:t>50 million</w:t>
            </w:r>
          </w:p>
          <w:p w:rsidR="00683AA4" w:rsidRPr="00A42000" w:rsidRDefault="00683AA4" w:rsidP="00B02B89">
            <w:pPr>
              <w:pStyle w:val="Captiontxt"/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683AA4" w:rsidRDefault="00683AA4" w:rsidP="00C42329">
      <w:pPr>
        <w:pStyle w:val="Captiontxt"/>
        <w:ind w:left="-238"/>
        <w:rPr>
          <w:sz w:val="16"/>
        </w:rPr>
      </w:pPr>
    </w:p>
    <w:p w:rsidR="00A42000" w:rsidRDefault="00A42000" w:rsidP="00A42000">
      <w:pPr>
        <w:pStyle w:val="Captiontxt"/>
        <w:spacing w:line="276" w:lineRule="auto"/>
        <w:ind w:left="-567"/>
        <w:rPr>
          <w:b/>
          <w:color w:val="44697D"/>
          <w:sz w:val="28"/>
        </w:rPr>
      </w:pPr>
      <w:r>
        <w:rPr>
          <w:b/>
          <w:color w:val="44697D"/>
          <w:sz w:val="28"/>
        </w:rPr>
        <w:t>CONTRACT TYPE</w:t>
      </w:r>
    </w:p>
    <w:tbl>
      <w:tblPr>
        <w:tblStyle w:val="TableGrid"/>
        <w:tblW w:w="10818" w:type="dxa"/>
        <w:tblInd w:w="-567" w:type="dxa"/>
        <w:tblLook w:val="04A0" w:firstRow="1" w:lastRow="0" w:firstColumn="1" w:lastColumn="0" w:noHBand="0" w:noVBand="1"/>
      </w:tblPr>
      <w:tblGrid>
        <w:gridCol w:w="3606"/>
        <w:gridCol w:w="3606"/>
        <w:gridCol w:w="3606"/>
      </w:tblGrid>
      <w:tr w:rsidR="00A42000" w:rsidTr="005346EE">
        <w:trPr>
          <w:trHeight w:val="856"/>
        </w:trPr>
        <w:tc>
          <w:tcPr>
            <w:tcW w:w="3606" w:type="dxa"/>
            <w:tcBorders>
              <w:right w:val="nil"/>
            </w:tcBorders>
            <w:vAlign w:val="center"/>
          </w:tcPr>
          <w:p w:rsidR="00A42000" w:rsidRDefault="00C13EE5" w:rsidP="005346EE">
            <w:pPr>
              <w:pStyle w:val="Captiontxt"/>
              <w:spacing w:before="60" w:after="60" w:line="276" w:lineRule="auto"/>
              <w:rPr>
                <w:b/>
                <w:sz w:val="22"/>
              </w:rPr>
            </w:pPr>
            <w:sdt>
              <w:sdtPr>
                <w:rPr>
                  <w:rFonts w:cs="Calibri Light"/>
                  <w:sz w:val="22"/>
                  <w:szCs w:val="22"/>
                </w:rPr>
                <w:id w:val="164423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00" w:rsidRPr="00A420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42000" w:rsidRPr="00A42000">
              <w:rPr>
                <w:rFonts w:eastAsia="Times New Roman" w:cs="Arial"/>
                <w:sz w:val="22"/>
                <w:szCs w:val="22"/>
                <w:lang w:eastAsia="en-AU"/>
              </w:rPr>
              <w:t xml:space="preserve"> General building/construction        </w:t>
            </w:r>
          </w:p>
        </w:tc>
        <w:tc>
          <w:tcPr>
            <w:tcW w:w="3606" w:type="dxa"/>
            <w:tcBorders>
              <w:left w:val="nil"/>
              <w:right w:val="nil"/>
            </w:tcBorders>
            <w:vAlign w:val="center"/>
          </w:tcPr>
          <w:p w:rsidR="00A42000" w:rsidRPr="00A42000" w:rsidRDefault="00C13EE5" w:rsidP="00A42000">
            <w:pPr>
              <w:pStyle w:val="Captiontxt"/>
              <w:spacing w:line="276" w:lineRule="auto"/>
              <w:rPr>
                <w:b/>
                <w:sz w:val="22"/>
                <w:szCs w:val="22"/>
              </w:rPr>
            </w:pPr>
            <w:sdt>
              <w:sdtPr>
                <w:rPr>
                  <w:rFonts w:cs="Calibri Light"/>
                  <w:sz w:val="22"/>
                  <w:szCs w:val="22"/>
                </w:rPr>
                <w:id w:val="-16122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00" w:rsidRPr="00A420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42000" w:rsidRPr="00A42000">
              <w:rPr>
                <w:rFonts w:eastAsia="Times New Roman" w:cs="Arial"/>
                <w:sz w:val="22"/>
                <w:szCs w:val="22"/>
                <w:lang w:eastAsia="en-AU"/>
              </w:rPr>
              <w:t xml:space="preserve"> Civil construction    </w:t>
            </w:r>
            <w:r w:rsidR="00A42000" w:rsidRPr="00A42000">
              <w:rPr>
                <w:b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3606" w:type="dxa"/>
            <w:tcBorders>
              <w:left w:val="nil"/>
            </w:tcBorders>
            <w:vAlign w:val="center"/>
          </w:tcPr>
          <w:p w:rsidR="00A42000" w:rsidRPr="00A42000" w:rsidRDefault="00C13EE5" w:rsidP="00A42000">
            <w:pPr>
              <w:pStyle w:val="Captiontxt"/>
              <w:spacing w:line="276" w:lineRule="auto"/>
              <w:rPr>
                <w:b/>
                <w:sz w:val="22"/>
                <w:szCs w:val="22"/>
              </w:rPr>
            </w:pPr>
            <w:sdt>
              <w:sdtPr>
                <w:rPr>
                  <w:rFonts w:cs="Calibri Light"/>
                  <w:sz w:val="22"/>
                  <w:szCs w:val="22"/>
                </w:rPr>
                <w:id w:val="-41894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EE"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sdtContent>
            </w:sdt>
            <w:r w:rsidR="00A42000" w:rsidRPr="00A42000">
              <w:rPr>
                <w:rFonts w:eastAsia="Times New Roman" w:cs="Arial"/>
                <w:sz w:val="22"/>
                <w:szCs w:val="22"/>
                <w:lang w:eastAsia="en-AU"/>
              </w:rPr>
              <w:t xml:space="preserve"> Maintenance                                      </w:t>
            </w:r>
          </w:p>
        </w:tc>
      </w:tr>
    </w:tbl>
    <w:p w:rsidR="00A42000" w:rsidRDefault="00A42000" w:rsidP="00C42329">
      <w:pPr>
        <w:pStyle w:val="Captiontxt"/>
        <w:ind w:left="-238"/>
        <w:rPr>
          <w:sz w:val="16"/>
        </w:rPr>
      </w:pPr>
    </w:p>
    <w:p w:rsidR="007571D5" w:rsidRPr="007571D5" w:rsidRDefault="007571D5" w:rsidP="007571D5">
      <w:pPr>
        <w:pStyle w:val="Heading20"/>
        <w:spacing w:line="276" w:lineRule="auto"/>
        <w:ind w:left="-574"/>
      </w:pPr>
      <w:r w:rsidRPr="007571D5">
        <w:t>CONTRACT DELIVERY LOCATION</w:t>
      </w:r>
    </w:p>
    <w:tbl>
      <w:tblPr>
        <w:tblStyle w:val="TableGrid"/>
        <w:tblW w:w="10821" w:type="dxa"/>
        <w:tblInd w:w="-593" w:type="dxa"/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015461" w:rsidTr="00BF4964">
        <w:tc>
          <w:tcPr>
            <w:tcW w:w="3607" w:type="dxa"/>
            <w:tcBorders>
              <w:right w:val="nil"/>
            </w:tcBorders>
          </w:tcPr>
          <w:p w:rsidR="007571D5" w:rsidRPr="00A42000" w:rsidRDefault="00C13EE5" w:rsidP="009364CC">
            <w:pPr>
              <w:pStyle w:val="BodyText"/>
              <w:spacing w:before="60"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173681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1D5" w:rsidRPr="00A4200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71D5" w:rsidRPr="00A42000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Gascoyne   </w:t>
            </w:r>
          </w:p>
          <w:p w:rsidR="007571D5" w:rsidRPr="00A42000" w:rsidRDefault="00C13EE5" w:rsidP="007571D5">
            <w:pPr>
              <w:pStyle w:val="BodyText"/>
              <w:spacing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78408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1D5" w:rsidRPr="00A4200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71D5" w:rsidRPr="00A42000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Kimberley</w:t>
            </w:r>
          </w:p>
          <w:p w:rsidR="007571D5" w:rsidRPr="00A42000" w:rsidRDefault="00C13EE5" w:rsidP="007571D5">
            <w:pPr>
              <w:pStyle w:val="BodyText"/>
              <w:spacing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132147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1D5" w:rsidRPr="00A4200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71D5" w:rsidRPr="00A42000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Perth</w:t>
            </w:r>
          </w:p>
          <w:p w:rsidR="00015461" w:rsidRDefault="00C13EE5" w:rsidP="003328F3">
            <w:pPr>
              <w:pStyle w:val="Captiontxt"/>
              <w:spacing w:after="60"/>
              <w:rPr>
                <w:sz w:val="16"/>
              </w:rPr>
            </w:pPr>
            <w:sdt>
              <w:sdtPr>
                <w:rPr>
                  <w:rFonts w:cs="Calibri Light"/>
                  <w:sz w:val="22"/>
                  <w:szCs w:val="22"/>
                </w:rPr>
                <w:id w:val="-79692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1D5" w:rsidRPr="00A420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71D5" w:rsidRPr="00A42000">
              <w:rPr>
                <w:rFonts w:cs="Calibri Light"/>
                <w:sz w:val="22"/>
                <w:szCs w:val="22"/>
              </w:rPr>
              <w:t xml:space="preserve"> Wheatbelt</w:t>
            </w:r>
          </w:p>
        </w:tc>
        <w:tc>
          <w:tcPr>
            <w:tcW w:w="3607" w:type="dxa"/>
            <w:tcBorders>
              <w:left w:val="nil"/>
              <w:right w:val="nil"/>
            </w:tcBorders>
          </w:tcPr>
          <w:p w:rsidR="007571D5" w:rsidRPr="00A42000" w:rsidRDefault="00C13EE5" w:rsidP="009364CC">
            <w:pPr>
              <w:pStyle w:val="BodyText"/>
              <w:spacing w:before="60"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14230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1D5" w:rsidRPr="00A4200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71D5" w:rsidRPr="00A42000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Goldfields-Esperance</w:t>
            </w:r>
          </w:p>
          <w:p w:rsidR="007571D5" w:rsidRPr="00A42000" w:rsidRDefault="00C13EE5" w:rsidP="007571D5">
            <w:pPr>
              <w:pStyle w:val="BodyText"/>
              <w:spacing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-56726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1D5" w:rsidRPr="00A4200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71D5" w:rsidRPr="00A42000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Mid West </w:t>
            </w:r>
          </w:p>
          <w:p w:rsidR="007571D5" w:rsidRPr="00A42000" w:rsidRDefault="00C13EE5" w:rsidP="007571D5">
            <w:pPr>
              <w:pStyle w:val="BodyText"/>
              <w:spacing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20571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1D5" w:rsidRPr="00A4200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71D5" w:rsidRPr="00A42000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Pilbara</w:t>
            </w:r>
          </w:p>
          <w:p w:rsidR="00015461" w:rsidRDefault="00C13EE5" w:rsidP="009364CC">
            <w:pPr>
              <w:pStyle w:val="Captiontxt"/>
              <w:spacing w:after="60"/>
              <w:rPr>
                <w:sz w:val="16"/>
              </w:rPr>
            </w:pPr>
            <w:sdt>
              <w:sdtPr>
                <w:rPr>
                  <w:rFonts w:cs="Calibri Light"/>
                  <w:sz w:val="22"/>
                  <w:szCs w:val="22"/>
                </w:rPr>
                <w:id w:val="-130770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1D5" w:rsidRPr="00A420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71D5" w:rsidRPr="00A42000">
              <w:rPr>
                <w:rFonts w:cs="Calibri Light"/>
                <w:sz w:val="22"/>
                <w:szCs w:val="22"/>
              </w:rPr>
              <w:t xml:space="preserve"> State wide</w:t>
            </w:r>
            <w:r w:rsidR="007571D5" w:rsidRPr="00D46F32">
              <w:rPr>
                <w:rFonts w:cs="Calibri Light"/>
                <w:b/>
              </w:rPr>
              <w:t xml:space="preserve">  </w:t>
            </w:r>
          </w:p>
        </w:tc>
        <w:tc>
          <w:tcPr>
            <w:tcW w:w="3607" w:type="dxa"/>
            <w:tcBorders>
              <w:left w:val="nil"/>
            </w:tcBorders>
          </w:tcPr>
          <w:p w:rsidR="007571D5" w:rsidRPr="00A42000" w:rsidRDefault="00C13EE5" w:rsidP="009364CC">
            <w:pPr>
              <w:pStyle w:val="BodyText"/>
              <w:spacing w:before="60"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-175372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1D5" w:rsidRPr="00A4200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71D5" w:rsidRPr="00A42000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Great Southern   </w:t>
            </w:r>
          </w:p>
          <w:p w:rsidR="007571D5" w:rsidRPr="00A42000" w:rsidRDefault="00C13EE5" w:rsidP="007571D5">
            <w:pPr>
              <w:pStyle w:val="BodyText"/>
              <w:spacing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81784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1D5" w:rsidRPr="00A4200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71D5" w:rsidRPr="00A42000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Peel</w:t>
            </w:r>
          </w:p>
          <w:p w:rsidR="007571D5" w:rsidRPr="00A42000" w:rsidRDefault="00C13EE5" w:rsidP="007571D5">
            <w:pPr>
              <w:pStyle w:val="BodyText"/>
              <w:spacing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-180060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1D5" w:rsidRPr="00A4200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71D5" w:rsidRPr="00A42000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South West </w:t>
            </w:r>
          </w:p>
          <w:p w:rsidR="00015461" w:rsidRDefault="00015461" w:rsidP="00C42329">
            <w:pPr>
              <w:pStyle w:val="Captiontxt"/>
              <w:rPr>
                <w:sz w:val="16"/>
              </w:rPr>
            </w:pPr>
          </w:p>
        </w:tc>
      </w:tr>
    </w:tbl>
    <w:p w:rsidR="00AA3E89" w:rsidRPr="00A27DC7" w:rsidRDefault="00AA3E89" w:rsidP="00C42329">
      <w:pPr>
        <w:pStyle w:val="Captiontxt"/>
        <w:ind w:left="-238"/>
        <w:rPr>
          <w:sz w:val="16"/>
        </w:rPr>
      </w:pPr>
    </w:p>
    <w:p w:rsidR="009364CC" w:rsidRPr="009364CC" w:rsidRDefault="009364CC" w:rsidP="00A27DC7">
      <w:pPr>
        <w:pStyle w:val="Captiontxt"/>
        <w:spacing w:line="276" w:lineRule="auto"/>
        <w:ind w:left="-567"/>
        <w:rPr>
          <w:b/>
          <w:sz w:val="22"/>
        </w:rPr>
      </w:pPr>
    </w:p>
    <w:p w:rsidR="00A42000" w:rsidRDefault="00A42000">
      <w:pPr>
        <w:rPr>
          <w:b/>
          <w:color w:val="44697D"/>
          <w:sz w:val="28"/>
          <w:szCs w:val="18"/>
        </w:rPr>
      </w:pPr>
      <w:r>
        <w:rPr>
          <w:b/>
          <w:color w:val="44697D"/>
          <w:sz w:val="28"/>
        </w:rPr>
        <w:br w:type="page"/>
      </w:r>
    </w:p>
    <w:p w:rsidR="009A448D" w:rsidRPr="009A448D" w:rsidRDefault="009A448D" w:rsidP="00A27DC7">
      <w:pPr>
        <w:pStyle w:val="Captiontxt"/>
        <w:spacing w:line="276" w:lineRule="auto"/>
        <w:ind w:left="-567"/>
        <w:rPr>
          <w:b/>
          <w:color w:val="44697D"/>
          <w:sz w:val="22"/>
        </w:rPr>
      </w:pPr>
      <w:r w:rsidRPr="009A448D">
        <w:rPr>
          <w:b/>
          <w:color w:val="44697D"/>
          <w:sz w:val="28"/>
        </w:rPr>
        <w:lastRenderedPageBreak/>
        <w:t xml:space="preserve">JUSTIFICATION </w:t>
      </w:r>
      <w:r w:rsidRPr="009A448D">
        <w:rPr>
          <w:b/>
          <w:color w:val="44697D"/>
          <w:sz w:val="22"/>
        </w:rPr>
        <w:t>(Please indicate all that apply)</w:t>
      </w:r>
    </w:p>
    <w:tbl>
      <w:tblPr>
        <w:tblStyle w:val="TableGrid"/>
        <w:tblW w:w="10817" w:type="dxa"/>
        <w:tblInd w:w="-579" w:type="dxa"/>
        <w:tblLook w:val="04A0" w:firstRow="1" w:lastRow="0" w:firstColumn="1" w:lastColumn="0" w:noHBand="0" w:noVBand="1"/>
      </w:tblPr>
      <w:tblGrid>
        <w:gridCol w:w="10817"/>
      </w:tblGrid>
      <w:tr w:rsidR="006E7DDE" w:rsidTr="007657D9">
        <w:trPr>
          <w:trHeight w:val="4565"/>
        </w:trPr>
        <w:tc>
          <w:tcPr>
            <w:tcW w:w="10817" w:type="dxa"/>
          </w:tcPr>
          <w:p w:rsidR="006E7DDE" w:rsidRPr="001C40EE" w:rsidRDefault="006E7DDE" w:rsidP="00E73ADD">
            <w:pPr>
              <w:pStyle w:val="BodyText"/>
              <w:spacing w:before="60" w:after="0" w:line="276" w:lineRule="auto"/>
              <w:rPr>
                <w:rFonts w:asciiTheme="minorHAnsi" w:hAnsiTheme="minorHAnsi" w:cs="Calibri Light"/>
                <w:b/>
                <w:color w:val="auto"/>
                <w:sz w:val="22"/>
                <w:szCs w:val="22"/>
              </w:rPr>
            </w:pPr>
            <w:r w:rsidRPr="001C40EE">
              <w:rPr>
                <w:rFonts w:asciiTheme="minorHAnsi" w:hAnsiTheme="minorHAnsi" w:cs="Calibri Light"/>
                <w:b/>
                <w:color w:val="auto"/>
                <w:sz w:val="22"/>
                <w:szCs w:val="22"/>
              </w:rPr>
              <w:t xml:space="preserve">Primary factor(s) – </w:t>
            </w:r>
            <w:r w:rsidR="00D961F0">
              <w:rPr>
                <w:rFonts w:asciiTheme="minorHAnsi" w:hAnsiTheme="minorHAnsi" w:cs="Calibri Light"/>
                <w:b/>
                <w:color w:val="auto"/>
                <w:sz w:val="22"/>
                <w:szCs w:val="22"/>
              </w:rPr>
              <w:t xml:space="preserve">Western Australian </w:t>
            </w:r>
            <w:r w:rsidRPr="001C40EE">
              <w:rPr>
                <w:rFonts w:asciiTheme="minorHAnsi" w:hAnsiTheme="minorHAnsi" w:cs="Calibri Light"/>
                <w:b/>
                <w:color w:val="auto"/>
                <w:sz w:val="22"/>
                <w:szCs w:val="22"/>
              </w:rPr>
              <w:t xml:space="preserve">workforce related </w:t>
            </w:r>
          </w:p>
          <w:p w:rsidR="006E7DDE" w:rsidRPr="001C40EE" w:rsidRDefault="00C13EE5" w:rsidP="00366940">
            <w:pPr>
              <w:pStyle w:val="BodyText"/>
              <w:spacing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76234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C0" w:rsidRPr="001C40EE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E7DDE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</w:t>
            </w:r>
            <w:r w:rsidR="000D7B95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 </w:t>
            </w:r>
            <w:r w:rsidR="006E7DDE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Limited</w:t>
            </w:r>
            <w:r w:rsidR="00270214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/no</w:t>
            </w:r>
            <w:r w:rsidR="006E7DDE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involvement in other construction in Western Australia</w:t>
            </w:r>
          </w:p>
          <w:p w:rsidR="006E7DDE" w:rsidRPr="001C40EE" w:rsidRDefault="00C13EE5" w:rsidP="00366940">
            <w:pPr>
              <w:pStyle w:val="BodyText"/>
              <w:spacing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-13611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C0" w:rsidRPr="001C40EE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E7DDE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</w:t>
            </w:r>
            <w:r w:rsidR="000D7B95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 </w:t>
            </w:r>
            <w:r w:rsidR="006E7DDE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Limited ability to engage apprentices</w:t>
            </w:r>
            <w:r w:rsidR="0018250F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/</w:t>
            </w:r>
            <w:r w:rsidR="006E7DDE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trainees due to</w:t>
            </w:r>
            <w:r w:rsidR="00F44A48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</w:t>
            </w:r>
            <w:r w:rsidR="00F44A48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a large proportion of the company’s</w:t>
            </w:r>
            <w:r w:rsidR="00F44A48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:</w:t>
            </w:r>
          </w:p>
          <w:p w:rsidR="006E7DDE" w:rsidRPr="001C40EE" w:rsidRDefault="00C13EE5" w:rsidP="00366940">
            <w:pPr>
              <w:pStyle w:val="BodyText"/>
              <w:spacing w:after="0" w:line="276" w:lineRule="auto"/>
              <w:ind w:left="698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100540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C0" w:rsidRPr="001C40EE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E7DDE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</w:t>
            </w:r>
            <w:r w:rsidR="00A653AC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</w:t>
            </w:r>
            <w:r w:rsidR="006E7DDE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construction trades workforce being in regional and remote areas</w:t>
            </w:r>
          </w:p>
          <w:p w:rsidR="00B63F65" w:rsidRDefault="00C13EE5" w:rsidP="00366940">
            <w:pPr>
              <w:pStyle w:val="BodyText"/>
              <w:spacing w:after="0" w:line="276" w:lineRule="auto"/>
              <w:ind w:left="703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21201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C0" w:rsidRPr="001C40EE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63F65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</w:t>
            </w:r>
            <w:r w:rsidR="00A653AC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</w:t>
            </w:r>
            <w:r w:rsidR="00394694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worksites </w:t>
            </w:r>
            <w:r w:rsidR="00D73D97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being</w:t>
            </w:r>
            <w:r w:rsidR="00394694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high risk environments</w:t>
            </w:r>
          </w:p>
          <w:p w:rsidR="00F44A48" w:rsidRPr="001C40EE" w:rsidRDefault="00C13EE5" w:rsidP="00366940">
            <w:pPr>
              <w:pStyle w:val="BodyText"/>
              <w:spacing w:after="0" w:line="276" w:lineRule="auto"/>
              <w:ind w:left="703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-129528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A48">
                  <w:rPr>
                    <w:rFonts w:ascii="MS Gothic" w:eastAsia="MS Gothic" w:hAnsi="MS Gothic" w:cs="Calibri Light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44A48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</w:t>
            </w:r>
            <w:r w:rsidR="00F44A48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</w:t>
            </w:r>
            <w:r w:rsidR="00F44A48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contracts </w:t>
            </w:r>
            <w:r w:rsidR="00BF4964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being</w:t>
            </w:r>
            <w:r w:rsidR="00F44A48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highly </w:t>
            </w:r>
            <w:r w:rsidR="00F44A48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specialised or secure </w:t>
            </w:r>
            <w:r w:rsidR="00F44A48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in </w:t>
            </w:r>
            <w:r w:rsidR="00F44A48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nature</w:t>
            </w:r>
          </w:p>
          <w:p w:rsidR="00F44A48" w:rsidRDefault="00C13EE5" w:rsidP="00366940">
            <w:pPr>
              <w:pStyle w:val="BodyText"/>
              <w:spacing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-1862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C0" w:rsidRPr="001C40EE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E7DDE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</w:t>
            </w:r>
            <w:r w:rsidR="000D7B95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 </w:t>
            </w:r>
            <w:r w:rsidR="00F44A48" w:rsidRPr="00F44A48">
              <w:rPr>
                <w:rFonts w:asciiTheme="minorHAnsi" w:hAnsiTheme="minorHAnsi" w:cs="Calibri Light"/>
                <w:color w:val="auto"/>
                <w:sz w:val="22"/>
              </w:rPr>
              <w:t>Stage of contract</w:t>
            </w:r>
            <w:r w:rsidR="00F44A48" w:rsidRPr="00F44A48">
              <w:rPr>
                <w:rFonts w:cs="Calibri Light"/>
                <w:color w:val="auto"/>
                <w:sz w:val="22"/>
              </w:rPr>
              <w:t xml:space="preserve"> </w:t>
            </w:r>
            <w:r w:rsidR="00F44A48">
              <w:rPr>
                <w:rFonts w:cs="Calibri Light"/>
                <w:color w:val="auto"/>
                <w:sz w:val="22"/>
              </w:rPr>
              <w:t xml:space="preserve">- </w:t>
            </w:r>
            <w:r w:rsidR="00F44A48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a large proportion</w:t>
            </w:r>
            <w:r w:rsidR="001F6E47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of the company’s construction contracts are in design or completion </w:t>
            </w:r>
          </w:p>
          <w:p w:rsidR="006E7DDE" w:rsidRDefault="00F44A48" w:rsidP="00366940">
            <w:pPr>
              <w:pStyle w:val="BodyText"/>
              <w:spacing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      </w:t>
            </w:r>
            <w:r w:rsidR="001F6E47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phase</w:t>
            </w:r>
            <w:r w:rsidR="00893884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s</w:t>
            </w:r>
          </w:p>
          <w:p w:rsidR="00EB4DD2" w:rsidRPr="001C40EE" w:rsidRDefault="00C13EE5" w:rsidP="00366940">
            <w:pPr>
              <w:pStyle w:val="BodyText"/>
              <w:spacing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sz w:val="22"/>
                  <w:szCs w:val="22"/>
                </w:rPr>
                <w:id w:val="141072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DD2" w:rsidRPr="00A653A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B4DD2" w:rsidRPr="001C40EE">
              <w:rPr>
                <w:rFonts w:asciiTheme="minorHAnsi" w:hAnsiTheme="minorHAnsi" w:cs="Calibri Light"/>
                <w:sz w:val="22"/>
                <w:szCs w:val="22"/>
              </w:rPr>
              <w:t xml:space="preserve"> </w:t>
            </w:r>
            <w:r w:rsidR="00A653AC">
              <w:rPr>
                <w:rFonts w:asciiTheme="minorHAnsi" w:hAnsiTheme="minorHAnsi" w:cs="Calibri Light"/>
                <w:sz w:val="22"/>
                <w:szCs w:val="22"/>
              </w:rPr>
              <w:t xml:space="preserve">  </w:t>
            </w:r>
            <w:r w:rsidR="00EB4DD2" w:rsidRPr="00EB4DD2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Other </w:t>
            </w:r>
            <w:r w:rsidR="00EB4DD2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WA </w:t>
            </w:r>
            <w:r w:rsidR="00EB4DD2" w:rsidRPr="00EB4DD2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workforce issue, please specify </w:t>
            </w:r>
            <w:r w:rsidR="00EB4DD2" w:rsidRPr="001C40EE">
              <w:rPr>
                <w:rFonts w:asciiTheme="minorHAnsi" w:eastAsia="Times New Roman" w:hAnsiTheme="minorHAns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B4DD2" w:rsidRPr="001C40EE">
              <w:rPr>
                <w:rFonts w:asciiTheme="minorHAnsi" w:eastAsia="Times New Roman" w:hAnsiTheme="minorHAnsi" w:cs="Arial"/>
                <w:sz w:val="22"/>
                <w:szCs w:val="22"/>
              </w:rPr>
              <w:instrText xml:space="preserve"> FORMTEXT </w:instrText>
            </w:r>
            <w:r w:rsidR="00EB4DD2" w:rsidRPr="001C40EE">
              <w:rPr>
                <w:rFonts w:asciiTheme="minorHAnsi" w:eastAsia="Times New Roman" w:hAnsiTheme="minorHAnsi" w:cs="Arial"/>
                <w:sz w:val="22"/>
                <w:szCs w:val="22"/>
              </w:rPr>
            </w:r>
            <w:r w:rsidR="00EB4DD2" w:rsidRPr="001C40EE">
              <w:rPr>
                <w:rFonts w:asciiTheme="minorHAnsi" w:eastAsia="Times New Roman" w:hAnsiTheme="minorHAnsi" w:cs="Arial"/>
                <w:sz w:val="22"/>
                <w:szCs w:val="22"/>
              </w:rPr>
              <w:fldChar w:fldCharType="separate"/>
            </w:r>
            <w:r w:rsidR="00EB4DD2" w:rsidRPr="001C40EE">
              <w:rPr>
                <w:rFonts w:asciiTheme="minorHAnsi" w:eastAsia="Times New Roman" w:hAnsiTheme="minorHAnsi" w:cs="Arial"/>
                <w:sz w:val="22"/>
                <w:szCs w:val="22"/>
              </w:rPr>
              <w:t> </w:t>
            </w:r>
            <w:r w:rsidR="00EB4DD2" w:rsidRPr="001C40EE">
              <w:rPr>
                <w:rFonts w:asciiTheme="minorHAnsi" w:eastAsia="Times New Roman" w:hAnsiTheme="minorHAnsi" w:cs="Arial"/>
                <w:sz w:val="22"/>
                <w:szCs w:val="22"/>
              </w:rPr>
              <w:t> </w:t>
            </w:r>
            <w:r w:rsidR="00EB4DD2" w:rsidRPr="001C40EE">
              <w:rPr>
                <w:rFonts w:asciiTheme="minorHAnsi" w:eastAsia="Times New Roman" w:hAnsiTheme="minorHAnsi" w:cs="Arial"/>
                <w:sz w:val="22"/>
                <w:szCs w:val="22"/>
              </w:rPr>
              <w:t> </w:t>
            </w:r>
            <w:r w:rsidR="00EB4DD2" w:rsidRPr="001C40EE">
              <w:rPr>
                <w:rFonts w:asciiTheme="minorHAnsi" w:eastAsia="Times New Roman" w:hAnsiTheme="minorHAnsi" w:cs="Arial"/>
                <w:sz w:val="22"/>
                <w:szCs w:val="22"/>
              </w:rPr>
              <w:t> </w:t>
            </w:r>
            <w:r w:rsidR="00EB4DD2" w:rsidRPr="001C40EE">
              <w:rPr>
                <w:rFonts w:asciiTheme="minorHAnsi" w:eastAsia="Times New Roman" w:hAnsiTheme="minorHAnsi" w:cs="Arial"/>
                <w:sz w:val="22"/>
                <w:szCs w:val="22"/>
              </w:rPr>
              <w:t> </w:t>
            </w:r>
            <w:r w:rsidR="00EB4DD2" w:rsidRPr="001C40EE">
              <w:rPr>
                <w:rFonts w:asciiTheme="minorHAnsi" w:eastAsia="Times New Roman" w:hAnsiTheme="minorHAnsi" w:cs="Arial"/>
                <w:sz w:val="22"/>
                <w:szCs w:val="22"/>
              </w:rPr>
              <w:fldChar w:fldCharType="end"/>
            </w:r>
          </w:p>
          <w:p w:rsidR="006E7DDE" w:rsidRPr="001C40EE" w:rsidRDefault="006E7DDE" w:rsidP="00A70AB3">
            <w:pPr>
              <w:pStyle w:val="BodyText"/>
              <w:spacing w:after="0" w:line="276" w:lineRule="auto"/>
              <w:rPr>
                <w:rFonts w:asciiTheme="minorHAnsi" w:hAnsiTheme="minorHAnsi" w:cs="Calibri Light"/>
                <w:b/>
                <w:color w:val="auto"/>
                <w:sz w:val="22"/>
                <w:szCs w:val="22"/>
              </w:rPr>
            </w:pPr>
            <w:r w:rsidRPr="001C40EE">
              <w:rPr>
                <w:rFonts w:asciiTheme="minorHAnsi" w:hAnsiTheme="minorHAnsi" w:cs="Calibri Light"/>
                <w:b/>
                <w:color w:val="auto"/>
                <w:sz w:val="22"/>
                <w:szCs w:val="22"/>
              </w:rPr>
              <w:t xml:space="preserve">Secondary factor(s) – Contract related </w:t>
            </w:r>
          </w:p>
          <w:p w:rsidR="006E7DDE" w:rsidRDefault="00C13EE5" w:rsidP="00366940">
            <w:pPr>
              <w:pStyle w:val="BodyText"/>
              <w:spacing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-19220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C0" w:rsidRPr="001C40EE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E7DDE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</w:t>
            </w:r>
            <w:r w:rsidR="00A653AC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 </w:t>
            </w:r>
            <w:r w:rsidR="006E7DDE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Contract du</w:t>
            </w:r>
            <w:r w:rsidR="00B9689C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ration </w:t>
            </w:r>
            <w:r w:rsidR="007E4751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is </w:t>
            </w:r>
            <w:r w:rsidR="00B9689C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under 12 months</w:t>
            </w:r>
          </w:p>
          <w:p w:rsidR="007E4751" w:rsidRDefault="00C13EE5" w:rsidP="00366940">
            <w:pPr>
              <w:pStyle w:val="BodyText"/>
              <w:spacing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-205600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751" w:rsidRPr="000F522A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E4751" w:rsidRPr="001C40EE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</w:t>
            </w:r>
            <w:r w:rsidR="007E4751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 Nature of the contract involves a l</w:t>
            </w:r>
            <w:r w:rsidR="007B5693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imited number of occupations in </w:t>
            </w:r>
            <w:r w:rsidR="007E4751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scope of the policy</w:t>
            </w:r>
          </w:p>
          <w:p w:rsidR="006E7DDE" w:rsidRPr="000F522A" w:rsidRDefault="00C13EE5" w:rsidP="000F522A">
            <w:pPr>
              <w:pStyle w:val="BodyText"/>
              <w:spacing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-124757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C0" w:rsidRPr="000F522A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</w:t>
            </w:r>
            <w:r w:rsidR="00A653AC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 </w:t>
            </w:r>
            <w:r w:rsidR="009951E0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This</w:t>
            </w:r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contract has limited or </w:t>
            </w:r>
            <w:r w:rsidR="00B63F65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no</w:t>
            </w:r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construction work</w:t>
            </w:r>
            <w:r w:rsidR="009951E0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in progress</w:t>
            </w:r>
          </w:p>
          <w:p w:rsidR="00934BE6" w:rsidRPr="000F522A" w:rsidRDefault="00C13EE5" w:rsidP="000F522A">
            <w:pPr>
              <w:pStyle w:val="BodyText"/>
              <w:spacing w:after="0" w:line="276" w:lineRule="auto"/>
              <w:rPr>
                <w:rFonts w:asciiTheme="minorHAnsi" w:hAnsiTheme="minorHAnsi" w:cs="Calibri Light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18025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91" w:rsidRPr="000F522A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E7791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  </w:t>
            </w:r>
            <w:r w:rsidR="00A07F89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Regional</w:t>
            </w:r>
            <w:r w:rsidR="0035515A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labour supply </w:t>
            </w:r>
            <w:r w:rsidR="00932872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provides limited</w:t>
            </w:r>
            <w:r w:rsidR="0035515A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training</w:t>
            </w:r>
            <w:r w:rsidR="00A07F89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opportunities</w:t>
            </w:r>
          </w:p>
          <w:p w:rsidR="006E7DDE" w:rsidRDefault="00C13EE5" w:rsidP="000F522A">
            <w:pPr>
              <w:pStyle w:val="BodyText"/>
              <w:spacing w:after="0" w:line="276" w:lineRule="auto"/>
            </w:pPr>
            <w:sdt>
              <w:sdtPr>
                <w:rPr>
                  <w:rFonts w:asciiTheme="minorHAnsi" w:hAnsiTheme="minorHAnsi" w:cs="Calibri Light"/>
                  <w:color w:val="auto"/>
                  <w:sz w:val="22"/>
                  <w:szCs w:val="22"/>
                </w:rPr>
                <w:id w:val="-19454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3AC" w:rsidRPr="000F522A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</w:t>
            </w:r>
            <w:r w:rsidR="00A653AC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  </w:t>
            </w:r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Other </w:t>
            </w:r>
            <w:r w:rsidR="00E73ADD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contract specific issue</w:t>
            </w:r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 xml:space="preserve">, please specify </w:t>
            </w:r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instrText xml:space="preserve"> FORMTEXT </w:instrText>
            </w:r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</w:r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fldChar w:fldCharType="separate"/>
            </w:r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 </w:t>
            </w:r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 </w:t>
            </w:r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 </w:t>
            </w:r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 </w:t>
            </w:r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t> </w:t>
            </w:r>
            <w:r w:rsidR="006E7DDE" w:rsidRPr="000F522A">
              <w:rPr>
                <w:rFonts w:asciiTheme="minorHAnsi" w:hAnsiTheme="minorHAnsi" w:cs="Calibri Light"/>
                <w:color w:val="auto"/>
                <w:sz w:val="22"/>
                <w:szCs w:val="22"/>
              </w:rPr>
              <w:fldChar w:fldCharType="end"/>
            </w:r>
            <w:r w:rsidR="00D96978">
              <w:rPr>
                <w:rFonts w:eastAsia="Times New Roman" w:cs="Arial"/>
              </w:rPr>
              <w:t xml:space="preserve"> </w:t>
            </w:r>
          </w:p>
        </w:tc>
      </w:tr>
    </w:tbl>
    <w:p w:rsidR="00683AA4" w:rsidRPr="00683AA4" w:rsidRDefault="00683AA4" w:rsidP="00366940">
      <w:pPr>
        <w:pStyle w:val="Captiontxt"/>
        <w:ind w:left="-567"/>
        <w:rPr>
          <w:b/>
          <w:sz w:val="16"/>
        </w:rPr>
      </w:pPr>
    </w:p>
    <w:p w:rsidR="00D96978" w:rsidRPr="00D96978" w:rsidRDefault="00D96978" w:rsidP="00A27DC7">
      <w:pPr>
        <w:pStyle w:val="Captiontxt"/>
        <w:spacing w:line="276" w:lineRule="auto"/>
        <w:ind w:left="-567"/>
        <w:rPr>
          <w:b/>
          <w:color w:val="44697D"/>
          <w:sz w:val="28"/>
        </w:rPr>
      </w:pPr>
      <w:r w:rsidRPr="00D96978">
        <w:rPr>
          <w:b/>
          <w:color w:val="44697D"/>
          <w:sz w:val="28"/>
        </w:rPr>
        <w:t xml:space="preserve">SUPPORTING EVIDENCE </w:t>
      </w:r>
      <w:r w:rsidRPr="00D96978">
        <w:rPr>
          <w:b/>
          <w:color w:val="44697D"/>
          <w:sz w:val="22"/>
        </w:rPr>
        <w:t xml:space="preserve">(Please provide evidence </w:t>
      </w:r>
      <w:r w:rsidR="00C5605C">
        <w:rPr>
          <w:b/>
          <w:color w:val="44697D"/>
          <w:sz w:val="22"/>
        </w:rPr>
        <w:t>to address</w:t>
      </w:r>
      <w:r w:rsidRPr="00D96978">
        <w:rPr>
          <w:b/>
          <w:color w:val="44697D"/>
          <w:sz w:val="22"/>
        </w:rPr>
        <w:t xml:space="preserve"> the factors indicated above)</w:t>
      </w:r>
    </w:p>
    <w:tbl>
      <w:tblPr>
        <w:tblStyle w:val="TableGrid"/>
        <w:tblW w:w="10817" w:type="dxa"/>
        <w:tblInd w:w="-572" w:type="dxa"/>
        <w:tblLook w:val="04A0" w:firstRow="1" w:lastRow="0" w:firstColumn="1" w:lastColumn="0" w:noHBand="0" w:noVBand="1"/>
      </w:tblPr>
      <w:tblGrid>
        <w:gridCol w:w="10817"/>
      </w:tblGrid>
      <w:tr w:rsidR="00D96978" w:rsidTr="007657D9">
        <w:trPr>
          <w:trHeight w:val="2489"/>
        </w:trPr>
        <w:tc>
          <w:tcPr>
            <w:tcW w:w="10817" w:type="dxa"/>
          </w:tcPr>
          <w:p w:rsidR="00236CC9" w:rsidRPr="0066490E" w:rsidRDefault="005965F4" w:rsidP="000E5515">
            <w:pPr>
              <w:spacing w:before="60"/>
              <w:rPr>
                <w:rFonts w:eastAsia="Times New Roman" w:cs="Arial"/>
                <w:lang w:eastAsia="en-AU"/>
              </w:rPr>
            </w:pPr>
            <w:r w:rsidRPr="0066490E">
              <w:rPr>
                <w:rFonts w:eastAsia="Times New Roman" w:cs="Arial"/>
                <w:b/>
                <w:lang w:eastAsia="en-AU"/>
              </w:rPr>
              <w:t>For a</w:t>
            </w:r>
            <w:r w:rsidRPr="0066490E">
              <w:rPr>
                <w:rFonts w:eastAsia="Times New Roman" w:cs="Arial"/>
                <w:lang w:eastAsia="en-AU"/>
              </w:rPr>
              <w:t xml:space="preserve"> </w:t>
            </w:r>
            <w:r w:rsidRPr="0066490E">
              <w:rPr>
                <w:rFonts w:eastAsia="Times New Roman" w:cs="Arial"/>
                <w:b/>
                <w:lang w:eastAsia="en-AU"/>
              </w:rPr>
              <w:t>variation</w:t>
            </w:r>
            <w:r w:rsidR="008712A6" w:rsidRPr="0066490E">
              <w:rPr>
                <w:rFonts w:eastAsia="Times New Roman" w:cs="Arial"/>
                <w:b/>
                <w:lang w:eastAsia="en-AU"/>
              </w:rPr>
              <w:t xml:space="preserve"> application</w:t>
            </w:r>
            <w:r w:rsidR="00236CC9" w:rsidRPr="0066490E">
              <w:rPr>
                <w:rFonts w:eastAsia="Times New Roman" w:cs="Arial"/>
                <w:b/>
                <w:lang w:eastAsia="en-AU"/>
              </w:rPr>
              <w:t>, please</w:t>
            </w:r>
            <w:r w:rsidR="001C40EE" w:rsidRPr="0066490E">
              <w:rPr>
                <w:rFonts w:eastAsia="Times New Roman" w:cs="Arial"/>
                <w:b/>
                <w:lang w:eastAsia="en-AU"/>
              </w:rPr>
              <w:t xml:space="preserve"> outline</w:t>
            </w:r>
            <w:r w:rsidR="00E74C1B" w:rsidRPr="0066490E">
              <w:rPr>
                <w:rFonts w:eastAsia="Times New Roman" w:cs="Arial"/>
                <w:b/>
                <w:lang w:eastAsia="en-AU"/>
              </w:rPr>
              <w:t xml:space="preserve"> the</w:t>
            </w:r>
            <w:r w:rsidR="00236CC9" w:rsidRPr="0066490E">
              <w:rPr>
                <w:rFonts w:eastAsia="Times New Roman" w:cs="Arial"/>
                <w:lang w:eastAsia="en-AU"/>
              </w:rPr>
              <w:t>:</w:t>
            </w:r>
          </w:p>
          <w:p w:rsidR="00236CC9" w:rsidRPr="00236CC9" w:rsidRDefault="005965F4" w:rsidP="000F522A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eastAsia="Times New Roman" w:cs="Arial"/>
                <w:lang w:eastAsia="en-AU"/>
              </w:rPr>
            </w:pPr>
            <w:r w:rsidRPr="00236CC9">
              <w:rPr>
                <w:rFonts w:eastAsia="Times New Roman" w:cs="Arial"/>
                <w:lang w:eastAsia="en-AU"/>
              </w:rPr>
              <w:t xml:space="preserve">supporting evidence </w:t>
            </w:r>
            <w:r w:rsidR="00236CC9" w:rsidRPr="00236CC9">
              <w:rPr>
                <w:rFonts w:eastAsia="Times New Roman" w:cs="Arial"/>
                <w:lang w:eastAsia="en-AU"/>
              </w:rPr>
              <w:t xml:space="preserve">for the factors indicated above; </w:t>
            </w:r>
            <w:r w:rsidRPr="00236CC9">
              <w:rPr>
                <w:rFonts w:eastAsia="Times New Roman" w:cs="Arial"/>
                <w:lang w:eastAsia="en-AU"/>
              </w:rPr>
              <w:t>and</w:t>
            </w:r>
          </w:p>
          <w:p w:rsidR="005965F4" w:rsidRPr="00236CC9" w:rsidRDefault="005965F4" w:rsidP="000F522A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eastAsia="Times New Roman" w:cs="Arial"/>
                <w:lang w:eastAsia="en-AU"/>
              </w:rPr>
            </w:pPr>
            <w:r w:rsidRPr="00236CC9">
              <w:rPr>
                <w:rFonts w:eastAsia="Times New Roman" w:cs="Arial"/>
                <w:lang w:eastAsia="en-AU"/>
              </w:rPr>
              <w:t xml:space="preserve">measures being undertaken to </w:t>
            </w:r>
            <w:r w:rsidR="00907959" w:rsidRPr="00236CC9">
              <w:rPr>
                <w:rFonts w:eastAsia="Times New Roman" w:cs="Arial"/>
                <w:lang w:eastAsia="en-AU"/>
              </w:rPr>
              <w:t>raise the overall training effort and</w:t>
            </w:r>
            <w:r w:rsidR="00A86AA8">
              <w:rPr>
                <w:rFonts w:eastAsia="Times New Roman" w:cs="Arial"/>
                <w:lang w:eastAsia="en-AU"/>
              </w:rPr>
              <w:t>/or</w:t>
            </w:r>
            <w:r w:rsidR="00907959" w:rsidRPr="00236CC9">
              <w:rPr>
                <w:rFonts w:eastAsia="Times New Roman" w:cs="Arial"/>
                <w:lang w:eastAsia="en-AU"/>
              </w:rPr>
              <w:t xml:space="preserve"> </w:t>
            </w:r>
            <w:r w:rsidRPr="00236CC9">
              <w:rPr>
                <w:rFonts w:eastAsia="Times New Roman" w:cs="Arial"/>
                <w:lang w:eastAsia="en-AU"/>
              </w:rPr>
              <w:t xml:space="preserve">meet the </w:t>
            </w:r>
            <w:r w:rsidR="009951E0">
              <w:rPr>
                <w:rFonts w:eastAsia="Times New Roman" w:cs="Arial"/>
                <w:lang w:eastAsia="en-AU"/>
              </w:rPr>
              <w:t xml:space="preserve">contracted </w:t>
            </w:r>
            <w:r w:rsidRPr="00236CC9">
              <w:rPr>
                <w:rFonts w:eastAsia="Times New Roman" w:cs="Arial"/>
                <w:lang w:eastAsia="en-AU"/>
              </w:rPr>
              <w:t>training rate</w:t>
            </w:r>
            <w:r w:rsidR="005D2AE7">
              <w:rPr>
                <w:rFonts w:eastAsia="Times New Roman" w:cs="Arial"/>
                <w:lang w:eastAsia="en-AU"/>
              </w:rPr>
              <w:t xml:space="preserve"> in the future</w:t>
            </w:r>
            <w:r w:rsidRPr="00236CC9">
              <w:rPr>
                <w:rFonts w:eastAsia="Times New Roman" w:cs="Arial"/>
                <w:lang w:eastAsia="en-AU"/>
              </w:rPr>
              <w:t xml:space="preserve">. </w:t>
            </w:r>
          </w:p>
          <w:p w:rsidR="005965F4" w:rsidRDefault="005965F4" w:rsidP="000F522A">
            <w:pPr>
              <w:spacing w:line="276" w:lineRule="auto"/>
              <w:rPr>
                <w:rFonts w:eastAsia="Times New Roman" w:cs="Arial"/>
                <w:sz w:val="20"/>
                <w:lang w:eastAsia="en-AU"/>
              </w:rPr>
            </w:pPr>
            <w:r w:rsidRPr="003E4216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216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3E4216">
              <w:rPr>
                <w:rFonts w:eastAsia="Times New Roman" w:cs="Arial"/>
                <w:sz w:val="20"/>
                <w:lang w:eastAsia="en-AU"/>
              </w:rPr>
            </w:r>
            <w:r w:rsidRPr="003E4216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3E4216">
              <w:rPr>
                <w:rFonts w:eastAsia="Times New Roman" w:cs="Arial"/>
                <w:sz w:val="20"/>
                <w:lang w:eastAsia="en-AU"/>
              </w:rPr>
              <w:t> </w:t>
            </w:r>
            <w:r w:rsidRPr="003E4216">
              <w:rPr>
                <w:rFonts w:eastAsia="Times New Roman" w:cs="Arial"/>
                <w:sz w:val="20"/>
                <w:lang w:eastAsia="en-AU"/>
              </w:rPr>
              <w:t> </w:t>
            </w:r>
            <w:r w:rsidRPr="003E4216">
              <w:rPr>
                <w:rFonts w:eastAsia="Times New Roman" w:cs="Arial"/>
                <w:sz w:val="20"/>
                <w:lang w:eastAsia="en-AU"/>
              </w:rPr>
              <w:t> </w:t>
            </w:r>
            <w:r w:rsidRPr="003E4216">
              <w:rPr>
                <w:rFonts w:eastAsia="Times New Roman" w:cs="Arial"/>
                <w:sz w:val="20"/>
                <w:lang w:eastAsia="en-AU"/>
              </w:rPr>
              <w:t> </w:t>
            </w:r>
            <w:r w:rsidRPr="003E4216">
              <w:rPr>
                <w:rFonts w:eastAsia="Times New Roman" w:cs="Arial"/>
                <w:sz w:val="20"/>
                <w:lang w:eastAsia="en-AU"/>
              </w:rPr>
              <w:t> </w:t>
            </w:r>
            <w:r w:rsidRPr="003E4216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  <w:p w:rsidR="005965F4" w:rsidRDefault="005965F4" w:rsidP="005965F4">
            <w:pPr>
              <w:rPr>
                <w:rFonts w:eastAsia="Times New Roman" w:cs="Arial"/>
                <w:sz w:val="20"/>
                <w:lang w:eastAsia="en-AU"/>
              </w:rPr>
            </w:pPr>
          </w:p>
          <w:p w:rsidR="00236CC9" w:rsidRPr="0066490E" w:rsidRDefault="005965F4" w:rsidP="005965F4">
            <w:pPr>
              <w:rPr>
                <w:rFonts w:eastAsia="Times New Roman" w:cs="Arial"/>
                <w:b/>
                <w:lang w:eastAsia="en-AU"/>
              </w:rPr>
            </w:pPr>
            <w:r w:rsidRPr="0066490E">
              <w:rPr>
                <w:rFonts w:eastAsia="Times New Roman" w:cs="Arial"/>
                <w:b/>
                <w:lang w:eastAsia="en-AU"/>
              </w:rPr>
              <w:t>For an</w:t>
            </w:r>
            <w:r w:rsidRPr="0066490E">
              <w:rPr>
                <w:rFonts w:eastAsia="Times New Roman" w:cs="Arial"/>
                <w:lang w:eastAsia="en-AU"/>
              </w:rPr>
              <w:t xml:space="preserve"> </w:t>
            </w:r>
            <w:r w:rsidRPr="0066490E">
              <w:rPr>
                <w:rFonts w:eastAsia="Times New Roman" w:cs="Arial"/>
                <w:b/>
                <w:lang w:eastAsia="en-AU"/>
              </w:rPr>
              <w:t>appeal</w:t>
            </w:r>
            <w:r w:rsidR="008712A6" w:rsidRPr="0066490E">
              <w:rPr>
                <w:rFonts w:eastAsia="Times New Roman" w:cs="Arial"/>
                <w:b/>
                <w:lang w:eastAsia="en-AU"/>
              </w:rPr>
              <w:t xml:space="preserve"> applica</w:t>
            </w:r>
            <w:r w:rsidR="00F4211C" w:rsidRPr="0066490E">
              <w:rPr>
                <w:rFonts w:eastAsia="Times New Roman" w:cs="Arial"/>
                <w:b/>
                <w:lang w:eastAsia="en-AU"/>
              </w:rPr>
              <w:t>t</w:t>
            </w:r>
            <w:r w:rsidR="008712A6" w:rsidRPr="0066490E">
              <w:rPr>
                <w:rFonts w:eastAsia="Times New Roman" w:cs="Arial"/>
                <w:b/>
                <w:lang w:eastAsia="en-AU"/>
              </w:rPr>
              <w:t>ion</w:t>
            </w:r>
            <w:r w:rsidR="00236CC9" w:rsidRPr="0066490E">
              <w:rPr>
                <w:rFonts w:eastAsia="Times New Roman" w:cs="Arial"/>
                <w:b/>
                <w:lang w:eastAsia="en-AU"/>
              </w:rPr>
              <w:t>, please outline any additional:</w:t>
            </w:r>
          </w:p>
          <w:p w:rsidR="00236CC9" w:rsidRPr="00236CC9" w:rsidRDefault="005965F4" w:rsidP="000F522A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eastAsia="Times New Roman" w:cs="Arial"/>
                <w:lang w:eastAsia="en-AU"/>
              </w:rPr>
            </w:pPr>
            <w:r w:rsidRPr="00236CC9">
              <w:rPr>
                <w:rFonts w:eastAsia="Times New Roman" w:cs="Arial"/>
                <w:lang w:eastAsia="en-AU"/>
              </w:rPr>
              <w:t>information not provided with the variation request</w:t>
            </w:r>
            <w:r w:rsidR="00236CC9" w:rsidRPr="00236CC9">
              <w:rPr>
                <w:rFonts w:eastAsia="Times New Roman" w:cs="Arial"/>
                <w:lang w:eastAsia="en-AU"/>
              </w:rPr>
              <w:t>;</w:t>
            </w:r>
            <w:r w:rsidRPr="00236CC9">
              <w:rPr>
                <w:rFonts w:eastAsia="Times New Roman" w:cs="Arial"/>
                <w:lang w:eastAsia="en-AU"/>
              </w:rPr>
              <w:t xml:space="preserve"> and</w:t>
            </w:r>
            <w:r w:rsidR="007F6B9F">
              <w:rPr>
                <w:rFonts w:eastAsia="Times New Roman" w:cs="Arial"/>
                <w:lang w:eastAsia="en-AU"/>
              </w:rPr>
              <w:t>/or</w:t>
            </w:r>
          </w:p>
          <w:p w:rsidR="005965F4" w:rsidRPr="00236CC9" w:rsidRDefault="005965F4" w:rsidP="000F522A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eastAsia="Times New Roman" w:cs="Arial"/>
                <w:lang w:eastAsia="en-AU"/>
              </w:rPr>
            </w:pPr>
            <w:r w:rsidRPr="00236CC9">
              <w:rPr>
                <w:rFonts w:eastAsia="Times New Roman" w:cs="Arial"/>
                <w:lang w:eastAsia="en-AU"/>
              </w:rPr>
              <w:t>factors that would warrant reconsideration of the Compliance Panel’s decision.</w:t>
            </w:r>
          </w:p>
          <w:p w:rsidR="00B23717" w:rsidRDefault="005965F4" w:rsidP="00275C41">
            <w:pPr>
              <w:pStyle w:val="Captiontxt"/>
              <w:spacing w:after="60"/>
              <w:rPr>
                <w:sz w:val="20"/>
              </w:rPr>
            </w:pPr>
            <w:r w:rsidRPr="003E4216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216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3E4216">
              <w:rPr>
                <w:rFonts w:eastAsia="Times New Roman" w:cs="Arial"/>
                <w:sz w:val="20"/>
                <w:lang w:eastAsia="en-AU"/>
              </w:rPr>
            </w:r>
            <w:r w:rsidRPr="003E4216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3E4216">
              <w:rPr>
                <w:rFonts w:eastAsia="Times New Roman" w:cs="Arial"/>
                <w:sz w:val="20"/>
                <w:lang w:eastAsia="en-AU"/>
              </w:rPr>
              <w:t> </w:t>
            </w:r>
            <w:r w:rsidRPr="003E4216">
              <w:rPr>
                <w:rFonts w:eastAsia="Times New Roman" w:cs="Arial"/>
                <w:sz w:val="20"/>
                <w:lang w:eastAsia="en-AU"/>
              </w:rPr>
              <w:t> </w:t>
            </w:r>
            <w:r w:rsidRPr="003E4216">
              <w:rPr>
                <w:rFonts w:eastAsia="Times New Roman" w:cs="Arial"/>
                <w:sz w:val="20"/>
                <w:lang w:eastAsia="en-AU"/>
              </w:rPr>
              <w:t> </w:t>
            </w:r>
            <w:r w:rsidRPr="003E4216">
              <w:rPr>
                <w:rFonts w:eastAsia="Times New Roman" w:cs="Arial"/>
                <w:sz w:val="20"/>
                <w:lang w:eastAsia="en-AU"/>
              </w:rPr>
              <w:t> </w:t>
            </w:r>
            <w:r w:rsidRPr="003E4216">
              <w:rPr>
                <w:rFonts w:eastAsia="Times New Roman" w:cs="Arial"/>
                <w:sz w:val="20"/>
                <w:lang w:eastAsia="en-AU"/>
              </w:rPr>
              <w:t> </w:t>
            </w:r>
            <w:r w:rsidRPr="003E4216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</w:tr>
    </w:tbl>
    <w:p w:rsidR="00D96978" w:rsidRPr="00366940" w:rsidRDefault="00D96978" w:rsidP="00366940">
      <w:pPr>
        <w:pStyle w:val="Captiontxt"/>
        <w:ind w:left="-238"/>
        <w:rPr>
          <w:sz w:val="16"/>
        </w:rPr>
      </w:pPr>
    </w:p>
    <w:p w:rsidR="00AC63B9" w:rsidRPr="00614012" w:rsidRDefault="00AC63B9" w:rsidP="00366940">
      <w:pPr>
        <w:pStyle w:val="Heading20"/>
        <w:spacing w:line="240" w:lineRule="auto"/>
        <w:ind w:left="-574" w:right="-568"/>
        <w:rPr>
          <w:b w:val="0"/>
        </w:rPr>
      </w:pPr>
      <w:r>
        <w:t xml:space="preserve">OTHER </w:t>
      </w:r>
      <w:r w:rsidR="00EB0BAA">
        <w:t xml:space="preserve">WESTERN AUSTRALIAN BASED </w:t>
      </w:r>
      <w:r w:rsidR="00C42329">
        <w:t>CONTRACTS</w:t>
      </w:r>
      <w:r>
        <w:t xml:space="preserve"> </w:t>
      </w:r>
      <w:r w:rsidR="00AC3C83" w:rsidRPr="00F44688">
        <w:rPr>
          <w:b w:val="0"/>
          <w:sz w:val="20"/>
        </w:rPr>
        <w:t>(</w:t>
      </w:r>
      <w:r w:rsidR="00AC3C83" w:rsidRPr="00614012">
        <w:rPr>
          <w:b w:val="0"/>
          <w:i/>
          <w:sz w:val="20"/>
        </w:rPr>
        <w:t>Insert rows as required</w:t>
      </w:r>
      <w:r w:rsidR="00AC3C83" w:rsidRPr="00F44688">
        <w:rPr>
          <w:b w:val="0"/>
          <w:sz w:val="20"/>
        </w:rPr>
        <w:t>)</w:t>
      </w:r>
    </w:p>
    <w:p w:rsidR="005965F4" w:rsidRPr="005965F4" w:rsidRDefault="005965F4" w:rsidP="00366940">
      <w:pPr>
        <w:pStyle w:val="Normalbodytxt"/>
        <w:spacing w:after="0" w:line="276" w:lineRule="auto"/>
        <w:ind w:left="-560"/>
        <w:rPr>
          <w:b/>
          <w:color w:val="44697D"/>
          <w:lang w:val="en-US"/>
        </w:rPr>
      </w:pPr>
      <w:r w:rsidRPr="005965F4">
        <w:rPr>
          <w:b/>
          <w:color w:val="44697D"/>
          <w:lang w:val="en-US"/>
        </w:rPr>
        <w:t xml:space="preserve">Please list all of your company’s WA based construction contracts – </w:t>
      </w:r>
      <w:r w:rsidRPr="00270214">
        <w:rPr>
          <w:b/>
          <w:color w:val="44697D"/>
          <w:u w:val="single"/>
          <w:lang w:val="en-US"/>
        </w:rPr>
        <w:t>publicly and privately funded</w:t>
      </w:r>
    </w:p>
    <w:tbl>
      <w:tblPr>
        <w:tblStyle w:val="TableGrid"/>
        <w:tblW w:w="10818" w:type="dxa"/>
        <w:tblInd w:w="-574" w:type="dxa"/>
        <w:tblLook w:val="04A0" w:firstRow="1" w:lastRow="0" w:firstColumn="1" w:lastColumn="0" w:noHBand="0" w:noVBand="1"/>
      </w:tblPr>
      <w:tblGrid>
        <w:gridCol w:w="4822"/>
        <w:gridCol w:w="2390"/>
        <w:gridCol w:w="3606"/>
      </w:tblGrid>
      <w:tr w:rsidR="00C42329" w:rsidTr="000E73FD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9" w:rsidRPr="005346EE" w:rsidRDefault="00AC63B9" w:rsidP="00AC63B9">
            <w:pPr>
              <w:pStyle w:val="Heading30"/>
              <w:rPr>
                <w:b/>
                <w:color w:val="auto"/>
                <w:sz w:val="22"/>
              </w:rPr>
            </w:pPr>
            <w:r w:rsidRPr="005346EE">
              <w:rPr>
                <w:b/>
                <w:color w:val="auto"/>
                <w:sz w:val="22"/>
              </w:rPr>
              <w:lastRenderedPageBreak/>
              <w:t xml:space="preserve">Contract name </w:t>
            </w:r>
          </w:p>
          <w:p w:rsidR="00C42329" w:rsidRDefault="00AC63B9" w:rsidP="00AC63B9">
            <w:pPr>
              <w:pStyle w:val="Normalbodytxt"/>
            </w:pPr>
            <w:r w:rsidRPr="0088361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sz w:val="20"/>
                <w:lang w:eastAsia="en-AU"/>
              </w:rPr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9" w:rsidRPr="005346EE" w:rsidRDefault="00AC63B9" w:rsidP="000E73FD">
            <w:pPr>
              <w:pStyle w:val="Heading30"/>
              <w:rPr>
                <w:b/>
                <w:color w:val="auto"/>
                <w:sz w:val="22"/>
              </w:rPr>
            </w:pPr>
            <w:r w:rsidRPr="005346EE">
              <w:rPr>
                <w:b/>
                <w:color w:val="auto"/>
                <w:sz w:val="22"/>
              </w:rPr>
              <w:t xml:space="preserve">Contract number </w:t>
            </w:r>
          </w:p>
          <w:p w:rsidR="00C42329" w:rsidRDefault="00AC63B9" w:rsidP="000E73FD">
            <w:pPr>
              <w:pStyle w:val="Normalbodytxt"/>
              <w:spacing w:after="0"/>
            </w:pPr>
            <w:r w:rsidRPr="0088361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sz w:val="20"/>
                <w:lang w:eastAsia="en-AU"/>
              </w:rPr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9" w:rsidRPr="00165673" w:rsidRDefault="00AC63B9" w:rsidP="000E73FD">
            <w:pPr>
              <w:pStyle w:val="Heading30"/>
              <w:rPr>
                <w:b/>
                <w:color w:val="auto"/>
              </w:rPr>
            </w:pPr>
            <w:r w:rsidRPr="00165673">
              <w:rPr>
                <w:b/>
                <w:color w:val="auto"/>
                <w:sz w:val="22"/>
              </w:rPr>
              <w:t>Construction phase</w:t>
            </w:r>
          </w:p>
          <w:p w:rsidR="00AC63B9" w:rsidRPr="00165673" w:rsidRDefault="00C13EE5" w:rsidP="000E73FD">
            <w:pPr>
              <w:pStyle w:val="Normalbodytxt"/>
              <w:spacing w:after="0"/>
              <w:rPr>
                <w:rFonts w:eastAsia="Times New Roman" w:cs="Arial"/>
                <w:lang w:eastAsia="en-AU"/>
              </w:rPr>
            </w:pPr>
            <w:sdt>
              <w:sdtPr>
                <w:rPr>
                  <w:rFonts w:cs="Calibri Light"/>
                </w:rPr>
                <w:id w:val="86796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B9" w:rsidRPr="001656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63B9" w:rsidRPr="00165673">
              <w:rPr>
                <w:rFonts w:eastAsia="Times New Roman" w:cs="Arial"/>
                <w:lang w:eastAsia="en-AU"/>
              </w:rPr>
              <w:t xml:space="preserve"> </w:t>
            </w:r>
            <w:r w:rsidR="000E73FD">
              <w:rPr>
                <w:rFonts w:eastAsia="Times New Roman" w:cs="Arial"/>
                <w:lang w:eastAsia="en-AU"/>
              </w:rPr>
              <w:t xml:space="preserve">  </w:t>
            </w:r>
            <w:r w:rsidR="00AC63B9" w:rsidRPr="00165673">
              <w:rPr>
                <w:rFonts w:eastAsia="Times New Roman" w:cs="Arial"/>
                <w:lang w:eastAsia="en-AU"/>
              </w:rPr>
              <w:t>Design</w:t>
            </w:r>
          </w:p>
          <w:p w:rsidR="00AC63B9" w:rsidRPr="00165673" w:rsidRDefault="00C13EE5" w:rsidP="000E73FD">
            <w:pPr>
              <w:pStyle w:val="Normalbodytxt"/>
              <w:spacing w:after="0"/>
              <w:rPr>
                <w:rFonts w:eastAsia="Times New Roman" w:cs="Arial"/>
                <w:lang w:eastAsia="en-AU"/>
              </w:rPr>
            </w:pPr>
            <w:sdt>
              <w:sdtPr>
                <w:rPr>
                  <w:rFonts w:cs="Calibri Light"/>
                </w:rPr>
                <w:id w:val="-204289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B9" w:rsidRPr="001656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63B9" w:rsidRPr="00165673">
              <w:rPr>
                <w:rFonts w:eastAsia="Times New Roman" w:cs="Arial"/>
                <w:lang w:eastAsia="en-AU"/>
              </w:rPr>
              <w:t xml:space="preserve"> </w:t>
            </w:r>
            <w:r w:rsidR="000E73FD">
              <w:rPr>
                <w:rFonts w:eastAsia="Times New Roman" w:cs="Arial"/>
                <w:lang w:eastAsia="en-AU"/>
              </w:rPr>
              <w:t xml:space="preserve">  </w:t>
            </w:r>
            <w:r w:rsidR="00AC63B9" w:rsidRPr="00165673">
              <w:rPr>
                <w:rFonts w:eastAsia="Times New Roman" w:cs="Arial"/>
                <w:lang w:eastAsia="en-AU"/>
              </w:rPr>
              <w:t>Construction</w:t>
            </w:r>
          </w:p>
          <w:p w:rsidR="00C42329" w:rsidRPr="00165673" w:rsidRDefault="00C13EE5" w:rsidP="000E73FD">
            <w:pPr>
              <w:pStyle w:val="Normalbodytxt"/>
              <w:spacing w:after="0" w:line="276" w:lineRule="auto"/>
            </w:pPr>
            <w:sdt>
              <w:sdtPr>
                <w:rPr>
                  <w:rFonts w:cs="Calibri Light"/>
                </w:rPr>
                <w:id w:val="-176260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B9" w:rsidRPr="001656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63B9" w:rsidRPr="00165673">
              <w:rPr>
                <w:rFonts w:eastAsia="Times New Roman" w:cs="Arial"/>
                <w:lang w:eastAsia="en-AU"/>
              </w:rPr>
              <w:t xml:space="preserve"> </w:t>
            </w:r>
            <w:r w:rsidR="000E73FD">
              <w:rPr>
                <w:rFonts w:eastAsia="Times New Roman" w:cs="Arial"/>
                <w:lang w:eastAsia="en-AU"/>
              </w:rPr>
              <w:t xml:space="preserve">  </w:t>
            </w:r>
            <w:r w:rsidR="00C954FC" w:rsidRPr="00165673">
              <w:rPr>
                <w:rFonts w:eastAsia="Times New Roman" w:cs="Arial"/>
                <w:lang w:eastAsia="en-AU"/>
              </w:rPr>
              <w:t>Completion</w:t>
            </w:r>
          </w:p>
        </w:tc>
      </w:tr>
      <w:tr w:rsidR="00C42329" w:rsidTr="000E73FD">
        <w:tc>
          <w:tcPr>
            <w:tcW w:w="4822" w:type="dxa"/>
            <w:tcBorders>
              <w:top w:val="single" w:sz="4" w:space="0" w:color="auto"/>
            </w:tcBorders>
          </w:tcPr>
          <w:p w:rsidR="00AC63B9" w:rsidRPr="005346EE" w:rsidRDefault="00AC63B9" w:rsidP="00AC63B9">
            <w:pPr>
              <w:pStyle w:val="Heading30"/>
              <w:rPr>
                <w:b/>
                <w:color w:val="auto"/>
                <w:sz w:val="22"/>
              </w:rPr>
            </w:pPr>
            <w:r w:rsidRPr="005346EE">
              <w:rPr>
                <w:b/>
                <w:color w:val="auto"/>
                <w:sz w:val="22"/>
              </w:rPr>
              <w:t xml:space="preserve">Contract name </w:t>
            </w:r>
          </w:p>
          <w:p w:rsidR="00C42329" w:rsidRDefault="00AC63B9" w:rsidP="00AC63B9">
            <w:pPr>
              <w:pStyle w:val="Normalbodytxt"/>
            </w:pPr>
            <w:r w:rsidRPr="0088361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sz w:val="20"/>
                <w:lang w:eastAsia="en-AU"/>
              </w:rPr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AC63B9" w:rsidRPr="00323C7D" w:rsidRDefault="00AC63B9" w:rsidP="00AC63B9">
            <w:pPr>
              <w:pStyle w:val="Heading30"/>
              <w:rPr>
                <w:b/>
                <w:color w:val="auto"/>
                <w:sz w:val="22"/>
              </w:rPr>
            </w:pPr>
            <w:r w:rsidRPr="00323C7D">
              <w:rPr>
                <w:b/>
                <w:color w:val="auto"/>
                <w:sz w:val="22"/>
              </w:rPr>
              <w:t xml:space="preserve">Contract number </w:t>
            </w:r>
          </w:p>
          <w:p w:rsidR="00C42329" w:rsidRDefault="00AC63B9" w:rsidP="00AC63B9">
            <w:pPr>
              <w:pStyle w:val="Normalbodytxt"/>
            </w:pPr>
            <w:r w:rsidRPr="0088361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sz w:val="20"/>
                <w:lang w:eastAsia="en-AU"/>
              </w:rPr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  <w:tc>
          <w:tcPr>
            <w:tcW w:w="3606" w:type="dxa"/>
            <w:tcBorders>
              <w:top w:val="single" w:sz="4" w:space="0" w:color="auto"/>
            </w:tcBorders>
          </w:tcPr>
          <w:p w:rsidR="000E73FD" w:rsidRPr="00165673" w:rsidRDefault="000E73FD" w:rsidP="000E73FD">
            <w:pPr>
              <w:pStyle w:val="Heading30"/>
              <w:rPr>
                <w:b/>
                <w:color w:val="auto"/>
              </w:rPr>
            </w:pPr>
            <w:r w:rsidRPr="00165673">
              <w:rPr>
                <w:b/>
                <w:color w:val="auto"/>
                <w:sz w:val="22"/>
              </w:rPr>
              <w:t>Construction phase</w:t>
            </w:r>
          </w:p>
          <w:p w:rsidR="000E73FD" w:rsidRPr="00165673" w:rsidRDefault="00C13EE5" w:rsidP="000E73FD">
            <w:pPr>
              <w:pStyle w:val="Normalbodytxt"/>
              <w:spacing w:after="0"/>
              <w:rPr>
                <w:rFonts w:eastAsia="Times New Roman" w:cs="Arial"/>
                <w:lang w:eastAsia="en-AU"/>
              </w:rPr>
            </w:pPr>
            <w:sdt>
              <w:sdtPr>
                <w:rPr>
                  <w:rFonts w:cs="Calibri Light"/>
                </w:rPr>
                <w:id w:val="139215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FD" w:rsidRPr="001656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73FD" w:rsidRPr="00165673">
              <w:rPr>
                <w:rFonts w:eastAsia="Times New Roman" w:cs="Arial"/>
                <w:lang w:eastAsia="en-AU"/>
              </w:rPr>
              <w:t xml:space="preserve"> </w:t>
            </w:r>
            <w:r w:rsidR="000E73FD">
              <w:rPr>
                <w:rFonts w:eastAsia="Times New Roman" w:cs="Arial"/>
                <w:lang w:eastAsia="en-AU"/>
              </w:rPr>
              <w:t xml:space="preserve">  </w:t>
            </w:r>
            <w:r w:rsidR="000E73FD" w:rsidRPr="00165673">
              <w:rPr>
                <w:rFonts w:eastAsia="Times New Roman" w:cs="Arial"/>
                <w:lang w:eastAsia="en-AU"/>
              </w:rPr>
              <w:t>Design</w:t>
            </w:r>
          </w:p>
          <w:p w:rsidR="000E73FD" w:rsidRPr="00165673" w:rsidRDefault="00C13EE5" w:rsidP="000E73FD">
            <w:pPr>
              <w:pStyle w:val="Normalbodytxt"/>
              <w:spacing w:after="0"/>
              <w:rPr>
                <w:rFonts w:eastAsia="Times New Roman" w:cs="Arial"/>
                <w:lang w:eastAsia="en-AU"/>
              </w:rPr>
            </w:pPr>
            <w:sdt>
              <w:sdtPr>
                <w:rPr>
                  <w:rFonts w:cs="Calibri Light"/>
                </w:rPr>
                <w:id w:val="15686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FD" w:rsidRPr="001656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73FD" w:rsidRPr="00165673">
              <w:rPr>
                <w:rFonts w:eastAsia="Times New Roman" w:cs="Arial"/>
                <w:lang w:eastAsia="en-AU"/>
              </w:rPr>
              <w:t xml:space="preserve"> </w:t>
            </w:r>
            <w:r w:rsidR="000E73FD">
              <w:rPr>
                <w:rFonts w:eastAsia="Times New Roman" w:cs="Arial"/>
                <w:lang w:eastAsia="en-AU"/>
              </w:rPr>
              <w:t xml:space="preserve">  </w:t>
            </w:r>
            <w:r w:rsidR="000E73FD" w:rsidRPr="00165673">
              <w:rPr>
                <w:rFonts w:eastAsia="Times New Roman" w:cs="Arial"/>
                <w:lang w:eastAsia="en-AU"/>
              </w:rPr>
              <w:t>Construction</w:t>
            </w:r>
          </w:p>
          <w:p w:rsidR="00C42329" w:rsidRPr="00165673" w:rsidRDefault="00C13EE5" w:rsidP="000E73FD">
            <w:pPr>
              <w:pStyle w:val="Normalbodytxt"/>
              <w:spacing w:after="0" w:line="276" w:lineRule="auto"/>
            </w:pPr>
            <w:sdt>
              <w:sdtPr>
                <w:rPr>
                  <w:rFonts w:cs="Calibri Light"/>
                </w:rPr>
                <w:id w:val="190487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FD" w:rsidRPr="001656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73FD" w:rsidRPr="00165673">
              <w:rPr>
                <w:rFonts w:eastAsia="Times New Roman" w:cs="Arial"/>
                <w:lang w:eastAsia="en-AU"/>
              </w:rPr>
              <w:t xml:space="preserve"> </w:t>
            </w:r>
            <w:r w:rsidR="000E73FD">
              <w:rPr>
                <w:rFonts w:eastAsia="Times New Roman" w:cs="Arial"/>
                <w:lang w:eastAsia="en-AU"/>
              </w:rPr>
              <w:t xml:space="preserve">  </w:t>
            </w:r>
            <w:r w:rsidR="000E73FD" w:rsidRPr="00165673">
              <w:rPr>
                <w:rFonts w:eastAsia="Times New Roman" w:cs="Arial"/>
                <w:lang w:eastAsia="en-AU"/>
              </w:rPr>
              <w:t>Completion</w:t>
            </w:r>
          </w:p>
        </w:tc>
      </w:tr>
      <w:tr w:rsidR="00C42329" w:rsidTr="000E73FD">
        <w:tc>
          <w:tcPr>
            <w:tcW w:w="4822" w:type="dxa"/>
          </w:tcPr>
          <w:p w:rsidR="00AC63B9" w:rsidRPr="00B44DB8" w:rsidRDefault="00AC63B9" w:rsidP="00AC63B9">
            <w:pPr>
              <w:pStyle w:val="Heading30"/>
              <w:rPr>
                <w:b/>
                <w:color w:val="auto"/>
                <w:sz w:val="22"/>
              </w:rPr>
            </w:pPr>
            <w:r w:rsidRPr="00B44DB8">
              <w:rPr>
                <w:b/>
                <w:color w:val="auto"/>
                <w:sz w:val="22"/>
              </w:rPr>
              <w:t xml:space="preserve">Contract name </w:t>
            </w:r>
          </w:p>
          <w:p w:rsidR="00C42329" w:rsidRDefault="00AC63B9" w:rsidP="00AC63B9">
            <w:pPr>
              <w:pStyle w:val="Normalbodytxt"/>
            </w:pPr>
            <w:r w:rsidRPr="0088361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sz w:val="20"/>
                <w:lang w:eastAsia="en-AU"/>
              </w:rPr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  <w:tc>
          <w:tcPr>
            <w:tcW w:w="2390" w:type="dxa"/>
          </w:tcPr>
          <w:p w:rsidR="00AC63B9" w:rsidRPr="005346EE" w:rsidRDefault="00AC63B9" w:rsidP="000E73FD">
            <w:pPr>
              <w:pStyle w:val="Heading30"/>
              <w:spacing w:line="276" w:lineRule="auto"/>
              <w:rPr>
                <w:b/>
                <w:color w:val="auto"/>
                <w:sz w:val="22"/>
              </w:rPr>
            </w:pPr>
            <w:r w:rsidRPr="005346EE">
              <w:rPr>
                <w:b/>
                <w:color w:val="auto"/>
                <w:sz w:val="22"/>
              </w:rPr>
              <w:t xml:space="preserve">Contract number </w:t>
            </w:r>
          </w:p>
          <w:p w:rsidR="00C42329" w:rsidRDefault="00AC63B9" w:rsidP="000E73FD">
            <w:pPr>
              <w:pStyle w:val="Normalbodytxt"/>
              <w:spacing w:after="0" w:line="276" w:lineRule="auto"/>
            </w:pPr>
            <w:r w:rsidRPr="0088361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sz w:val="20"/>
                <w:lang w:eastAsia="en-AU"/>
              </w:rPr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  <w:tc>
          <w:tcPr>
            <w:tcW w:w="3606" w:type="dxa"/>
          </w:tcPr>
          <w:p w:rsidR="000E73FD" w:rsidRPr="00165673" w:rsidRDefault="000E73FD" w:rsidP="000E73FD">
            <w:pPr>
              <w:pStyle w:val="Heading30"/>
              <w:spacing w:line="240" w:lineRule="auto"/>
              <w:rPr>
                <w:b/>
                <w:color w:val="auto"/>
              </w:rPr>
            </w:pPr>
            <w:r w:rsidRPr="00165673">
              <w:rPr>
                <w:b/>
                <w:color w:val="auto"/>
                <w:sz w:val="22"/>
              </w:rPr>
              <w:t>Construction phase</w:t>
            </w:r>
          </w:p>
          <w:p w:rsidR="000E73FD" w:rsidRPr="00165673" w:rsidRDefault="00C13EE5" w:rsidP="000E73FD">
            <w:pPr>
              <w:pStyle w:val="Normalbodytxt"/>
              <w:spacing w:after="0"/>
              <w:rPr>
                <w:rFonts w:eastAsia="Times New Roman" w:cs="Arial"/>
                <w:lang w:eastAsia="en-AU"/>
              </w:rPr>
            </w:pPr>
            <w:sdt>
              <w:sdtPr>
                <w:rPr>
                  <w:rFonts w:cs="Calibri Light"/>
                </w:rPr>
                <w:id w:val="-44107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FD" w:rsidRPr="001656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73FD" w:rsidRPr="00165673">
              <w:rPr>
                <w:rFonts w:eastAsia="Times New Roman" w:cs="Arial"/>
                <w:lang w:eastAsia="en-AU"/>
              </w:rPr>
              <w:t xml:space="preserve"> </w:t>
            </w:r>
            <w:r w:rsidR="000E73FD">
              <w:rPr>
                <w:rFonts w:eastAsia="Times New Roman" w:cs="Arial"/>
                <w:lang w:eastAsia="en-AU"/>
              </w:rPr>
              <w:t xml:space="preserve">  </w:t>
            </w:r>
            <w:r w:rsidR="000E73FD" w:rsidRPr="00165673">
              <w:rPr>
                <w:rFonts w:eastAsia="Times New Roman" w:cs="Arial"/>
                <w:lang w:eastAsia="en-AU"/>
              </w:rPr>
              <w:t>Design</w:t>
            </w:r>
          </w:p>
          <w:p w:rsidR="000E73FD" w:rsidRPr="00165673" w:rsidRDefault="00C13EE5" w:rsidP="000E73FD">
            <w:pPr>
              <w:pStyle w:val="Normalbodytxt"/>
              <w:spacing w:after="0"/>
              <w:rPr>
                <w:rFonts w:eastAsia="Times New Roman" w:cs="Arial"/>
                <w:lang w:eastAsia="en-AU"/>
              </w:rPr>
            </w:pPr>
            <w:sdt>
              <w:sdtPr>
                <w:rPr>
                  <w:rFonts w:cs="Calibri Light"/>
                </w:rPr>
                <w:id w:val="163436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FD" w:rsidRPr="001656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73FD" w:rsidRPr="00165673">
              <w:rPr>
                <w:rFonts w:eastAsia="Times New Roman" w:cs="Arial"/>
                <w:lang w:eastAsia="en-AU"/>
              </w:rPr>
              <w:t xml:space="preserve"> </w:t>
            </w:r>
            <w:r w:rsidR="000E73FD">
              <w:rPr>
                <w:rFonts w:eastAsia="Times New Roman" w:cs="Arial"/>
                <w:lang w:eastAsia="en-AU"/>
              </w:rPr>
              <w:t xml:space="preserve">  </w:t>
            </w:r>
            <w:r w:rsidR="000E73FD" w:rsidRPr="00165673">
              <w:rPr>
                <w:rFonts w:eastAsia="Times New Roman" w:cs="Arial"/>
                <w:lang w:eastAsia="en-AU"/>
              </w:rPr>
              <w:t>Construction</w:t>
            </w:r>
          </w:p>
          <w:p w:rsidR="00C42329" w:rsidRPr="00165673" w:rsidRDefault="00C13EE5" w:rsidP="000E73FD">
            <w:pPr>
              <w:pStyle w:val="Normalbodytxt"/>
              <w:spacing w:after="0" w:line="276" w:lineRule="auto"/>
            </w:pPr>
            <w:sdt>
              <w:sdtPr>
                <w:rPr>
                  <w:rFonts w:cs="Calibri Light"/>
                </w:rPr>
                <w:id w:val="50117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FD" w:rsidRPr="001656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73FD" w:rsidRPr="00165673">
              <w:rPr>
                <w:rFonts w:eastAsia="Times New Roman" w:cs="Arial"/>
                <w:lang w:eastAsia="en-AU"/>
              </w:rPr>
              <w:t xml:space="preserve"> </w:t>
            </w:r>
            <w:r w:rsidR="000E73FD">
              <w:rPr>
                <w:rFonts w:eastAsia="Times New Roman" w:cs="Arial"/>
                <w:lang w:eastAsia="en-AU"/>
              </w:rPr>
              <w:t xml:space="preserve">  </w:t>
            </w:r>
            <w:r w:rsidR="000E73FD" w:rsidRPr="00165673">
              <w:rPr>
                <w:rFonts w:eastAsia="Times New Roman" w:cs="Arial"/>
                <w:lang w:eastAsia="en-AU"/>
              </w:rPr>
              <w:t>Completion</w:t>
            </w:r>
          </w:p>
        </w:tc>
      </w:tr>
      <w:tr w:rsidR="000E73FD" w:rsidTr="000E73FD">
        <w:tc>
          <w:tcPr>
            <w:tcW w:w="4822" w:type="dxa"/>
          </w:tcPr>
          <w:p w:rsidR="000E73FD" w:rsidRPr="00B44DB8" w:rsidRDefault="000E73FD" w:rsidP="00A22AC4">
            <w:pPr>
              <w:pStyle w:val="Heading30"/>
              <w:rPr>
                <w:b/>
                <w:color w:val="auto"/>
                <w:sz w:val="22"/>
              </w:rPr>
            </w:pPr>
            <w:r w:rsidRPr="00B44DB8">
              <w:rPr>
                <w:b/>
                <w:color w:val="auto"/>
                <w:sz w:val="22"/>
              </w:rPr>
              <w:t xml:space="preserve">Contract name </w:t>
            </w:r>
          </w:p>
          <w:p w:rsidR="000E73FD" w:rsidRDefault="000E73FD" w:rsidP="00A22AC4">
            <w:pPr>
              <w:pStyle w:val="Normalbodytxt"/>
            </w:pPr>
            <w:r w:rsidRPr="0088361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sz w:val="20"/>
                <w:lang w:eastAsia="en-AU"/>
              </w:rPr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  <w:tc>
          <w:tcPr>
            <w:tcW w:w="2390" w:type="dxa"/>
          </w:tcPr>
          <w:p w:rsidR="000E73FD" w:rsidRPr="005346EE" w:rsidRDefault="000E73FD" w:rsidP="00A22AC4">
            <w:pPr>
              <w:pStyle w:val="Heading30"/>
              <w:spacing w:line="276" w:lineRule="auto"/>
              <w:rPr>
                <w:b/>
                <w:color w:val="auto"/>
                <w:sz w:val="22"/>
              </w:rPr>
            </w:pPr>
            <w:r w:rsidRPr="005346EE">
              <w:rPr>
                <w:b/>
                <w:color w:val="auto"/>
                <w:sz w:val="22"/>
              </w:rPr>
              <w:t xml:space="preserve">Contract number </w:t>
            </w:r>
          </w:p>
          <w:p w:rsidR="000E73FD" w:rsidRDefault="000E73FD" w:rsidP="00A22AC4">
            <w:pPr>
              <w:pStyle w:val="Normalbodytxt"/>
              <w:spacing w:after="0" w:line="276" w:lineRule="auto"/>
            </w:pPr>
            <w:r w:rsidRPr="00883619">
              <w:rPr>
                <w:rFonts w:eastAsia="Times New Roman" w:cs="Arial"/>
                <w:sz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619">
              <w:rPr>
                <w:rFonts w:eastAsia="Times New Roman" w:cs="Arial"/>
                <w:sz w:val="20"/>
                <w:lang w:eastAsia="en-AU"/>
              </w:rPr>
              <w:instrText xml:space="preserve"> FORMTEXT </w:instrText>
            </w:r>
            <w:r w:rsidRPr="00883619">
              <w:rPr>
                <w:rFonts w:eastAsia="Times New Roman" w:cs="Arial"/>
                <w:sz w:val="20"/>
                <w:lang w:eastAsia="en-AU"/>
              </w:rPr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separate"/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noProof/>
                <w:sz w:val="20"/>
                <w:lang w:eastAsia="en-AU"/>
              </w:rPr>
              <w:t> </w:t>
            </w:r>
            <w:r w:rsidRPr="00883619">
              <w:rPr>
                <w:rFonts w:eastAsia="Times New Roman" w:cs="Arial"/>
                <w:sz w:val="20"/>
                <w:lang w:eastAsia="en-AU"/>
              </w:rPr>
              <w:fldChar w:fldCharType="end"/>
            </w:r>
          </w:p>
        </w:tc>
        <w:tc>
          <w:tcPr>
            <w:tcW w:w="3606" w:type="dxa"/>
          </w:tcPr>
          <w:p w:rsidR="000E73FD" w:rsidRPr="00165673" w:rsidRDefault="000E73FD" w:rsidP="00A22AC4">
            <w:pPr>
              <w:pStyle w:val="Heading30"/>
              <w:spacing w:line="240" w:lineRule="auto"/>
              <w:rPr>
                <w:b/>
                <w:color w:val="auto"/>
              </w:rPr>
            </w:pPr>
            <w:r w:rsidRPr="00165673">
              <w:rPr>
                <w:b/>
                <w:color w:val="auto"/>
                <w:sz w:val="22"/>
              </w:rPr>
              <w:t>Construction phase</w:t>
            </w:r>
          </w:p>
          <w:p w:rsidR="000E73FD" w:rsidRPr="00165673" w:rsidRDefault="00C13EE5" w:rsidP="00A22AC4">
            <w:pPr>
              <w:pStyle w:val="Normalbodytxt"/>
              <w:spacing w:after="0"/>
              <w:rPr>
                <w:rFonts w:eastAsia="Times New Roman" w:cs="Arial"/>
                <w:lang w:eastAsia="en-AU"/>
              </w:rPr>
            </w:pPr>
            <w:sdt>
              <w:sdtPr>
                <w:rPr>
                  <w:rFonts w:cs="Calibri Light"/>
                </w:rPr>
                <w:id w:val="-159330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FD" w:rsidRPr="001656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73FD" w:rsidRPr="00165673">
              <w:rPr>
                <w:rFonts w:eastAsia="Times New Roman" w:cs="Arial"/>
                <w:lang w:eastAsia="en-AU"/>
              </w:rPr>
              <w:t xml:space="preserve"> </w:t>
            </w:r>
            <w:r w:rsidR="000E73FD">
              <w:rPr>
                <w:rFonts w:eastAsia="Times New Roman" w:cs="Arial"/>
                <w:lang w:eastAsia="en-AU"/>
              </w:rPr>
              <w:t xml:space="preserve">  </w:t>
            </w:r>
            <w:r w:rsidR="000E73FD" w:rsidRPr="00165673">
              <w:rPr>
                <w:rFonts w:eastAsia="Times New Roman" w:cs="Arial"/>
                <w:lang w:eastAsia="en-AU"/>
              </w:rPr>
              <w:t>Design</w:t>
            </w:r>
          </w:p>
          <w:p w:rsidR="000E73FD" w:rsidRPr="00165673" w:rsidRDefault="00C13EE5" w:rsidP="00A22AC4">
            <w:pPr>
              <w:pStyle w:val="Normalbodytxt"/>
              <w:spacing w:after="0"/>
              <w:rPr>
                <w:rFonts w:eastAsia="Times New Roman" w:cs="Arial"/>
                <w:lang w:eastAsia="en-AU"/>
              </w:rPr>
            </w:pPr>
            <w:sdt>
              <w:sdtPr>
                <w:rPr>
                  <w:rFonts w:cs="Calibri Light"/>
                </w:rPr>
                <w:id w:val="-12679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FD" w:rsidRPr="001656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73FD" w:rsidRPr="00165673">
              <w:rPr>
                <w:rFonts w:eastAsia="Times New Roman" w:cs="Arial"/>
                <w:lang w:eastAsia="en-AU"/>
              </w:rPr>
              <w:t xml:space="preserve"> </w:t>
            </w:r>
            <w:r w:rsidR="000E73FD">
              <w:rPr>
                <w:rFonts w:eastAsia="Times New Roman" w:cs="Arial"/>
                <w:lang w:eastAsia="en-AU"/>
              </w:rPr>
              <w:t xml:space="preserve">  </w:t>
            </w:r>
            <w:r w:rsidR="000E73FD" w:rsidRPr="00165673">
              <w:rPr>
                <w:rFonts w:eastAsia="Times New Roman" w:cs="Arial"/>
                <w:lang w:eastAsia="en-AU"/>
              </w:rPr>
              <w:t>Construction</w:t>
            </w:r>
          </w:p>
          <w:p w:rsidR="000E73FD" w:rsidRPr="00165673" w:rsidRDefault="00C13EE5" w:rsidP="00A22AC4">
            <w:pPr>
              <w:pStyle w:val="Normalbodytxt"/>
              <w:spacing w:after="0" w:line="276" w:lineRule="auto"/>
            </w:pPr>
            <w:sdt>
              <w:sdtPr>
                <w:rPr>
                  <w:rFonts w:cs="Calibri Light"/>
                </w:rPr>
                <w:id w:val="145098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FD" w:rsidRPr="001656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73FD" w:rsidRPr="00165673">
              <w:rPr>
                <w:rFonts w:eastAsia="Times New Roman" w:cs="Arial"/>
                <w:lang w:eastAsia="en-AU"/>
              </w:rPr>
              <w:t xml:space="preserve"> </w:t>
            </w:r>
            <w:r w:rsidR="000E73FD">
              <w:rPr>
                <w:rFonts w:eastAsia="Times New Roman" w:cs="Arial"/>
                <w:lang w:eastAsia="en-AU"/>
              </w:rPr>
              <w:t xml:space="preserve">  </w:t>
            </w:r>
            <w:r w:rsidR="000E73FD" w:rsidRPr="00165673">
              <w:rPr>
                <w:rFonts w:eastAsia="Times New Roman" w:cs="Arial"/>
                <w:lang w:eastAsia="en-AU"/>
              </w:rPr>
              <w:t>Completion</w:t>
            </w:r>
          </w:p>
        </w:tc>
      </w:tr>
    </w:tbl>
    <w:p w:rsidR="00366940" w:rsidRDefault="00366940" w:rsidP="005965F4">
      <w:pPr>
        <w:pStyle w:val="BodyText"/>
        <w:spacing w:after="0" w:line="240" w:lineRule="auto"/>
        <w:ind w:left="-560"/>
        <w:rPr>
          <w:rFonts w:asciiTheme="minorHAnsi" w:eastAsia="Arial" w:hAnsiTheme="minorHAnsi" w:cstheme="minorBidi"/>
          <w:b/>
          <w:i/>
          <w:noProof/>
          <w:color w:val="44697D"/>
          <w:spacing w:val="0"/>
          <w:sz w:val="28"/>
          <w:szCs w:val="26"/>
          <w:lang w:val="en-US" w:eastAsia="en-US"/>
        </w:rPr>
      </w:pPr>
    </w:p>
    <w:p w:rsidR="00366940" w:rsidRDefault="00366940" w:rsidP="005965F4">
      <w:pPr>
        <w:pStyle w:val="BodyText"/>
        <w:spacing w:after="0" w:line="240" w:lineRule="auto"/>
        <w:ind w:left="-560"/>
        <w:rPr>
          <w:rFonts w:asciiTheme="minorHAnsi" w:eastAsia="Arial" w:hAnsiTheme="minorHAnsi" w:cstheme="minorBidi"/>
          <w:b/>
          <w:i/>
          <w:noProof/>
          <w:color w:val="44697D"/>
          <w:spacing w:val="0"/>
          <w:sz w:val="28"/>
          <w:szCs w:val="26"/>
          <w:lang w:val="en-US" w:eastAsia="en-US"/>
        </w:rPr>
      </w:pPr>
    </w:p>
    <w:p w:rsidR="000E73FD" w:rsidRDefault="000E73FD" w:rsidP="005965F4">
      <w:pPr>
        <w:pStyle w:val="BodyText"/>
        <w:spacing w:after="0" w:line="240" w:lineRule="auto"/>
        <w:ind w:left="-560"/>
        <w:rPr>
          <w:rFonts w:asciiTheme="minorHAnsi" w:eastAsia="Arial" w:hAnsiTheme="minorHAnsi" w:cstheme="minorBidi"/>
          <w:b/>
          <w:i/>
          <w:noProof/>
          <w:color w:val="44697D"/>
          <w:spacing w:val="0"/>
          <w:sz w:val="28"/>
          <w:szCs w:val="26"/>
          <w:lang w:val="en-US" w:eastAsia="en-US"/>
        </w:rPr>
      </w:pPr>
    </w:p>
    <w:p w:rsidR="005965F4" w:rsidRPr="00067281" w:rsidRDefault="00F90FF3" w:rsidP="005965F4">
      <w:pPr>
        <w:pStyle w:val="BodyText"/>
        <w:spacing w:after="0" w:line="240" w:lineRule="auto"/>
        <w:ind w:left="-560"/>
        <w:rPr>
          <w:rFonts w:asciiTheme="minorHAnsi" w:eastAsia="Arial" w:hAnsiTheme="minorHAnsi" w:cstheme="minorBidi"/>
          <w:b/>
          <w:noProof/>
          <w:color w:val="44697D"/>
          <w:spacing w:val="0"/>
          <w:sz w:val="28"/>
          <w:szCs w:val="26"/>
          <w:lang w:val="en-US" w:eastAsia="en-US"/>
        </w:rPr>
      </w:pPr>
      <w:r w:rsidRPr="00067281">
        <w:rPr>
          <w:rFonts w:asciiTheme="minorHAnsi" w:eastAsia="Arial" w:hAnsiTheme="minorHAnsi" w:cstheme="minorBidi"/>
          <w:b/>
          <w:noProof/>
          <w:color w:val="44697D"/>
          <w:spacing w:val="0"/>
          <w:sz w:val="28"/>
          <w:szCs w:val="26"/>
          <w:lang w:val="en-US" w:eastAsia="en-US"/>
        </w:rPr>
        <w:t xml:space="preserve">Government </w:t>
      </w:r>
      <w:r w:rsidR="005965F4" w:rsidRPr="00067281">
        <w:rPr>
          <w:rFonts w:asciiTheme="minorHAnsi" w:eastAsia="Arial" w:hAnsiTheme="minorHAnsi" w:cstheme="minorBidi"/>
          <w:b/>
          <w:noProof/>
          <w:color w:val="44697D"/>
          <w:spacing w:val="0"/>
          <w:sz w:val="28"/>
          <w:szCs w:val="26"/>
          <w:lang w:val="en-US" w:eastAsia="en-US"/>
        </w:rPr>
        <w:t>contracting agency/</w:t>
      </w:r>
      <w:r w:rsidRPr="00067281">
        <w:rPr>
          <w:rFonts w:asciiTheme="minorHAnsi" w:eastAsia="Arial" w:hAnsiTheme="minorHAnsi" w:cstheme="minorBidi"/>
          <w:b/>
          <w:noProof/>
          <w:color w:val="44697D"/>
          <w:spacing w:val="0"/>
          <w:sz w:val="28"/>
          <w:szCs w:val="26"/>
          <w:lang w:val="en-US" w:eastAsia="en-US"/>
        </w:rPr>
        <w:t>t</w:t>
      </w:r>
      <w:r w:rsidR="005965F4" w:rsidRPr="00067281">
        <w:rPr>
          <w:rFonts w:asciiTheme="minorHAnsi" w:eastAsia="Arial" w:hAnsiTheme="minorHAnsi" w:cstheme="minorBidi"/>
          <w:b/>
          <w:noProof/>
          <w:color w:val="44697D"/>
          <w:spacing w:val="0"/>
          <w:sz w:val="28"/>
          <w:szCs w:val="26"/>
          <w:lang w:val="en-US" w:eastAsia="en-US"/>
        </w:rPr>
        <w:t xml:space="preserve">rading </w:t>
      </w:r>
      <w:r w:rsidRPr="00067281">
        <w:rPr>
          <w:rFonts w:asciiTheme="minorHAnsi" w:eastAsia="Arial" w:hAnsiTheme="minorHAnsi" w:cstheme="minorBidi"/>
          <w:b/>
          <w:noProof/>
          <w:color w:val="44697D"/>
          <w:spacing w:val="0"/>
          <w:sz w:val="28"/>
          <w:szCs w:val="26"/>
          <w:lang w:val="en-US" w:eastAsia="en-US"/>
        </w:rPr>
        <w:t>e</w:t>
      </w:r>
      <w:r w:rsidR="005965F4" w:rsidRPr="00067281">
        <w:rPr>
          <w:rFonts w:asciiTheme="minorHAnsi" w:eastAsia="Arial" w:hAnsiTheme="minorHAnsi" w:cstheme="minorBidi"/>
          <w:b/>
          <w:noProof/>
          <w:color w:val="44697D"/>
          <w:spacing w:val="0"/>
          <w:sz w:val="28"/>
          <w:szCs w:val="26"/>
          <w:lang w:val="en-US" w:eastAsia="en-US"/>
        </w:rPr>
        <w:t>nterprise use only</w:t>
      </w:r>
    </w:p>
    <w:p w:rsidR="005965F4" w:rsidRPr="00067281" w:rsidRDefault="005965F4" w:rsidP="00A27DC7">
      <w:pPr>
        <w:spacing w:after="60"/>
        <w:ind w:left="-560"/>
        <w:rPr>
          <w:rFonts w:ascii="Calibri Light" w:hAnsi="Calibri Light" w:cs="Calibri Light"/>
        </w:rPr>
      </w:pPr>
      <w:r w:rsidRPr="00067281">
        <w:rPr>
          <w:rFonts w:ascii="Calibri Light" w:hAnsi="Calibri Light" w:cs="Calibri Light"/>
        </w:rPr>
        <w:t>On completi</w:t>
      </w:r>
      <w:r w:rsidR="00B80882" w:rsidRPr="00067281">
        <w:rPr>
          <w:rFonts w:ascii="Calibri Light" w:hAnsi="Calibri Light" w:cs="Calibri Light"/>
        </w:rPr>
        <w:t>ng the</w:t>
      </w:r>
      <w:r w:rsidRPr="00067281">
        <w:rPr>
          <w:rFonts w:ascii="Calibri Light" w:hAnsi="Calibri Light" w:cs="Calibri Light"/>
        </w:rPr>
        <w:t xml:space="preserve"> assessment please sign, scan and forward to </w:t>
      </w:r>
      <w:hyperlink r:id="rId8" w:history="1">
        <w:r w:rsidRPr="00067281">
          <w:rPr>
            <w:rStyle w:val="Hyperlink"/>
            <w:rFonts w:ascii="Calibri Light" w:hAnsi="Calibri Light" w:cs="Calibri Light"/>
          </w:rPr>
          <w:t>policy.prioritystart@dtwd.wa.gov.au</w:t>
        </w:r>
      </w:hyperlink>
      <w:r w:rsidRPr="00067281">
        <w:rPr>
          <w:rFonts w:ascii="Calibri Light" w:hAnsi="Calibri Light" w:cs="Calibri Light"/>
        </w:rPr>
        <w:t>.</w:t>
      </w:r>
    </w:p>
    <w:tbl>
      <w:tblPr>
        <w:tblW w:w="5617" w:type="pct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5434"/>
        <w:gridCol w:w="5382"/>
      </w:tblGrid>
      <w:tr w:rsidR="005965F4" w:rsidRPr="00FF06F6" w:rsidTr="00443426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965F4" w:rsidRPr="005965F4" w:rsidRDefault="005965F4" w:rsidP="0044342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en-AU"/>
              </w:rPr>
            </w:pPr>
            <w:r w:rsidRPr="005965F4">
              <w:rPr>
                <w:rFonts w:eastAsia="Times New Roman" w:cs="Arial"/>
                <w:b/>
                <w:szCs w:val="20"/>
                <w:lang w:eastAsia="en-AU"/>
              </w:rPr>
              <w:t>Agency name:</w:t>
            </w:r>
            <w:r w:rsidRPr="005965F4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Pr="005965F4">
              <w:rPr>
                <w:rFonts w:eastAsia="Times New Roman" w:cs="Arial"/>
                <w:b/>
                <w:szCs w:val="20"/>
                <w:lang w:eastAsia="en-AU"/>
              </w:rPr>
              <w:t xml:space="preserve"> </w:t>
            </w:r>
            <w:r w:rsidRPr="005965F4">
              <w:rPr>
                <w:rFonts w:eastAsia="Times New Roman" w:cs="Arial"/>
                <w:szCs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65F4">
              <w:rPr>
                <w:rFonts w:eastAsia="Times New Roman" w:cs="Arial"/>
                <w:szCs w:val="20"/>
                <w:lang w:eastAsia="en-AU"/>
              </w:rPr>
              <w:instrText xml:space="preserve"> FORMTEXT </w:instrText>
            </w:r>
            <w:r w:rsidRPr="005965F4">
              <w:rPr>
                <w:rFonts w:eastAsia="Times New Roman" w:cs="Arial"/>
                <w:szCs w:val="20"/>
                <w:lang w:eastAsia="en-AU"/>
              </w:rPr>
            </w:r>
            <w:r w:rsidRPr="005965F4">
              <w:rPr>
                <w:rFonts w:eastAsia="Times New Roman" w:cs="Arial"/>
                <w:szCs w:val="20"/>
                <w:lang w:eastAsia="en-AU"/>
              </w:rPr>
              <w:fldChar w:fldCharType="separate"/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szCs w:val="20"/>
                <w:lang w:eastAsia="en-AU"/>
              </w:rPr>
              <w:fldChar w:fldCharType="end"/>
            </w:r>
          </w:p>
        </w:tc>
      </w:tr>
      <w:tr w:rsidR="005965F4" w:rsidRPr="00FF06F6" w:rsidTr="007657D9">
        <w:trPr>
          <w:trHeight w:val="454"/>
        </w:trPr>
        <w:tc>
          <w:tcPr>
            <w:tcW w:w="5000" w:type="pct"/>
            <w:gridSpan w:val="2"/>
          </w:tcPr>
          <w:p w:rsidR="005965F4" w:rsidRPr="005965F4" w:rsidRDefault="005965F4" w:rsidP="007C161F">
            <w:pPr>
              <w:spacing w:before="60" w:after="0" w:line="360" w:lineRule="auto"/>
              <w:rPr>
                <w:rFonts w:eastAsia="Times New Roman" w:cs="Arial"/>
                <w:szCs w:val="20"/>
                <w:lang w:eastAsia="en-AU"/>
              </w:rPr>
            </w:pPr>
            <w:r w:rsidRPr="005965F4">
              <w:rPr>
                <w:rFonts w:eastAsia="Times New Roman" w:cs="Arial"/>
                <w:b/>
                <w:szCs w:val="20"/>
                <w:lang w:eastAsia="en-AU"/>
              </w:rPr>
              <w:t>Recommendation</w:t>
            </w:r>
            <w:r w:rsidRPr="00950D2D">
              <w:rPr>
                <w:rFonts w:eastAsia="Times New Roman" w:cs="Arial"/>
                <w:b/>
                <w:szCs w:val="20"/>
                <w:lang w:eastAsia="en-AU"/>
              </w:rPr>
              <w:t>:</w:t>
            </w:r>
            <w:r w:rsidRPr="00950D2D">
              <w:rPr>
                <w:rFonts w:eastAsia="Times New Roman" w:cs="Arial"/>
                <w:szCs w:val="20"/>
                <w:lang w:eastAsia="en-AU"/>
              </w:rPr>
              <w:t xml:space="preserve">        </w:t>
            </w:r>
            <w:r w:rsidR="00950D2D">
              <w:rPr>
                <w:rFonts w:eastAsia="Times New Roman" w:cs="Arial"/>
                <w:szCs w:val="20"/>
                <w:lang w:eastAsia="en-AU"/>
              </w:rPr>
              <w:t xml:space="preserve">      </w:t>
            </w:r>
            <w:r w:rsidRPr="00950D2D">
              <w:rPr>
                <w:rFonts w:eastAsia="Times New Roman" w:cs="Arial"/>
                <w:szCs w:val="20"/>
                <w:lang w:eastAsia="en-AU"/>
              </w:rPr>
              <w:t xml:space="preserve">     </w:t>
            </w:r>
            <w:sdt>
              <w:sdtPr>
                <w:rPr>
                  <w:rFonts w:cs="Calibri Light"/>
                  <w:szCs w:val="20"/>
                </w:rPr>
                <w:id w:val="-35720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D2D" w:rsidRPr="00950D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950D2D">
              <w:rPr>
                <w:rFonts w:eastAsia="Times New Roman" w:cs="Arial"/>
                <w:szCs w:val="20"/>
                <w:lang w:eastAsia="en-AU"/>
              </w:rPr>
              <w:t xml:space="preserve">  Supported  </w:t>
            </w:r>
            <w:r w:rsidR="00950D2D">
              <w:rPr>
                <w:rFonts w:eastAsia="Times New Roman" w:cs="Arial"/>
                <w:szCs w:val="20"/>
                <w:lang w:eastAsia="en-AU"/>
              </w:rPr>
              <w:t xml:space="preserve">       </w:t>
            </w:r>
            <w:r w:rsidR="00E348FB">
              <w:rPr>
                <w:rFonts w:eastAsia="Times New Roman" w:cs="Arial"/>
                <w:szCs w:val="20"/>
                <w:lang w:eastAsia="en-AU"/>
              </w:rPr>
              <w:t xml:space="preserve">                  </w:t>
            </w:r>
            <w:r w:rsidR="00950D2D">
              <w:rPr>
                <w:rFonts w:eastAsia="Times New Roman" w:cs="Arial"/>
                <w:szCs w:val="20"/>
                <w:lang w:eastAsia="en-AU"/>
              </w:rPr>
              <w:t xml:space="preserve">   </w:t>
            </w:r>
            <w:r w:rsidRPr="00950D2D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sdt>
              <w:sdtPr>
                <w:rPr>
                  <w:rFonts w:cs="Calibri Light"/>
                  <w:szCs w:val="20"/>
                </w:rPr>
                <w:id w:val="-198137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D2D" w:rsidRPr="00950D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950D2D">
              <w:rPr>
                <w:rFonts w:eastAsia="Times New Roman" w:cs="Arial"/>
                <w:szCs w:val="20"/>
                <w:lang w:eastAsia="en-AU"/>
              </w:rPr>
              <w:t xml:space="preserve">  Not supported</w:t>
            </w:r>
          </w:p>
        </w:tc>
      </w:tr>
      <w:tr w:rsidR="005965F4" w:rsidRPr="00FF06F6" w:rsidTr="007C161F">
        <w:trPr>
          <w:trHeight w:val="454"/>
        </w:trPr>
        <w:tc>
          <w:tcPr>
            <w:tcW w:w="5000" w:type="pct"/>
            <w:gridSpan w:val="2"/>
            <w:vAlign w:val="center"/>
          </w:tcPr>
          <w:p w:rsidR="005965F4" w:rsidRPr="005965F4" w:rsidRDefault="005965F4" w:rsidP="007C161F">
            <w:pPr>
              <w:spacing w:before="60" w:after="0" w:line="360" w:lineRule="auto"/>
              <w:rPr>
                <w:rFonts w:eastAsia="Times New Roman" w:cs="Arial"/>
                <w:szCs w:val="20"/>
                <w:lang w:eastAsia="en-AU"/>
              </w:rPr>
            </w:pPr>
            <w:r w:rsidRPr="005965F4">
              <w:rPr>
                <w:rFonts w:eastAsia="Times New Roman" w:cs="Arial"/>
                <w:b/>
                <w:szCs w:val="20"/>
                <w:lang w:eastAsia="en-AU"/>
              </w:rPr>
              <w:t>Training rate recommended</w:t>
            </w:r>
            <w:r w:rsidR="00B745A9">
              <w:rPr>
                <w:rFonts w:eastAsia="Times New Roman" w:cs="Arial"/>
                <w:b/>
                <w:szCs w:val="20"/>
                <w:lang w:eastAsia="en-AU"/>
              </w:rPr>
              <w:t>:</w:t>
            </w:r>
            <w:r w:rsidRPr="005965F4">
              <w:rPr>
                <w:rFonts w:eastAsia="Times New Roman" w:cs="Arial"/>
                <w:szCs w:val="20"/>
                <w:lang w:eastAsia="en-AU"/>
              </w:rPr>
              <w:t xml:space="preserve">  </w:t>
            </w:r>
            <w:r w:rsidRPr="005965F4">
              <w:rPr>
                <w:rFonts w:eastAsia="Times New Roman" w:cs="Arial"/>
                <w:szCs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65F4">
              <w:rPr>
                <w:rFonts w:eastAsia="Times New Roman" w:cs="Arial"/>
                <w:szCs w:val="20"/>
                <w:lang w:eastAsia="en-AU"/>
              </w:rPr>
              <w:instrText xml:space="preserve"> FORMTEXT </w:instrText>
            </w:r>
            <w:r w:rsidRPr="005965F4">
              <w:rPr>
                <w:rFonts w:eastAsia="Times New Roman" w:cs="Arial"/>
                <w:szCs w:val="20"/>
                <w:lang w:eastAsia="en-AU"/>
              </w:rPr>
            </w:r>
            <w:r w:rsidRPr="005965F4">
              <w:rPr>
                <w:rFonts w:eastAsia="Times New Roman" w:cs="Arial"/>
                <w:szCs w:val="20"/>
                <w:lang w:eastAsia="en-AU"/>
              </w:rPr>
              <w:fldChar w:fldCharType="separate"/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szCs w:val="20"/>
                <w:lang w:eastAsia="en-AU"/>
              </w:rPr>
              <w:fldChar w:fldCharType="end"/>
            </w:r>
            <w:r w:rsidRPr="005965F4">
              <w:rPr>
                <w:rFonts w:eastAsia="Times New Roman" w:cs="Arial"/>
                <w:szCs w:val="20"/>
                <w:lang w:eastAsia="en-AU"/>
              </w:rPr>
              <w:t xml:space="preserve"> %</w:t>
            </w:r>
          </w:p>
        </w:tc>
      </w:tr>
      <w:tr w:rsidR="005965F4" w:rsidRPr="00FF06F6" w:rsidTr="007657D9">
        <w:trPr>
          <w:trHeight w:val="454"/>
        </w:trPr>
        <w:tc>
          <w:tcPr>
            <w:tcW w:w="5000" w:type="pct"/>
            <w:gridSpan w:val="2"/>
          </w:tcPr>
          <w:p w:rsidR="005965F4" w:rsidRPr="005965F4" w:rsidRDefault="005965F4" w:rsidP="007C161F">
            <w:pPr>
              <w:spacing w:before="60" w:after="0" w:line="360" w:lineRule="auto"/>
              <w:rPr>
                <w:rFonts w:eastAsia="Times New Roman" w:cs="Arial"/>
                <w:szCs w:val="20"/>
                <w:lang w:eastAsia="en-AU"/>
              </w:rPr>
            </w:pPr>
            <w:r w:rsidRPr="005965F4">
              <w:rPr>
                <w:rFonts w:eastAsia="Times New Roman" w:cs="Arial"/>
                <w:b/>
                <w:szCs w:val="20"/>
                <w:lang w:eastAsia="en-AU"/>
              </w:rPr>
              <w:t>Reason(s) for recommendation:</w:t>
            </w:r>
            <w:r w:rsidRPr="005965F4">
              <w:rPr>
                <w:rFonts w:eastAsia="Times New Roman" w:cs="Arial"/>
                <w:szCs w:val="20"/>
                <w:lang w:eastAsia="en-AU"/>
              </w:rPr>
              <w:t xml:space="preserve">  </w:t>
            </w:r>
            <w:r w:rsidRPr="005965F4">
              <w:rPr>
                <w:rFonts w:eastAsia="Times New Roman" w:cs="Arial"/>
                <w:szCs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65F4">
              <w:rPr>
                <w:rFonts w:eastAsia="Times New Roman" w:cs="Arial"/>
                <w:szCs w:val="20"/>
                <w:lang w:eastAsia="en-AU"/>
              </w:rPr>
              <w:instrText xml:space="preserve"> FORMTEXT </w:instrText>
            </w:r>
            <w:r w:rsidRPr="005965F4">
              <w:rPr>
                <w:rFonts w:eastAsia="Times New Roman" w:cs="Arial"/>
                <w:szCs w:val="20"/>
                <w:lang w:eastAsia="en-AU"/>
              </w:rPr>
            </w:r>
            <w:r w:rsidRPr="005965F4">
              <w:rPr>
                <w:rFonts w:eastAsia="Times New Roman" w:cs="Arial"/>
                <w:szCs w:val="20"/>
                <w:lang w:eastAsia="en-AU"/>
              </w:rPr>
              <w:fldChar w:fldCharType="separate"/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szCs w:val="20"/>
                <w:lang w:eastAsia="en-AU"/>
              </w:rPr>
              <w:fldChar w:fldCharType="end"/>
            </w:r>
          </w:p>
        </w:tc>
      </w:tr>
      <w:tr w:rsidR="007657D9" w:rsidRPr="005965F4" w:rsidTr="007E69EB">
        <w:trPr>
          <w:trHeight w:val="240"/>
        </w:trPr>
        <w:tc>
          <w:tcPr>
            <w:tcW w:w="5000" w:type="pct"/>
            <w:gridSpan w:val="2"/>
            <w:tcBorders>
              <w:bottom w:val="nil"/>
            </w:tcBorders>
          </w:tcPr>
          <w:p w:rsidR="007657D9" w:rsidRPr="005965F4" w:rsidRDefault="007657D9" w:rsidP="00B02B89">
            <w:pPr>
              <w:spacing w:before="60" w:after="0" w:line="240" w:lineRule="auto"/>
              <w:rPr>
                <w:rFonts w:eastAsia="Times New Roman" w:cs="Arial"/>
                <w:b/>
                <w:lang w:eastAsia="en-AU"/>
              </w:rPr>
            </w:pPr>
            <w:r w:rsidRPr="005965F4">
              <w:rPr>
                <w:rFonts w:eastAsia="Times New Roman" w:cs="Arial"/>
                <w:b/>
                <w:lang w:eastAsia="en-AU"/>
              </w:rPr>
              <w:t>A</w:t>
            </w:r>
            <w:r>
              <w:rPr>
                <w:rFonts w:eastAsia="Times New Roman" w:cs="Arial"/>
                <w:b/>
                <w:lang w:eastAsia="en-AU"/>
              </w:rPr>
              <w:t>ssessing</w:t>
            </w:r>
            <w:r w:rsidRPr="005965F4">
              <w:rPr>
                <w:rFonts w:eastAsia="Times New Roman" w:cs="Arial"/>
                <w:b/>
                <w:lang w:eastAsia="en-AU"/>
              </w:rPr>
              <w:t xml:space="preserve"> officer: </w:t>
            </w:r>
          </w:p>
        </w:tc>
      </w:tr>
      <w:tr w:rsidR="007657D9" w:rsidRPr="005965F4" w:rsidTr="007E69EB">
        <w:trPr>
          <w:trHeight w:val="91"/>
        </w:trPr>
        <w:tc>
          <w:tcPr>
            <w:tcW w:w="2512" w:type="pct"/>
            <w:tcBorders>
              <w:top w:val="nil"/>
              <w:bottom w:val="nil"/>
            </w:tcBorders>
          </w:tcPr>
          <w:p w:rsidR="007657D9" w:rsidRPr="005965F4" w:rsidRDefault="00276C62" w:rsidP="00B02B89">
            <w:pPr>
              <w:spacing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Name:</w:t>
            </w:r>
            <w:r w:rsidR="007657D9" w:rsidRPr="005965F4">
              <w:rPr>
                <w:rFonts w:eastAsia="Times New Roman" w:cs="Arial"/>
                <w:lang w:eastAsia="en-AU"/>
              </w:rPr>
              <w:t xml:space="preserve"> </w:t>
            </w:r>
            <w:r w:rsidR="007657D9" w:rsidRPr="008C5EC0">
              <w:rPr>
                <w:rFonts w:eastAsia="Times New Roman" w:cs="Arial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657D9" w:rsidRPr="008C5EC0">
              <w:rPr>
                <w:rFonts w:eastAsia="Times New Roman" w:cs="Arial"/>
                <w:lang w:eastAsia="en-AU"/>
              </w:rPr>
              <w:instrText xml:space="preserve"> FORMTEXT </w:instrText>
            </w:r>
            <w:r w:rsidR="007657D9" w:rsidRPr="008C5EC0">
              <w:rPr>
                <w:rFonts w:eastAsia="Times New Roman" w:cs="Arial"/>
                <w:lang w:eastAsia="en-AU"/>
              </w:rPr>
            </w:r>
            <w:r w:rsidR="007657D9" w:rsidRPr="008C5EC0">
              <w:rPr>
                <w:rFonts w:eastAsia="Times New Roman" w:cs="Arial"/>
                <w:lang w:eastAsia="en-AU"/>
              </w:rPr>
              <w:fldChar w:fldCharType="separate"/>
            </w:r>
            <w:r w:rsidR="007657D9" w:rsidRPr="008C5EC0">
              <w:rPr>
                <w:rFonts w:eastAsia="Times New Roman" w:cs="Arial"/>
                <w:noProof/>
                <w:lang w:eastAsia="en-AU"/>
              </w:rPr>
              <w:t> </w:t>
            </w:r>
            <w:r w:rsidR="007657D9" w:rsidRPr="008C5EC0">
              <w:rPr>
                <w:rFonts w:eastAsia="Times New Roman" w:cs="Arial"/>
                <w:noProof/>
                <w:lang w:eastAsia="en-AU"/>
              </w:rPr>
              <w:t> </w:t>
            </w:r>
            <w:r w:rsidR="007657D9" w:rsidRPr="008C5EC0">
              <w:rPr>
                <w:rFonts w:eastAsia="Times New Roman" w:cs="Arial"/>
                <w:noProof/>
                <w:lang w:eastAsia="en-AU"/>
              </w:rPr>
              <w:t> </w:t>
            </w:r>
            <w:r w:rsidR="007657D9" w:rsidRPr="008C5EC0">
              <w:rPr>
                <w:rFonts w:eastAsia="Times New Roman" w:cs="Arial"/>
                <w:noProof/>
                <w:lang w:eastAsia="en-AU"/>
              </w:rPr>
              <w:t> </w:t>
            </w:r>
            <w:r w:rsidR="007657D9" w:rsidRPr="008C5EC0">
              <w:rPr>
                <w:rFonts w:eastAsia="Times New Roman" w:cs="Arial"/>
                <w:noProof/>
                <w:lang w:eastAsia="en-AU"/>
              </w:rPr>
              <w:t> </w:t>
            </w:r>
            <w:r w:rsidR="007657D9" w:rsidRPr="008C5EC0">
              <w:rPr>
                <w:rFonts w:eastAsia="Times New Roman" w:cs="Arial"/>
                <w:lang w:eastAsia="en-AU"/>
              </w:rPr>
              <w:fldChar w:fldCharType="end"/>
            </w:r>
          </w:p>
        </w:tc>
        <w:tc>
          <w:tcPr>
            <w:tcW w:w="2488" w:type="pct"/>
            <w:tcBorders>
              <w:top w:val="nil"/>
              <w:bottom w:val="nil"/>
            </w:tcBorders>
          </w:tcPr>
          <w:p w:rsidR="007657D9" w:rsidRPr="005965F4" w:rsidRDefault="007657D9" w:rsidP="00B02B89">
            <w:pPr>
              <w:spacing w:line="240" w:lineRule="auto"/>
              <w:rPr>
                <w:rFonts w:eastAsia="Times New Roman" w:cs="Arial"/>
                <w:lang w:eastAsia="en-AU"/>
              </w:rPr>
            </w:pPr>
            <w:r w:rsidRPr="005965F4">
              <w:rPr>
                <w:rFonts w:eastAsia="Times New Roman" w:cs="Arial"/>
                <w:lang w:eastAsia="en-AU"/>
              </w:rPr>
              <w:t xml:space="preserve">Position:  </w:t>
            </w:r>
            <w:r w:rsidRPr="005965F4">
              <w:rPr>
                <w:rFonts w:eastAsia="Times New Roman" w:cs="Arial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65F4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5965F4">
              <w:rPr>
                <w:rFonts w:eastAsia="Times New Roman" w:cs="Arial"/>
                <w:lang w:eastAsia="en-AU"/>
              </w:rPr>
            </w:r>
            <w:r w:rsidRPr="005965F4">
              <w:rPr>
                <w:rFonts w:eastAsia="Times New Roman" w:cs="Arial"/>
                <w:lang w:eastAsia="en-AU"/>
              </w:rPr>
              <w:fldChar w:fldCharType="separate"/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7657D9" w:rsidRPr="005965F4" w:rsidTr="007E69EB">
        <w:trPr>
          <w:trHeight w:val="209"/>
        </w:trPr>
        <w:tc>
          <w:tcPr>
            <w:tcW w:w="2512" w:type="pct"/>
            <w:tcBorders>
              <w:top w:val="nil"/>
              <w:bottom w:val="single" w:sz="4" w:space="0" w:color="auto"/>
            </w:tcBorders>
          </w:tcPr>
          <w:p w:rsidR="007657D9" w:rsidRPr="005965F4" w:rsidRDefault="007657D9" w:rsidP="00B02B89">
            <w:pPr>
              <w:spacing w:line="240" w:lineRule="auto"/>
              <w:rPr>
                <w:rFonts w:eastAsia="Times New Roman" w:cs="Arial"/>
                <w:lang w:eastAsia="en-AU"/>
              </w:rPr>
            </w:pPr>
            <w:r w:rsidRPr="005965F4">
              <w:rPr>
                <w:rFonts w:eastAsia="Times New Roman" w:cs="Arial"/>
                <w:lang w:eastAsia="en-AU"/>
              </w:rPr>
              <w:t>Signed ______________________________</w:t>
            </w:r>
          </w:p>
        </w:tc>
        <w:tc>
          <w:tcPr>
            <w:tcW w:w="2488" w:type="pct"/>
            <w:tcBorders>
              <w:top w:val="nil"/>
              <w:bottom w:val="single" w:sz="4" w:space="0" w:color="auto"/>
            </w:tcBorders>
          </w:tcPr>
          <w:p w:rsidR="007657D9" w:rsidRPr="005965F4" w:rsidRDefault="007657D9" w:rsidP="00B02B89">
            <w:pPr>
              <w:spacing w:line="240" w:lineRule="auto"/>
              <w:rPr>
                <w:rFonts w:eastAsia="Times New Roman" w:cs="Arial"/>
                <w:lang w:eastAsia="en-AU"/>
              </w:rPr>
            </w:pPr>
            <w:r w:rsidRPr="005965F4">
              <w:rPr>
                <w:rFonts w:eastAsia="Times New Roman" w:cs="Arial"/>
                <w:lang w:eastAsia="en-AU"/>
              </w:rPr>
              <w:t xml:space="preserve">Date:        </w:t>
            </w:r>
            <w:r w:rsidRPr="005965F4">
              <w:rPr>
                <w:rFonts w:eastAsia="Times New Roman" w:cs="Arial"/>
                <w:lang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65F4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5965F4">
              <w:rPr>
                <w:rFonts w:eastAsia="Times New Roman" w:cs="Arial"/>
                <w:lang w:eastAsia="en-AU"/>
              </w:rPr>
            </w:r>
            <w:r w:rsidRPr="005965F4">
              <w:rPr>
                <w:rFonts w:eastAsia="Times New Roman" w:cs="Arial"/>
                <w:lang w:eastAsia="en-AU"/>
              </w:rPr>
              <w:fldChar w:fldCharType="separate"/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5965F4" w:rsidRPr="00FF06F6" w:rsidTr="007657D9">
        <w:trPr>
          <w:trHeight w:val="240"/>
        </w:trPr>
        <w:tc>
          <w:tcPr>
            <w:tcW w:w="5000" w:type="pct"/>
            <w:gridSpan w:val="2"/>
            <w:tcBorders>
              <w:bottom w:val="nil"/>
            </w:tcBorders>
          </w:tcPr>
          <w:p w:rsidR="005965F4" w:rsidRPr="005965F4" w:rsidRDefault="005965F4" w:rsidP="00443426">
            <w:pPr>
              <w:spacing w:before="60" w:after="0" w:line="240" w:lineRule="auto"/>
              <w:rPr>
                <w:rFonts w:eastAsia="Times New Roman" w:cs="Arial"/>
                <w:b/>
                <w:lang w:eastAsia="en-AU"/>
              </w:rPr>
            </w:pPr>
            <w:r w:rsidRPr="005965F4">
              <w:rPr>
                <w:rFonts w:eastAsia="Times New Roman" w:cs="Arial"/>
                <w:b/>
                <w:lang w:eastAsia="en-AU"/>
              </w:rPr>
              <w:t>A</w:t>
            </w:r>
            <w:r w:rsidR="00443426">
              <w:rPr>
                <w:rFonts w:eastAsia="Times New Roman" w:cs="Arial"/>
                <w:b/>
                <w:lang w:eastAsia="en-AU"/>
              </w:rPr>
              <w:t xml:space="preserve">uthorising </w:t>
            </w:r>
            <w:r w:rsidRPr="005965F4">
              <w:rPr>
                <w:rFonts w:eastAsia="Times New Roman" w:cs="Arial"/>
                <w:b/>
                <w:lang w:eastAsia="en-AU"/>
              </w:rPr>
              <w:t xml:space="preserve">officer: </w:t>
            </w:r>
          </w:p>
        </w:tc>
      </w:tr>
      <w:tr w:rsidR="005965F4" w:rsidRPr="00FF06F6" w:rsidTr="007657D9">
        <w:trPr>
          <w:trHeight w:val="91"/>
        </w:trPr>
        <w:tc>
          <w:tcPr>
            <w:tcW w:w="2512" w:type="pct"/>
            <w:tcBorders>
              <w:top w:val="nil"/>
              <w:bottom w:val="nil"/>
            </w:tcBorders>
          </w:tcPr>
          <w:p w:rsidR="005965F4" w:rsidRPr="005965F4" w:rsidRDefault="00276C62" w:rsidP="003862E0">
            <w:pPr>
              <w:spacing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Name: </w:t>
            </w:r>
            <w:r w:rsidR="005965F4" w:rsidRPr="005965F4">
              <w:rPr>
                <w:rFonts w:eastAsia="Times New Roman" w:cs="Arial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965F4" w:rsidRPr="005965F4">
              <w:rPr>
                <w:rFonts w:eastAsia="Times New Roman" w:cs="Arial"/>
                <w:lang w:eastAsia="en-AU"/>
              </w:rPr>
              <w:instrText xml:space="preserve"> FORMTEXT </w:instrText>
            </w:r>
            <w:r w:rsidR="005965F4" w:rsidRPr="005965F4">
              <w:rPr>
                <w:rFonts w:eastAsia="Times New Roman" w:cs="Arial"/>
                <w:lang w:eastAsia="en-AU"/>
              </w:rPr>
            </w:r>
            <w:r w:rsidR="005965F4" w:rsidRPr="005965F4">
              <w:rPr>
                <w:rFonts w:eastAsia="Times New Roman" w:cs="Arial"/>
                <w:lang w:eastAsia="en-AU"/>
              </w:rPr>
              <w:fldChar w:fldCharType="separate"/>
            </w:r>
            <w:r w:rsidR="005965F4"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="005965F4"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="005965F4"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="005965F4"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="005965F4"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="005965F4" w:rsidRPr="005965F4">
              <w:rPr>
                <w:rFonts w:eastAsia="Times New Roman" w:cs="Arial"/>
                <w:lang w:eastAsia="en-AU"/>
              </w:rPr>
              <w:fldChar w:fldCharType="end"/>
            </w:r>
          </w:p>
        </w:tc>
        <w:tc>
          <w:tcPr>
            <w:tcW w:w="2488" w:type="pct"/>
            <w:tcBorders>
              <w:top w:val="nil"/>
              <w:bottom w:val="nil"/>
            </w:tcBorders>
          </w:tcPr>
          <w:p w:rsidR="005965F4" w:rsidRPr="005965F4" w:rsidRDefault="005965F4" w:rsidP="003862E0">
            <w:pPr>
              <w:spacing w:line="240" w:lineRule="auto"/>
              <w:rPr>
                <w:rFonts w:eastAsia="Times New Roman" w:cs="Arial"/>
                <w:lang w:eastAsia="en-AU"/>
              </w:rPr>
            </w:pPr>
            <w:r w:rsidRPr="005965F4">
              <w:rPr>
                <w:rFonts w:eastAsia="Times New Roman" w:cs="Arial"/>
                <w:lang w:eastAsia="en-AU"/>
              </w:rPr>
              <w:t xml:space="preserve">Position:  </w:t>
            </w:r>
            <w:r w:rsidRPr="005965F4">
              <w:rPr>
                <w:rFonts w:eastAsia="Times New Roman" w:cs="Arial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65F4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5965F4">
              <w:rPr>
                <w:rFonts w:eastAsia="Times New Roman" w:cs="Arial"/>
                <w:lang w:eastAsia="en-AU"/>
              </w:rPr>
            </w:r>
            <w:r w:rsidRPr="005965F4">
              <w:rPr>
                <w:rFonts w:eastAsia="Times New Roman" w:cs="Arial"/>
                <w:lang w:eastAsia="en-AU"/>
              </w:rPr>
              <w:fldChar w:fldCharType="separate"/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5965F4" w:rsidRPr="00FF06F6" w:rsidTr="007657D9">
        <w:trPr>
          <w:trHeight w:val="209"/>
        </w:trPr>
        <w:tc>
          <w:tcPr>
            <w:tcW w:w="2512" w:type="pct"/>
            <w:tcBorders>
              <w:top w:val="nil"/>
              <w:bottom w:val="single" w:sz="4" w:space="0" w:color="auto"/>
            </w:tcBorders>
          </w:tcPr>
          <w:p w:rsidR="005965F4" w:rsidRPr="005965F4" w:rsidRDefault="005965F4" w:rsidP="003862E0">
            <w:pPr>
              <w:spacing w:line="240" w:lineRule="auto"/>
              <w:rPr>
                <w:rFonts w:eastAsia="Times New Roman" w:cs="Arial"/>
                <w:lang w:eastAsia="en-AU"/>
              </w:rPr>
            </w:pPr>
            <w:r w:rsidRPr="005965F4">
              <w:rPr>
                <w:rFonts w:eastAsia="Times New Roman" w:cs="Arial"/>
                <w:lang w:eastAsia="en-AU"/>
              </w:rPr>
              <w:t>Signed ______________________________</w:t>
            </w:r>
          </w:p>
        </w:tc>
        <w:tc>
          <w:tcPr>
            <w:tcW w:w="2488" w:type="pct"/>
            <w:tcBorders>
              <w:top w:val="nil"/>
              <w:bottom w:val="single" w:sz="4" w:space="0" w:color="auto"/>
            </w:tcBorders>
          </w:tcPr>
          <w:p w:rsidR="005965F4" w:rsidRPr="005965F4" w:rsidRDefault="005965F4" w:rsidP="003862E0">
            <w:pPr>
              <w:spacing w:line="240" w:lineRule="auto"/>
              <w:rPr>
                <w:rFonts w:eastAsia="Times New Roman" w:cs="Arial"/>
                <w:lang w:eastAsia="en-AU"/>
              </w:rPr>
            </w:pPr>
            <w:r w:rsidRPr="005965F4">
              <w:rPr>
                <w:rFonts w:eastAsia="Times New Roman" w:cs="Arial"/>
                <w:lang w:eastAsia="en-AU"/>
              </w:rPr>
              <w:t xml:space="preserve">Date:        </w:t>
            </w:r>
            <w:r w:rsidRPr="005965F4">
              <w:rPr>
                <w:rFonts w:eastAsia="Times New Roman" w:cs="Arial"/>
                <w:lang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65F4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5965F4">
              <w:rPr>
                <w:rFonts w:eastAsia="Times New Roman" w:cs="Arial"/>
                <w:lang w:eastAsia="en-AU"/>
              </w:rPr>
            </w:r>
            <w:r w:rsidRPr="005965F4">
              <w:rPr>
                <w:rFonts w:eastAsia="Times New Roman" w:cs="Arial"/>
                <w:lang w:eastAsia="en-AU"/>
              </w:rPr>
              <w:fldChar w:fldCharType="separate"/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</w:tbl>
    <w:p w:rsidR="005965F4" w:rsidRPr="00C164FA" w:rsidRDefault="005965F4" w:rsidP="005965F4">
      <w:pPr>
        <w:pStyle w:val="BodyText"/>
        <w:spacing w:after="0" w:line="240" w:lineRule="auto"/>
        <w:rPr>
          <w:rFonts w:ascii="Calibri Light" w:hAnsi="Calibri Light" w:cs="Calibri Light"/>
          <w:b/>
          <w:i/>
          <w:sz w:val="4"/>
          <w:szCs w:val="4"/>
          <w:u w:val="single"/>
        </w:rPr>
      </w:pPr>
    </w:p>
    <w:p w:rsidR="005965F4" w:rsidRPr="00C27630" w:rsidRDefault="005965F4" w:rsidP="005346EE">
      <w:pPr>
        <w:pStyle w:val="BodyText"/>
        <w:spacing w:before="240" w:after="0" w:line="240" w:lineRule="auto"/>
        <w:ind w:left="-573" w:right="-567"/>
        <w:jc w:val="center"/>
        <w:rPr>
          <w:rFonts w:ascii="Calibri Light" w:hAnsi="Calibri Light" w:cs="Calibri Light"/>
          <w:b/>
          <w:i/>
          <w:sz w:val="22"/>
          <w:szCs w:val="18"/>
          <w:u w:val="thick"/>
        </w:rPr>
      </w:pPr>
      <w:r w:rsidRPr="00C27630">
        <w:rPr>
          <w:rFonts w:ascii="Calibri Light" w:hAnsi="Calibri Light" w:cs="Calibri Light"/>
          <w:b/>
          <w:i/>
          <w:sz w:val="22"/>
          <w:szCs w:val="18"/>
          <w:u w:val="thick"/>
        </w:rPr>
        <w:t>______________________________________________________________________________________</w:t>
      </w:r>
      <w:r>
        <w:rPr>
          <w:rFonts w:ascii="Calibri Light" w:hAnsi="Calibri Light" w:cs="Calibri Light"/>
          <w:b/>
          <w:i/>
          <w:sz w:val="22"/>
          <w:szCs w:val="18"/>
          <w:u w:val="thick"/>
        </w:rPr>
        <w:t>_______</w:t>
      </w:r>
      <w:r w:rsidR="00F3799A">
        <w:rPr>
          <w:rFonts w:ascii="Calibri Light" w:hAnsi="Calibri Light" w:cs="Calibri Light"/>
          <w:b/>
          <w:i/>
          <w:sz w:val="22"/>
          <w:szCs w:val="18"/>
          <w:u w:val="thick"/>
        </w:rPr>
        <w:t>___</w:t>
      </w:r>
    </w:p>
    <w:p w:rsidR="005965F4" w:rsidRPr="00067281" w:rsidRDefault="005965F4" w:rsidP="00A27DC7">
      <w:pPr>
        <w:pStyle w:val="Normalbodytxt"/>
        <w:spacing w:before="240"/>
        <w:ind w:left="-560"/>
        <w:rPr>
          <w:b/>
          <w:noProof/>
          <w:color w:val="44697D"/>
          <w:sz w:val="28"/>
          <w:szCs w:val="26"/>
          <w:lang w:val="en-US"/>
        </w:rPr>
      </w:pPr>
      <w:r w:rsidRPr="00067281">
        <w:rPr>
          <w:b/>
          <w:noProof/>
          <w:color w:val="44697D"/>
          <w:sz w:val="28"/>
          <w:szCs w:val="26"/>
          <w:lang w:val="en-US"/>
        </w:rPr>
        <w:t>D</w:t>
      </w:r>
      <w:r w:rsidR="00F90FF3" w:rsidRPr="00067281">
        <w:rPr>
          <w:b/>
          <w:noProof/>
          <w:color w:val="44697D"/>
          <w:sz w:val="28"/>
          <w:szCs w:val="26"/>
          <w:lang w:val="en-US"/>
        </w:rPr>
        <w:t xml:space="preserve">epartment of </w:t>
      </w:r>
      <w:r w:rsidRPr="00067281">
        <w:rPr>
          <w:b/>
          <w:noProof/>
          <w:color w:val="44697D"/>
          <w:sz w:val="28"/>
          <w:szCs w:val="26"/>
          <w:lang w:val="en-US"/>
        </w:rPr>
        <w:t>T</w:t>
      </w:r>
      <w:r w:rsidR="00F90FF3" w:rsidRPr="00067281">
        <w:rPr>
          <w:b/>
          <w:noProof/>
          <w:color w:val="44697D"/>
          <w:sz w:val="28"/>
          <w:szCs w:val="26"/>
          <w:lang w:val="en-US"/>
        </w:rPr>
        <w:t xml:space="preserve">raining and </w:t>
      </w:r>
      <w:r w:rsidRPr="00067281">
        <w:rPr>
          <w:b/>
          <w:noProof/>
          <w:color w:val="44697D"/>
          <w:sz w:val="28"/>
          <w:szCs w:val="26"/>
          <w:lang w:val="en-US"/>
        </w:rPr>
        <w:t>W</w:t>
      </w:r>
      <w:r w:rsidR="00F90FF3" w:rsidRPr="00067281">
        <w:rPr>
          <w:b/>
          <w:noProof/>
          <w:color w:val="44697D"/>
          <w:sz w:val="28"/>
          <w:szCs w:val="26"/>
          <w:lang w:val="en-US"/>
        </w:rPr>
        <w:t xml:space="preserve">orkforce </w:t>
      </w:r>
      <w:r w:rsidRPr="00067281">
        <w:rPr>
          <w:b/>
          <w:noProof/>
          <w:color w:val="44697D"/>
          <w:sz w:val="28"/>
          <w:szCs w:val="26"/>
          <w:lang w:val="en-US"/>
        </w:rPr>
        <w:t>D</w:t>
      </w:r>
      <w:r w:rsidR="00F90FF3" w:rsidRPr="00067281">
        <w:rPr>
          <w:b/>
          <w:noProof/>
          <w:color w:val="44697D"/>
          <w:sz w:val="28"/>
          <w:szCs w:val="26"/>
          <w:lang w:val="en-US"/>
        </w:rPr>
        <w:t xml:space="preserve">evelopment use </w:t>
      </w:r>
      <w:r w:rsidRPr="00067281">
        <w:rPr>
          <w:b/>
          <w:noProof/>
          <w:color w:val="44697D"/>
          <w:sz w:val="28"/>
          <w:szCs w:val="26"/>
          <w:lang w:val="en-US"/>
        </w:rPr>
        <w:t>only</w:t>
      </w:r>
    </w:p>
    <w:tbl>
      <w:tblPr>
        <w:tblW w:w="5599" w:type="pct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"/>
        <w:gridCol w:w="5434"/>
        <w:gridCol w:w="5341"/>
      </w:tblGrid>
      <w:tr w:rsidR="00594837" w:rsidRPr="00FF06F6" w:rsidTr="00906B81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837" w:rsidRPr="005965F4" w:rsidRDefault="008C5EC0" w:rsidP="00443426">
            <w:pPr>
              <w:tabs>
                <w:tab w:val="left" w:pos="5760"/>
              </w:tabs>
              <w:spacing w:before="60" w:after="0" w:line="360" w:lineRule="auto"/>
              <w:rPr>
                <w:rFonts w:eastAsia="Times New Roman" w:cs="Arial"/>
                <w:b/>
                <w:lang w:eastAsia="en-AU"/>
              </w:rPr>
            </w:pPr>
            <w:r w:rsidRPr="00906B81">
              <w:rPr>
                <w:rFonts w:eastAsia="Times New Roman" w:cs="Arial"/>
                <w:b/>
                <w:lang w:eastAsia="en-AU"/>
              </w:rPr>
              <w:t>Contracting a</w:t>
            </w:r>
            <w:r w:rsidR="00594837" w:rsidRPr="00906B81">
              <w:rPr>
                <w:rFonts w:eastAsia="Times New Roman" w:cs="Arial"/>
                <w:b/>
                <w:lang w:eastAsia="en-AU"/>
              </w:rPr>
              <w:t>gency</w:t>
            </w:r>
            <w:r w:rsidRPr="00906B81">
              <w:rPr>
                <w:rFonts w:eastAsia="Times New Roman" w:cs="Arial"/>
                <w:b/>
                <w:lang w:eastAsia="en-AU"/>
              </w:rPr>
              <w:t>’s</w:t>
            </w:r>
            <w:r w:rsidR="00594837" w:rsidRPr="00906B81">
              <w:rPr>
                <w:rFonts w:eastAsia="Times New Roman" w:cs="Arial"/>
                <w:b/>
                <w:lang w:eastAsia="en-AU"/>
              </w:rPr>
              <w:t xml:space="preserve"> recommendation</w:t>
            </w:r>
            <w:r w:rsidRPr="00906B81">
              <w:rPr>
                <w:rFonts w:eastAsia="Times New Roman" w:cs="Arial"/>
                <w:b/>
                <w:lang w:eastAsia="en-AU"/>
              </w:rPr>
              <w:t xml:space="preserve"> supported</w:t>
            </w:r>
            <w:r w:rsidR="00594837" w:rsidRPr="00614012">
              <w:rPr>
                <w:rFonts w:eastAsia="Times New Roman" w:cs="Arial"/>
                <w:lang w:eastAsia="en-AU"/>
              </w:rPr>
              <w:t xml:space="preserve">: </w:t>
            </w:r>
            <w:r w:rsidR="00594837" w:rsidRPr="00614012">
              <w:rPr>
                <w:rFonts w:eastAsia="Times New Roman" w:cs="Arial"/>
                <w:b/>
                <w:lang w:eastAsia="en-AU"/>
              </w:rPr>
              <w:t xml:space="preserve">  </w:t>
            </w:r>
            <w:r w:rsidR="00594837" w:rsidRPr="00614012">
              <w:rPr>
                <w:rFonts w:eastAsia="Times New Roman" w:cs="Arial"/>
                <w:lang w:eastAsia="en-AU"/>
              </w:rPr>
              <w:t xml:space="preserve">  </w:t>
            </w:r>
            <w:r w:rsidRPr="00614012">
              <w:rPr>
                <w:rFonts w:eastAsia="Times New Roman" w:cs="Arial"/>
                <w:lang w:eastAsia="en-AU"/>
              </w:rPr>
              <w:t xml:space="preserve">            </w:t>
            </w:r>
            <w:r w:rsidR="00594837" w:rsidRPr="00614012">
              <w:rPr>
                <w:rFonts w:eastAsia="Times New Roman" w:cs="Arial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lang w:eastAsia="en-AU"/>
                </w:rPr>
                <w:id w:val="29541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837" w:rsidRPr="00614012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594837" w:rsidRPr="00614012">
              <w:rPr>
                <w:rFonts w:eastAsia="Times New Roman" w:cs="Arial"/>
                <w:lang w:eastAsia="en-AU"/>
              </w:rPr>
              <w:t xml:space="preserve">  Yes</w:t>
            </w:r>
            <w:r w:rsidRPr="00614012">
              <w:rPr>
                <w:rFonts w:eastAsia="Times New Roman" w:cs="Arial"/>
                <w:lang w:eastAsia="en-AU"/>
              </w:rPr>
              <w:t xml:space="preserve">     </w:t>
            </w:r>
            <w:sdt>
              <w:sdtPr>
                <w:rPr>
                  <w:rFonts w:eastAsia="Times New Roman" w:cs="Arial"/>
                  <w:lang w:eastAsia="en-AU"/>
                </w:rPr>
                <w:id w:val="-654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837" w:rsidRPr="00614012">
                  <w:rPr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594837" w:rsidRPr="00614012">
              <w:rPr>
                <w:rFonts w:eastAsia="Times New Roman" w:cs="Arial"/>
                <w:lang w:eastAsia="en-AU"/>
              </w:rPr>
              <w:t xml:space="preserve">  No</w:t>
            </w:r>
            <w:r w:rsidR="00594837" w:rsidRPr="005965F4">
              <w:rPr>
                <w:rFonts w:eastAsia="Times New Roman" w:cs="Arial"/>
                <w:lang w:eastAsia="en-AU"/>
              </w:rPr>
              <w:t xml:space="preserve">    </w:t>
            </w:r>
          </w:p>
        </w:tc>
      </w:tr>
      <w:tr w:rsidR="008D2425" w:rsidRPr="00FF06F6" w:rsidTr="007657D9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EC0" w:rsidRPr="00906B81" w:rsidRDefault="004B6CB2" w:rsidP="000E5515">
            <w:pPr>
              <w:tabs>
                <w:tab w:val="left" w:pos="5760"/>
              </w:tabs>
              <w:spacing w:before="60" w:line="240" w:lineRule="auto"/>
              <w:rPr>
                <w:rFonts w:eastAsia="Times New Roman" w:cs="Arial"/>
                <w:b/>
                <w:lang w:eastAsia="en-AU"/>
              </w:rPr>
            </w:pPr>
            <w:r w:rsidRPr="00906B81">
              <w:rPr>
                <w:rFonts w:eastAsia="Times New Roman" w:cs="Arial"/>
                <w:b/>
                <w:lang w:eastAsia="en-AU"/>
              </w:rPr>
              <w:t>If</w:t>
            </w:r>
            <w:r w:rsidR="008D2425" w:rsidRPr="00906B81">
              <w:rPr>
                <w:rFonts w:eastAsia="Times New Roman" w:cs="Arial"/>
                <w:b/>
                <w:lang w:eastAsia="en-AU"/>
              </w:rPr>
              <w:t xml:space="preserve"> not supporting the agency’s recommendation</w:t>
            </w:r>
            <w:r w:rsidRPr="00906B81">
              <w:rPr>
                <w:rFonts w:eastAsia="Times New Roman" w:cs="Arial"/>
                <w:b/>
                <w:lang w:eastAsia="en-AU"/>
              </w:rPr>
              <w:t>, reasons</w:t>
            </w:r>
            <w:r w:rsidR="00594837" w:rsidRPr="00906B81">
              <w:rPr>
                <w:rFonts w:eastAsia="Times New Roman" w:cs="Arial"/>
                <w:b/>
                <w:lang w:eastAsia="en-AU"/>
              </w:rPr>
              <w:t xml:space="preserve"> and suggested training rate</w:t>
            </w:r>
            <w:r w:rsidR="008D2425" w:rsidRPr="00906B81">
              <w:rPr>
                <w:rFonts w:eastAsia="Times New Roman" w:cs="Arial"/>
                <w:b/>
                <w:lang w:eastAsia="en-AU"/>
              </w:rPr>
              <w:t>:</w:t>
            </w:r>
          </w:p>
          <w:p w:rsidR="00CE6DF6" w:rsidRDefault="008D2425" w:rsidP="008D2425">
            <w:pPr>
              <w:tabs>
                <w:tab w:val="left" w:pos="5760"/>
              </w:tabs>
              <w:spacing w:line="240" w:lineRule="auto"/>
              <w:rPr>
                <w:rFonts w:eastAsia="Times New Roman" w:cs="Arial"/>
                <w:lang w:eastAsia="en-AU"/>
              </w:rPr>
            </w:pPr>
            <w:r w:rsidRPr="005965F4">
              <w:rPr>
                <w:rFonts w:eastAsia="Times New Roman" w:cs="Arial"/>
                <w:lang w:eastAsia="en-AU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65F4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5965F4">
              <w:rPr>
                <w:rFonts w:eastAsia="Times New Roman" w:cs="Arial"/>
                <w:lang w:eastAsia="en-AU"/>
              </w:rPr>
            </w:r>
            <w:r w:rsidRPr="005965F4">
              <w:rPr>
                <w:rFonts w:eastAsia="Times New Roman" w:cs="Arial"/>
                <w:lang w:eastAsia="en-AU"/>
              </w:rPr>
              <w:fldChar w:fldCharType="separate"/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lang w:eastAsia="en-AU"/>
              </w:rPr>
              <w:fldChar w:fldCharType="end"/>
            </w:r>
            <w:r w:rsidRPr="005965F4">
              <w:rPr>
                <w:rFonts w:eastAsia="Times New Roman" w:cs="Arial"/>
                <w:lang w:eastAsia="en-AU"/>
              </w:rPr>
              <w:t xml:space="preserve">  </w:t>
            </w:r>
          </w:p>
          <w:p w:rsidR="008D2425" w:rsidRPr="005965F4" w:rsidRDefault="00CE6DF6" w:rsidP="008D2425">
            <w:pPr>
              <w:tabs>
                <w:tab w:val="left" w:pos="5760"/>
              </w:tabs>
              <w:spacing w:line="240" w:lineRule="auto"/>
              <w:rPr>
                <w:rFonts w:eastAsia="Times New Roman" w:cs="Arial"/>
                <w:b/>
                <w:lang w:eastAsia="en-AU"/>
              </w:rPr>
            </w:pPr>
            <w:r w:rsidRPr="00906B81">
              <w:rPr>
                <w:rFonts w:eastAsia="Times New Roman" w:cs="Arial"/>
                <w:b/>
                <w:szCs w:val="20"/>
                <w:lang w:eastAsia="en-AU"/>
              </w:rPr>
              <w:t>Training rate recommended</w:t>
            </w:r>
            <w:r w:rsidR="00B745A9">
              <w:rPr>
                <w:rFonts w:eastAsia="Times New Roman" w:cs="Arial"/>
                <w:b/>
                <w:szCs w:val="20"/>
                <w:lang w:eastAsia="en-AU"/>
              </w:rPr>
              <w:t>:</w:t>
            </w:r>
            <w:r w:rsidRPr="00906B81">
              <w:rPr>
                <w:rFonts w:eastAsia="Times New Roman" w:cs="Arial"/>
                <w:szCs w:val="20"/>
                <w:lang w:eastAsia="en-AU"/>
              </w:rPr>
              <w:t xml:space="preserve">  </w:t>
            </w:r>
            <w:r w:rsidRPr="005965F4">
              <w:rPr>
                <w:rFonts w:eastAsia="Times New Roman" w:cs="Arial"/>
                <w:szCs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65F4">
              <w:rPr>
                <w:rFonts w:eastAsia="Times New Roman" w:cs="Arial"/>
                <w:szCs w:val="20"/>
                <w:lang w:eastAsia="en-AU"/>
              </w:rPr>
              <w:instrText xml:space="preserve"> FORMTEXT </w:instrText>
            </w:r>
            <w:r w:rsidRPr="005965F4">
              <w:rPr>
                <w:rFonts w:eastAsia="Times New Roman" w:cs="Arial"/>
                <w:szCs w:val="20"/>
                <w:lang w:eastAsia="en-AU"/>
              </w:rPr>
            </w:r>
            <w:r w:rsidRPr="005965F4">
              <w:rPr>
                <w:rFonts w:eastAsia="Times New Roman" w:cs="Arial"/>
                <w:szCs w:val="20"/>
                <w:lang w:eastAsia="en-AU"/>
              </w:rPr>
              <w:fldChar w:fldCharType="separate"/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szCs w:val="20"/>
                <w:lang w:eastAsia="en-AU"/>
              </w:rPr>
              <w:t> </w:t>
            </w:r>
            <w:r w:rsidRPr="005965F4">
              <w:rPr>
                <w:rFonts w:eastAsia="Times New Roman" w:cs="Arial"/>
                <w:szCs w:val="20"/>
                <w:lang w:eastAsia="en-AU"/>
              </w:rPr>
              <w:fldChar w:fldCharType="end"/>
            </w:r>
            <w:r w:rsidRPr="005965F4">
              <w:rPr>
                <w:rFonts w:eastAsia="Times New Roman" w:cs="Arial"/>
                <w:szCs w:val="20"/>
                <w:lang w:eastAsia="en-AU"/>
              </w:rPr>
              <w:t xml:space="preserve"> %</w:t>
            </w:r>
            <w:r w:rsidR="008D2425" w:rsidRPr="005965F4">
              <w:rPr>
                <w:rFonts w:eastAsia="Times New Roman" w:cs="Arial"/>
                <w:lang w:eastAsia="en-AU"/>
              </w:rPr>
              <w:t xml:space="preserve">                          </w:t>
            </w:r>
          </w:p>
        </w:tc>
      </w:tr>
      <w:tr w:rsidR="00594837" w:rsidRPr="005965F4" w:rsidTr="007657D9">
        <w:tblPrEx>
          <w:tblBorders>
            <w:insideH w:val="single" w:sz="4" w:space="0" w:color="auto"/>
            <w:insideV w:val="none" w:sz="0" w:space="0" w:color="auto"/>
          </w:tblBorders>
          <w:tblCellMar>
            <w:top w:w="57" w:type="dxa"/>
          </w:tblCellMar>
        </w:tblPrEx>
        <w:trPr>
          <w:gridBefore w:val="1"/>
          <w:wBefore w:w="3" w:type="pct"/>
          <w:trHeight w:val="240"/>
        </w:trPr>
        <w:tc>
          <w:tcPr>
            <w:tcW w:w="4997" w:type="pct"/>
            <w:gridSpan w:val="2"/>
            <w:tcBorders>
              <w:bottom w:val="nil"/>
            </w:tcBorders>
          </w:tcPr>
          <w:p w:rsidR="00594837" w:rsidRPr="005965F4" w:rsidRDefault="00594837" w:rsidP="000E5515">
            <w:pPr>
              <w:spacing w:before="60" w:after="0" w:line="240" w:lineRule="auto"/>
              <w:rPr>
                <w:rFonts w:eastAsia="Times New Roman" w:cs="Arial"/>
                <w:b/>
                <w:lang w:eastAsia="en-AU"/>
              </w:rPr>
            </w:pPr>
            <w:r w:rsidRPr="00906B81">
              <w:rPr>
                <w:rFonts w:eastAsia="Times New Roman" w:cs="Arial"/>
                <w:b/>
                <w:lang w:eastAsia="en-AU"/>
              </w:rPr>
              <w:lastRenderedPageBreak/>
              <w:t xml:space="preserve">Assessing officer: </w:t>
            </w:r>
          </w:p>
        </w:tc>
      </w:tr>
      <w:tr w:rsidR="00594837" w:rsidRPr="005965F4" w:rsidTr="007657D9">
        <w:tblPrEx>
          <w:tblBorders>
            <w:insideH w:val="single" w:sz="4" w:space="0" w:color="auto"/>
            <w:insideV w:val="none" w:sz="0" w:space="0" w:color="auto"/>
          </w:tblBorders>
          <w:tblCellMar>
            <w:top w:w="57" w:type="dxa"/>
          </w:tblCellMar>
        </w:tblPrEx>
        <w:trPr>
          <w:gridBefore w:val="1"/>
          <w:wBefore w:w="3" w:type="pct"/>
          <w:trHeight w:val="91"/>
        </w:trPr>
        <w:tc>
          <w:tcPr>
            <w:tcW w:w="2520" w:type="pct"/>
            <w:tcBorders>
              <w:top w:val="nil"/>
              <w:bottom w:val="nil"/>
            </w:tcBorders>
          </w:tcPr>
          <w:p w:rsidR="00594837" w:rsidRPr="005965F4" w:rsidRDefault="00276C62" w:rsidP="003862E0">
            <w:pPr>
              <w:spacing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Name:</w:t>
            </w:r>
            <w:r w:rsidR="00594837" w:rsidRPr="005965F4">
              <w:rPr>
                <w:rFonts w:eastAsia="Times New Roman" w:cs="Arial"/>
                <w:lang w:eastAsia="en-AU"/>
              </w:rPr>
              <w:t xml:space="preserve"> </w:t>
            </w:r>
            <w:r w:rsidR="00594837" w:rsidRPr="008C5EC0">
              <w:rPr>
                <w:rFonts w:eastAsia="Times New Roman" w:cs="Arial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94837" w:rsidRPr="008C5EC0">
              <w:rPr>
                <w:rFonts w:eastAsia="Times New Roman" w:cs="Arial"/>
                <w:lang w:eastAsia="en-AU"/>
              </w:rPr>
              <w:instrText xml:space="preserve"> FORMTEXT </w:instrText>
            </w:r>
            <w:r w:rsidR="00594837" w:rsidRPr="008C5EC0">
              <w:rPr>
                <w:rFonts w:eastAsia="Times New Roman" w:cs="Arial"/>
                <w:lang w:eastAsia="en-AU"/>
              </w:rPr>
            </w:r>
            <w:r w:rsidR="00594837" w:rsidRPr="008C5EC0">
              <w:rPr>
                <w:rFonts w:eastAsia="Times New Roman" w:cs="Arial"/>
                <w:lang w:eastAsia="en-AU"/>
              </w:rPr>
              <w:fldChar w:fldCharType="separate"/>
            </w:r>
            <w:r w:rsidR="00594837" w:rsidRPr="008C5EC0">
              <w:rPr>
                <w:rFonts w:eastAsia="Times New Roman" w:cs="Arial"/>
                <w:noProof/>
                <w:lang w:eastAsia="en-AU"/>
              </w:rPr>
              <w:t> </w:t>
            </w:r>
            <w:r w:rsidR="00594837" w:rsidRPr="008C5EC0">
              <w:rPr>
                <w:rFonts w:eastAsia="Times New Roman" w:cs="Arial"/>
                <w:noProof/>
                <w:lang w:eastAsia="en-AU"/>
              </w:rPr>
              <w:t> </w:t>
            </w:r>
            <w:r w:rsidR="00594837" w:rsidRPr="008C5EC0">
              <w:rPr>
                <w:rFonts w:eastAsia="Times New Roman" w:cs="Arial"/>
                <w:noProof/>
                <w:lang w:eastAsia="en-AU"/>
              </w:rPr>
              <w:t> </w:t>
            </w:r>
            <w:r w:rsidR="00594837" w:rsidRPr="008C5EC0">
              <w:rPr>
                <w:rFonts w:eastAsia="Times New Roman" w:cs="Arial"/>
                <w:noProof/>
                <w:lang w:eastAsia="en-AU"/>
              </w:rPr>
              <w:t> </w:t>
            </w:r>
            <w:r w:rsidR="00594837" w:rsidRPr="008C5EC0">
              <w:rPr>
                <w:rFonts w:eastAsia="Times New Roman" w:cs="Arial"/>
                <w:noProof/>
                <w:lang w:eastAsia="en-AU"/>
              </w:rPr>
              <w:t> </w:t>
            </w:r>
            <w:r w:rsidR="00594837" w:rsidRPr="008C5EC0">
              <w:rPr>
                <w:rFonts w:eastAsia="Times New Roman" w:cs="Arial"/>
                <w:lang w:eastAsia="en-AU"/>
              </w:rPr>
              <w:fldChar w:fldCharType="end"/>
            </w:r>
          </w:p>
        </w:tc>
        <w:tc>
          <w:tcPr>
            <w:tcW w:w="2477" w:type="pct"/>
            <w:tcBorders>
              <w:top w:val="nil"/>
              <w:bottom w:val="nil"/>
            </w:tcBorders>
          </w:tcPr>
          <w:p w:rsidR="00594837" w:rsidRPr="005965F4" w:rsidRDefault="00594837" w:rsidP="003862E0">
            <w:pPr>
              <w:spacing w:line="240" w:lineRule="auto"/>
              <w:rPr>
                <w:rFonts w:eastAsia="Times New Roman" w:cs="Arial"/>
                <w:lang w:eastAsia="en-AU"/>
              </w:rPr>
            </w:pPr>
            <w:r w:rsidRPr="005965F4">
              <w:rPr>
                <w:rFonts w:eastAsia="Times New Roman" w:cs="Arial"/>
                <w:lang w:eastAsia="en-AU"/>
              </w:rPr>
              <w:t xml:space="preserve">Position:  </w:t>
            </w:r>
            <w:r w:rsidRPr="005965F4">
              <w:rPr>
                <w:rFonts w:eastAsia="Times New Roman" w:cs="Arial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65F4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5965F4">
              <w:rPr>
                <w:rFonts w:eastAsia="Times New Roman" w:cs="Arial"/>
                <w:lang w:eastAsia="en-AU"/>
              </w:rPr>
            </w:r>
            <w:r w:rsidRPr="005965F4">
              <w:rPr>
                <w:rFonts w:eastAsia="Times New Roman" w:cs="Arial"/>
                <w:lang w:eastAsia="en-AU"/>
              </w:rPr>
              <w:fldChar w:fldCharType="separate"/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594837" w:rsidRPr="005965F4" w:rsidTr="007657D9">
        <w:tblPrEx>
          <w:tblBorders>
            <w:insideH w:val="single" w:sz="4" w:space="0" w:color="auto"/>
            <w:insideV w:val="none" w:sz="0" w:space="0" w:color="auto"/>
          </w:tblBorders>
          <w:tblCellMar>
            <w:top w:w="57" w:type="dxa"/>
          </w:tblCellMar>
        </w:tblPrEx>
        <w:trPr>
          <w:gridBefore w:val="1"/>
          <w:wBefore w:w="3" w:type="pct"/>
          <w:trHeight w:val="209"/>
        </w:trPr>
        <w:tc>
          <w:tcPr>
            <w:tcW w:w="2520" w:type="pct"/>
            <w:tcBorders>
              <w:top w:val="nil"/>
              <w:bottom w:val="single" w:sz="4" w:space="0" w:color="auto"/>
            </w:tcBorders>
          </w:tcPr>
          <w:p w:rsidR="00594837" w:rsidRPr="005965F4" w:rsidRDefault="00594837" w:rsidP="003862E0">
            <w:pPr>
              <w:spacing w:line="240" w:lineRule="auto"/>
              <w:rPr>
                <w:rFonts w:eastAsia="Times New Roman" w:cs="Arial"/>
                <w:lang w:eastAsia="en-AU"/>
              </w:rPr>
            </w:pPr>
            <w:r w:rsidRPr="005965F4">
              <w:rPr>
                <w:rFonts w:eastAsia="Times New Roman" w:cs="Arial"/>
                <w:lang w:eastAsia="en-AU"/>
              </w:rPr>
              <w:t>Signed ______________________________</w:t>
            </w:r>
          </w:p>
        </w:tc>
        <w:tc>
          <w:tcPr>
            <w:tcW w:w="2477" w:type="pct"/>
            <w:tcBorders>
              <w:top w:val="nil"/>
              <w:bottom w:val="single" w:sz="4" w:space="0" w:color="auto"/>
            </w:tcBorders>
          </w:tcPr>
          <w:p w:rsidR="00594837" w:rsidRPr="005965F4" w:rsidRDefault="00594837" w:rsidP="003862E0">
            <w:pPr>
              <w:spacing w:line="240" w:lineRule="auto"/>
              <w:rPr>
                <w:rFonts w:eastAsia="Times New Roman" w:cs="Arial"/>
                <w:lang w:eastAsia="en-AU"/>
              </w:rPr>
            </w:pPr>
            <w:r w:rsidRPr="005965F4">
              <w:rPr>
                <w:rFonts w:eastAsia="Times New Roman" w:cs="Arial"/>
                <w:lang w:eastAsia="en-AU"/>
              </w:rPr>
              <w:t xml:space="preserve">Date:        </w:t>
            </w:r>
            <w:r w:rsidRPr="005965F4">
              <w:rPr>
                <w:rFonts w:eastAsia="Times New Roman" w:cs="Arial"/>
                <w:lang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65F4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5965F4">
              <w:rPr>
                <w:rFonts w:eastAsia="Times New Roman" w:cs="Arial"/>
                <w:lang w:eastAsia="en-AU"/>
              </w:rPr>
            </w:r>
            <w:r w:rsidRPr="005965F4">
              <w:rPr>
                <w:rFonts w:eastAsia="Times New Roman" w:cs="Arial"/>
                <w:lang w:eastAsia="en-AU"/>
              </w:rPr>
              <w:fldChar w:fldCharType="separate"/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594837" w:rsidRPr="005965F4" w:rsidTr="007657D9">
        <w:tblPrEx>
          <w:tblBorders>
            <w:insideH w:val="single" w:sz="4" w:space="0" w:color="auto"/>
            <w:insideV w:val="none" w:sz="0" w:space="0" w:color="auto"/>
          </w:tblBorders>
          <w:tblCellMar>
            <w:top w:w="57" w:type="dxa"/>
          </w:tblCellMar>
        </w:tblPrEx>
        <w:trPr>
          <w:gridBefore w:val="1"/>
          <w:wBefore w:w="3" w:type="pct"/>
          <w:trHeight w:val="240"/>
        </w:trPr>
        <w:tc>
          <w:tcPr>
            <w:tcW w:w="4997" w:type="pct"/>
            <w:gridSpan w:val="2"/>
            <w:tcBorders>
              <w:bottom w:val="nil"/>
            </w:tcBorders>
          </w:tcPr>
          <w:p w:rsidR="00594837" w:rsidRPr="005965F4" w:rsidRDefault="00594837" w:rsidP="000E5515">
            <w:pPr>
              <w:spacing w:before="60" w:after="0" w:line="240" w:lineRule="auto"/>
              <w:rPr>
                <w:rFonts w:eastAsia="Times New Roman" w:cs="Arial"/>
                <w:b/>
                <w:lang w:eastAsia="en-AU"/>
              </w:rPr>
            </w:pPr>
            <w:r w:rsidRPr="005965F4">
              <w:rPr>
                <w:rFonts w:eastAsia="Times New Roman" w:cs="Arial"/>
                <w:b/>
                <w:lang w:eastAsia="en-AU"/>
              </w:rPr>
              <w:t>A</w:t>
            </w:r>
            <w:r>
              <w:rPr>
                <w:rFonts w:eastAsia="Times New Roman" w:cs="Arial"/>
                <w:b/>
                <w:lang w:eastAsia="en-AU"/>
              </w:rPr>
              <w:t>uthorising</w:t>
            </w:r>
            <w:r w:rsidRPr="005965F4">
              <w:rPr>
                <w:rFonts w:eastAsia="Times New Roman" w:cs="Arial"/>
                <w:b/>
                <w:lang w:eastAsia="en-AU"/>
              </w:rPr>
              <w:t xml:space="preserve"> officer: </w:t>
            </w:r>
            <w:r w:rsidRPr="005965F4">
              <w:rPr>
                <w:rFonts w:eastAsia="Times New Roman" w:cs="Arial"/>
                <w:lang w:eastAsia="en-AU"/>
              </w:rPr>
              <w:t xml:space="preserve">                               </w:t>
            </w:r>
          </w:p>
        </w:tc>
      </w:tr>
      <w:tr w:rsidR="00594837" w:rsidRPr="005965F4" w:rsidTr="007657D9">
        <w:tblPrEx>
          <w:tblBorders>
            <w:insideH w:val="single" w:sz="4" w:space="0" w:color="auto"/>
            <w:insideV w:val="none" w:sz="0" w:space="0" w:color="auto"/>
          </w:tblBorders>
          <w:tblCellMar>
            <w:top w:w="57" w:type="dxa"/>
          </w:tblCellMar>
        </w:tblPrEx>
        <w:trPr>
          <w:gridBefore w:val="1"/>
          <w:wBefore w:w="3" w:type="pct"/>
          <w:trHeight w:val="91"/>
        </w:trPr>
        <w:tc>
          <w:tcPr>
            <w:tcW w:w="2520" w:type="pct"/>
            <w:tcBorders>
              <w:top w:val="nil"/>
              <w:bottom w:val="nil"/>
            </w:tcBorders>
          </w:tcPr>
          <w:p w:rsidR="00594837" w:rsidRPr="005965F4" w:rsidRDefault="00276C62" w:rsidP="003862E0">
            <w:pPr>
              <w:spacing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Name: </w:t>
            </w:r>
            <w:r w:rsidR="00594837" w:rsidRPr="008C5EC0">
              <w:rPr>
                <w:rFonts w:eastAsia="Times New Roman" w:cs="Arial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94837" w:rsidRPr="008C5EC0">
              <w:rPr>
                <w:rFonts w:eastAsia="Times New Roman" w:cs="Arial"/>
                <w:lang w:eastAsia="en-AU"/>
              </w:rPr>
              <w:instrText xml:space="preserve"> FORMTEXT </w:instrText>
            </w:r>
            <w:r w:rsidR="00594837" w:rsidRPr="008C5EC0">
              <w:rPr>
                <w:rFonts w:eastAsia="Times New Roman" w:cs="Arial"/>
                <w:lang w:eastAsia="en-AU"/>
              </w:rPr>
            </w:r>
            <w:r w:rsidR="00594837" w:rsidRPr="008C5EC0">
              <w:rPr>
                <w:rFonts w:eastAsia="Times New Roman" w:cs="Arial"/>
                <w:lang w:eastAsia="en-AU"/>
              </w:rPr>
              <w:fldChar w:fldCharType="separate"/>
            </w:r>
            <w:r w:rsidR="00594837" w:rsidRPr="008C5EC0">
              <w:rPr>
                <w:rFonts w:eastAsia="Times New Roman" w:cs="Arial"/>
                <w:noProof/>
                <w:lang w:eastAsia="en-AU"/>
              </w:rPr>
              <w:t> </w:t>
            </w:r>
            <w:r w:rsidR="00594837" w:rsidRPr="008C5EC0">
              <w:rPr>
                <w:rFonts w:eastAsia="Times New Roman" w:cs="Arial"/>
                <w:noProof/>
                <w:lang w:eastAsia="en-AU"/>
              </w:rPr>
              <w:t> </w:t>
            </w:r>
            <w:r w:rsidR="00594837" w:rsidRPr="008C5EC0">
              <w:rPr>
                <w:rFonts w:eastAsia="Times New Roman" w:cs="Arial"/>
                <w:noProof/>
                <w:lang w:eastAsia="en-AU"/>
              </w:rPr>
              <w:t> </w:t>
            </w:r>
            <w:r w:rsidR="00594837" w:rsidRPr="008C5EC0">
              <w:rPr>
                <w:rFonts w:eastAsia="Times New Roman" w:cs="Arial"/>
                <w:noProof/>
                <w:lang w:eastAsia="en-AU"/>
              </w:rPr>
              <w:t> </w:t>
            </w:r>
            <w:r w:rsidR="00594837" w:rsidRPr="008C5EC0">
              <w:rPr>
                <w:rFonts w:eastAsia="Times New Roman" w:cs="Arial"/>
                <w:noProof/>
                <w:lang w:eastAsia="en-AU"/>
              </w:rPr>
              <w:t> </w:t>
            </w:r>
            <w:r w:rsidR="00594837" w:rsidRPr="008C5EC0">
              <w:rPr>
                <w:rFonts w:eastAsia="Times New Roman" w:cs="Arial"/>
                <w:lang w:eastAsia="en-AU"/>
              </w:rPr>
              <w:fldChar w:fldCharType="end"/>
            </w:r>
          </w:p>
        </w:tc>
        <w:tc>
          <w:tcPr>
            <w:tcW w:w="2477" w:type="pct"/>
            <w:tcBorders>
              <w:top w:val="nil"/>
              <w:bottom w:val="nil"/>
            </w:tcBorders>
          </w:tcPr>
          <w:p w:rsidR="00594837" w:rsidRPr="005965F4" w:rsidRDefault="00594837" w:rsidP="003862E0">
            <w:pPr>
              <w:spacing w:line="240" w:lineRule="auto"/>
              <w:rPr>
                <w:rFonts w:eastAsia="Times New Roman" w:cs="Arial"/>
                <w:lang w:eastAsia="en-AU"/>
              </w:rPr>
            </w:pPr>
            <w:r w:rsidRPr="005965F4">
              <w:rPr>
                <w:rFonts w:eastAsia="Times New Roman" w:cs="Arial"/>
                <w:lang w:eastAsia="en-AU"/>
              </w:rPr>
              <w:t xml:space="preserve">Position:  </w:t>
            </w:r>
            <w:r w:rsidRPr="005965F4">
              <w:rPr>
                <w:rFonts w:eastAsia="Times New Roman" w:cs="Arial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65F4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5965F4">
              <w:rPr>
                <w:rFonts w:eastAsia="Times New Roman" w:cs="Arial"/>
                <w:lang w:eastAsia="en-AU"/>
              </w:rPr>
            </w:r>
            <w:r w:rsidRPr="005965F4">
              <w:rPr>
                <w:rFonts w:eastAsia="Times New Roman" w:cs="Arial"/>
                <w:lang w:eastAsia="en-AU"/>
              </w:rPr>
              <w:fldChar w:fldCharType="separate"/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594837" w:rsidRPr="005965F4" w:rsidTr="007657D9">
        <w:tblPrEx>
          <w:tblBorders>
            <w:insideH w:val="single" w:sz="4" w:space="0" w:color="auto"/>
            <w:insideV w:val="none" w:sz="0" w:space="0" w:color="auto"/>
          </w:tblBorders>
          <w:tblCellMar>
            <w:top w:w="57" w:type="dxa"/>
          </w:tblCellMar>
        </w:tblPrEx>
        <w:trPr>
          <w:gridBefore w:val="1"/>
          <w:wBefore w:w="3" w:type="pct"/>
          <w:trHeight w:val="209"/>
        </w:trPr>
        <w:tc>
          <w:tcPr>
            <w:tcW w:w="2520" w:type="pct"/>
            <w:tcBorders>
              <w:top w:val="nil"/>
              <w:bottom w:val="single" w:sz="4" w:space="0" w:color="auto"/>
            </w:tcBorders>
          </w:tcPr>
          <w:p w:rsidR="00594837" w:rsidRPr="005965F4" w:rsidRDefault="00594837" w:rsidP="003862E0">
            <w:pPr>
              <w:spacing w:line="240" w:lineRule="auto"/>
              <w:rPr>
                <w:rFonts w:eastAsia="Times New Roman" w:cs="Arial"/>
                <w:lang w:eastAsia="en-AU"/>
              </w:rPr>
            </w:pPr>
            <w:r w:rsidRPr="005965F4">
              <w:rPr>
                <w:rFonts w:eastAsia="Times New Roman" w:cs="Arial"/>
                <w:lang w:eastAsia="en-AU"/>
              </w:rPr>
              <w:t>Signed ______________________________</w:t>
            </w:r>
          </w:p>
        </w:tc>
        <w:tc>
          <w:tcPr>
            <w:tcW w:w="2477" w:type="pct"/>
            <w:tcBorders>
              <w:top w:val="nil"/>
              <w:bottom w:val="single" w:sz="4" w:space="0" w:color="auto"/>
            </w:tcBorders>
          </w:tcPr>
          <w:p w:rsidR="00594837" w:rsidRPr="005965F4" w:rsidRDefault="00594837" w:rsidP="003862E0">
            <w:pPr>
              <w:spacing w:line="240" w:lineRule="auto"/>
              <w:rPr>
                <w:rFonts w:eastAsia="Times New Roman" w:cs="Arial"/>
                <w:lang w:eastAsia="en-AU"/>
              </w:rPr>
            </w:pPr>
            <w:r w:rsidRPr="005965F4">
              <w:rPr>
                <w:rFonts w:eastAsia="Times New Roman" w:cs="Arial"/>
                <w:lang w:eastAsia="en-AU"/>
              </w:rPr>
              <w:t xml:space="preserve">Date:        </w:t>
            </w:r>
            <w:r w:rsidRPr="005965F4">
              <w:rPr>
                <w:rFonts w:eastAsia="Times New Roman" w:cs="Arial"/>
                <w:lang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65F4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5965F4">
              <w:rPr>
                <w:rFonts w:eastAsia="Times New Roman" w:cs="Arial"/>
                <w:lang w:eastAsia="en-AU"/>
              </w:rPr>
            </w:r>
            <w:r w:rsidRPr="005965F4">
              <w:rPr>
                <w:rFonts w:eastAsia="Times New Roman" w:cs="Arial"/>
                <w:lang w:eastAsia="en-AU"/>
              </w:rPr>
              <w:fldChar w:fldCharType="separate"/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noProof/>
                <w:lang w:eastAsia="en-AU"/>
              </w:rPr>
              <w:t> </w:t>
            </w:r>
            <w:r w:rsidRPr="005965F4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</w:tbl>
    <w:p w:rsidR="00A148B2" w:rsidRDefault="00A148B2" w:rsidP="00A5475D">
      <w:pPr>
        <w:pStyle w:val="Normalbodytxt"/>
      </w:pPr>
    </w:p>
    <w:p w:rsidR="00A5475D" w:rsidRDefault="00086CEE" w:rsidP="00A5475D">
      <w:pPr>
        <w:pStyle w:val="Normalbodytxt"/>
      </w:pPr>
      <w:r w:rsidRPr="00F82AB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6B1264" wp14:editId="2FAD58C0">
                <wp:simplePos x="0" y="0"/>
                <wp:positionH relativeFrom="margin">
                  <wp:posOffset>-443230</wp:posOffset>
                </wp:positionH>
                <wp:positionV relativeFrom="page">
                  <wp:posOffset>9850755</wp:posOffset>
                </wp:positionV>
                <wp:extent cx="2194560" cy="5143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AB4" w:rsidRPr="00403A01" w:rsidRDefault="00F82AB4" w:rsidP="00F82AB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E748B"/>
                                <w:sz w:val="18"/>
                                <w:szCs w:val="18"/>
                              </w:rPr>
                              <w:t xml:space="preserve">E: </w:t>
                            </w:r>
                            <w:hyperlink r:id="rId9" w:history="1">
                              <w:r w:rsidRPr="00403A01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policy.prioritystart@dtwd.wa.gov.au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b/>
                                <w:color w:val="4E748B"/>
                                <w:sz w:val="18"/>
                                <w:szCs w:val="18"/>
                              </w:rPr>
                              <w:t xml:space="preserve">W: </w:t>
                            </w:r>
                            <w:hyperlink r:id="rId10" w:history="1">
                              <w:r w:rsidRPr="00F025A9">
                                <w:rPr>
                                  <w:sz w:val="18"/>
                                  <w:szCs w:val="18"/>
                                </w:rPr>
                                <w:t>dtwd.wa.gov.au/p</w:t>
                              </w:r>
                              <w:r w:rsidR="00F3799A">
                                <w:rPr>
                                  <w:sz w:val="18"/>
                                  <w:szCs w:val="18"/>
                                </w:rPr>
                                <w:t>rioritystart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B12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9pt;margin-top:775.65pt;width:172.8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" filled="f" stroked="f">
                <v:textbox>
                  <w:txbxContent>
                    <w:p w:rsidR="00F82AB4" w:rsidRPr="00403A01" w:rsidRDefault="00F82AB4" w:rsidP="00F82AB4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E748B"/>
                          <w:sz w:val="18"/>
                          <w:szCs w:val="18"/>
                        </w:rPr>
                        <w:t xml:space="preserve">E: </w:t>
                      </w:r>
                      <w:hyperlink r:id="rId11" w:history="1">
                        <w:r w:rsidRPr="00403A01">
                          <w:rPr>
                            <w:rFonts w:ascii="Calibri" w:hAnsi="Calibri"/>
                            <w:sz w:val="18"/>
                            <w:szCs w:val="18"/>
                          </w:rPr>
                          <w:t>policy.prioritystart@dtwd.wa.gov.au</w:t>
                        </w:r>
                      </w:hyperlink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Calibri" w:hAnsi="Calibri"/>
                          <w:b/>
                          <w:color w:val="4E748B"/>
                          <w:sz w:val="18"/>
                          <w:szCs w:val="18"/>
                        </w:rPr>
                        <w:t xml:space="preserve">W: </w:t>
                      </w:r>
                      <w:hyperlink r:id="rId12" w:history="1">
                        <w:r w:rsidRPr="00F025A9">
                          <w:rPr>
                            <w:sz w:val="18"/>
                            <w:szCs w:val="18"/>
                          </w:rPr>
                          <w:t>dtwd.wa.gov.au/</w:t>
                        </w:r>
                        <w:proofErr w:type="spellStart"/>
                        <w:r w:rsidRPr="00F025A9">
                          <w:rPr>
                            <w:sz w:val="18"/>
                            <w:szCs w:val="18"/>
                          </w:rPr>
                          <w:t>p</w:t>
                        </w:r>
                        <w:r w:rsidR="00F3799A">
                          <w:rPr>
                            <w:sz w:val="18"/>
                            <w:szCs w:val="18"/>
                          </w:rPr>
                          <w:t>rioritystart</w:t>
                        </w:r>
                        <w:proofErr w:type="spellEnd"/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05670" w:rsidRPr="00F82AB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6CEDA76" wp14:editId="389FB05E">
                <wp:simplePos x="0" y="0"/>
                <wp:positionH relativeFrom="margin">
                  <wp:posOffset>4328160</wp:posOffset>
                </wp:positionH>
                <wp:positionV relativeFrom="page">
                  <wp:posOffset>10005060</wp:posOffset>
                </wp:positionV>
                <wp:extent cx="2194560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AB4" w:rsidRPr="00064D21" w:rsidRDefault="000E73FD" w:rsidP="00F82AB4">
                            <w:pPr>
                              <w:jc w:val="right"/>
                              <w:rPr>
                                <w:b/>
                                <w:color w:val="4E748B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27</w:t>
                            </w:r>
                            <w:r w:rsidR="00F3799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/05</w:t>
                            </w:r>
                            <w:r w:rsidR="00F82AB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/19  </w:t>
                            </w:r>
                            <w:r w:rsidR="00F82AB4" w:rsidRPr="00064D21">
                              <w:rPr>
                                <w:rFonts w:ascii="Calibri" w:hAnsi="Calibri"/>
                                <w:b/>
                                <w:color w:val="4E748B"/>
                                <w:sz w:val="18"/>
                                <w:szCs w:val="18"/>
                              </w:rPr>
                              <w:t>|</w:t>
                            </w:r>
                            <w:r w:rsidR="00F82AB4">
                              <w:rPr>
                                <w:rFonts w:ascii="Calibri" w:hAnsi="Calibri"/>
                                <w:b/>
                                <w:color w:val="4E748B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82AB4" w:rsidRPr="00064D2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Version 1.0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EDA76" id="_x0000_s1027" type="#_x0000_t202" style="position:absolute;margin-left:340.8pt;margin-top:787.8pt;width:172.8pt;height:18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" filled="f" stroked="f">
                <v:textbox>
                  <w:txbxContent>
                    <w:p w:rsidR="00F82AB4" w:rsidRPr="00064D21" w:rsidRDefault="000E73FD" w:rsidP="00F82AB4">
                      <w:pPr>
                        <w:jc w:val="right"/>
                        <w:rPr>
                          <w:b/>
                          <w:color w:val="4E748B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27</w:t>
                      </w:r>
                      <w:r w:rsidR="00F3799A">
                        <w:rPr>
                          <w:rFonts w:ascii="Calibri" w:hAnsi="Calibri"/>
                          <w:sz w:val="18"/>
                          <w:szCs w:val="18"/>
                        </w:rPr>
                        <w:t>/05</w:t>
                      </w:r>
                      <w:r w:rsidR="00F82AB4">
                        <w:rPr>
                          <w:rFonts w:ascii="Calibri" w:hAnsi="Calibri"/>
                          <w:sz w:val="18"/>
                          <w:szCs w:val="18"/>
                        </w:rPr>
                        <w:t>/</w:t>
                      </w:r>
                      <w:proofErr w:type="gramStart"/>
                      <w:r w:rsidR="00F82AB4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19  </w:t>
                      </w:r>
                      <w:r w:rsidR="00F82AB4" w:rsidRPr="00064D21">
                        <w:rPr>
                          <w:rFonts w:ascii="Calibri" w:hAnsi="Calibri"/>
                          <w:b/>
                          <w:color w:val="4E748B"/>
                          <w:sz w:val="18"/>
                          <w:szCs w:val="18"/>
                        </w:rPr>
                        <w:t>|</w:t>
                      </w:r>
                      <w:proofErr w:type="gramEnd"/>
                      <w:r w:rsidR="00F82AB4">
                        <w:rPr>
                          <w:rFonts w:ascii="Calibri" w:hAnsi="Calibri"/>
                          <w:b/>
                          <w:color w:val="4E748B"/>
                          <w:sz w:val="18"/>
                          <w:szCs w:val="18"/>
                        </w:rPr>
                        <w:t xml:space="preserve">  </w:t>
                      </w:r>
                      <w:r w:rsidR="00F82AB4" w:rsidRPr="00064D21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Version 1.0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A5475D" w:rsidSect="0036694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4D" w:rsidRDefault="00816F4D" w:rsidP="009278B5">
      <w:pPr>
        <w:spacing w:after="0" w:line="240" w:lineRule="auto"/>
      </w:pPr>
      <w:r>
        <w:separator/>
      </w:r>
    </w:p>
  </w:endnote>
  <w:endnote w:type="continuationSeparator" w:id="0">
    <w:p w:rsidR="00816F4D" w:rsidRDefault="00816F4D" w:rsidP="0092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B4" w:rsidRDefault="00705670">
    <w:pPr>
      <w:pStyle w:val="Footer"/>
    </w:pPr>
    <w:r w:rsidRPr="00F82AB4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A7FFEDD" wp14:editId="6B610E3E">
              <wp:simplePos x="0" y="0"/>
              <wp:positionH relativeFrom="margin">
                <wp:posOffset>2637155</wp:posOffset>
              </wp:positionH>
              <wp:positionV relativeFrom="page">
                <wp:posOffset>10003790</wp:posOffset>
              </wp:positionV>
              <wp:extent cx="826770" cy="245745"/>
              <wp:effectExtent l="0" t="0" r="0" b="190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245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2AB4" w:rsidRPr="00064D21" w:rsidRDefault="00F82AB4" w:rsidP="00F82AB4">
                          <w:pPr>
                            <w:jc w:val="center"/>
                            <w:rPr>
                              <w:b/>
                              <w:color w:val="4E748B"/>
                            </w:rPr>
                          </w:pPr>
                          <w:r w:rsidRPr="00064D21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b/>
                              <w:color w:val="4E748B"/>
                            </w:rPr>
                            <w:t xml:space="preserve"> </w:t>
                          </w:r>
                          <w:r w:rsidRPr="00064D21">
                            <w:rPr>
                              <w:b/>
                              <w:color w:val="4E748B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64D21">
                            <w:rPr>
                              <w:b/>
                              <w:color w:val="4E748B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64D21">
                            <w:rPr>
                              <w:b/>
                              <w:color w:val="4E748B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13EE5">
                            <w:rPr>
                              <w:b/>
                              <w:noProof/>
                              <w:color w:val="4E748B"/>
                              <w:sz w:val="18"/>
                              <w:szCs w:val="18"/>
                            </w:rPr>
                            <w:t>2</w:t>
                          </w:r>
                          <w:r w:rsidRPr="00064D21">
                            <w:rPr>
                              <w:b/>
                              <w:noProof/>
                              <w:color w:val="4E748B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FFED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07.65pt;margin-top:787.7pt;width:65.1pt;height:19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" filled="f" stroked="f">
              <v:textbox>
                <w:txbxContent>
                  <w:p w:rsidR="00F82AB4" w:rsidRPr="00064D21" w:rsidRDefault="00F82AB4" w:rsidP="00F82AB4">
                    <w:pPr>
                      <w:jc w:val="center"/>
                      <w:rPr>
                        <w:b/>
                        <w:color w:val="4E748B"/>
                      </w:rPr>
                    </w:pPr>
                    <w:r w:rsidRPr="00064D21">
                      <w:rPr>
                        <w:rFonts w:ascii="Calibri" w:hAnsi="Calibri"/>
                        <w:sz w:val="18"/>
                        <w:szCs w:val="18"/>
                      </w:rPr>
                      <w:t>Page</w:t>
                    </w:r>
                    <w:r>
                      <w:rPr>
                        <w:b/>
                        <w:color w:val="4E748B"/>
                      </w:rPr>
                      <w:t xml:space="preserve"> </w:t>
                    </w:r>
                    <w:r w:rsidRPr="00064D21">
                      <w:rPr>
                        <w:b/>
                        <w:color w:val="4E748B"/>
                        <w:sz w:val="18"/>
                        <w:szCs w:val="18"/>
                      </w:rPr>
                      <w:fldChar w:fldCharType="begin"/>
                    </w:r>
                    <w:r w:rsidRPr="00064D21">
                      <w:rPr>
                        <w:b/>
                        <w:color w:val="4E748B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64D21">
                      <w:rPr>
                        <w:b/>
                        <w:color w:val="4E748B"/>
                        <w:sz w:val="18"/>
                        <w:szCs w:val="18"/>
                      </w:rPr>
                      <w:fldChar w:fldCharType="separate"/>
                    </w:r>
                    <w:r w:rsidR="00C13EE5">
                      <w:rPr>
                        <w:b/>
                        <w:noProof/>
                        <w:color w:val="4E748B"/>
                        <w:sz w:val="18"/>
                        <w:szCs w:val="18"/>
                      </w:rPr>
                      <w:t>2</w:t>
                    </w:r>
                    <w:r w:rsidRPr="00064D21">
                      <w:rPr>
                        <w:b/>
                        <w:noProof/>
                        <w:color w:val="4E748B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A7EABB0" wp14:editId="688D6882">
              <wp:simplePos x="0" y="0"/>
              <wp:positionH relativeFrom="margin">
                <wp:posOffset>-407035</wp:posOffset>
              </wp:positionH>
              <wp:positionV relativeFrom="paragraph">
                <wp:posOffset>-252730</wp:posOffset>
              </wp:positionV>
              <wp:extent cx="6924675" cy="0"/>
              <wp:effectExtent l="0" t="0" r="2857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E74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F62341" id="Straight Connector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2.05pt,-19.9pt" to="513.2pt,-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" strokecolor="#4e748b" strokeweight="1.5pt">
              <w10:wrap anchorx="margin"/>
            </v:line>
          </w:pict>
        </mc:Fallback>
      </mc:AlternateContent>
    </w:r>
    <w:r w:rsidRPr="00F82AB4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2829A3F1" wp14:editId="60832087">
              <wp:simplePos x="0" y="0"/>
              <wp:positionH relativeFrom="margin">
                <wp:posOffset>877570</wp:posOffset>
              </wp:positionH>
              <wp:positionV relativeFrom="page">
                <wp:posOffset>10271760</wp:posOffset>
              </wp:positionV>
              <wp:extent cx="4364990" cy="238125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499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2AB4" w:rsidRPr="001772F7" w:rsidRDefault="00F82AB4" w:rsidP="00F82AB4">
                          <w:pPr>
                            <w:jc w:val="center"/>
                            <w:rPr>
                              <w:b/>
                              <w:color w:val="4E748B"/>
                            </w:rPr>
                          </w:pPr>
                          <w:r w:rsidRPr="001772F7">
                            <w:rPr>
                              <w:rFonts w:ascii="Calibri" w:hAnsi="Calibri"/>
                              <w:color w:val="4E748B"/>
                              <w:sz w:val="18"/>
                              <w:szCs w:val="18"/>
                            </w:rPr>
                            <w:t>Building the workforce to meet the economic and community needs of Western 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9A3F1" id="_x0000_s1029" type="#_x0000_t202" style="position:absolute;margin-left:69.1pt;margin-top:808.8pt;width:343.7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" filled="f" stroked="f">
              <v:textbox>
                <w:txbxContent>
                  <w:p w:rsidR="00F82AB4" w:rsidRPr="001772F7" w:rsidRDefault="00F82AB4" w:rsidP="00F82AB4">
                    <w:pPr>
                      <w:jc w:val="center"/>
                      <w:rPr>
                        <w:b/>
                        <w:color w:val="4E748B"/>
                      </w:rPr>
                    </w:pPr>
                    <w:r w:rsidRPr="001772F7">
                      <w:rPr>
                        <w:rFonts w:ascii="Calibri" w:hAnsi="Calibri"/>
                        <w:color w:val="4E748B"/>
                        <w:sz w:val="18"/>
                        <w:szCs w:val="18"/>
                      </w:rPr>
                      <w:t>Building the workforce to meet the economic and community needs of Western Australia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30" w:rsidRDefault="00B72BFF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3EDED11" wp14:editId="69AC78A5">
              <wp:simplePos x="0" y="0"/>
              <wp:positionH relativeFrom="margin">
                <wp:posOffset>2653030</wp:posOffset>
              </wp:positionH>
              <wp:positionV relativeFrom="page">
                <wp:posOffset>10017760</wp:posOffset>
              </wp:positionV>
              <wp:extent cx="826770" cy="245745"/>
              <wp:effectExtent l="0" t="0" r="0" b="190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245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5830" w:rsidRPr="00064D21" w:rsidRDefault="00645830" w:rsidP="00FF68A4">
                          <w:pPr>
                            <w:jc w:val="center"/>
                            <w:rPr>
                              <w:b/>
                              <w:color w:val="4E748B"/>
                            </w:rPr>
                          </w:pPr>
                          <w:r w:rsidRPr="00064D21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b/>
                              <w:color w:val="4E748B"/>
                            </w:rPr>
                            <w:t xml:space="preserve"> </w:t>
                          </w:r>
                          <w:r w:rsidRPr="00064D21">
                            <w:rPr>
                              <w:b/>
                              <w:color w:val="4E748B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64D21">
                            <w:rPr>
                              <w:b/>
                              <w:color w:val="4E748B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64D21">
                            <w:rPr>
                              <w:b/>
                              <w:color w:val="4E748B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13EE5">
                            <w:rPr>
                              <w:b/>
                              <w:noProof/>
                              <w:color w:val="4E748B"/>
                              <w:sz w:val="18"/>
                              <w:szCs w:val="18"/>
                            </w:rPr>
                            <w:t>1</w:t>
                          </w:r>
                          <w:r w:rsidRPr="00064D21">
                            <w:rPr>
                              <w:b/>
                              <w:noProof/>
                              <w:color w:val="4E748B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DED1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08.9pt;margin-top:788.8pt;width:65.1pt;height:19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" filled="f" stroked="f">
              <v:textbox>
                <w:txbxContent>
                  <w:p w:rsidR="00645830" w:rsidRPr="00064D21" w:rsidRDefault="00645830" w:rsidP="00FF68A4">
                    <w:pPr>
                      <w:jc w:val="center"/>
                      <w:rPr>
                        <w:b/>
                        <w:color w:val="4E748B"/>
                      </w:rPr>
                    </w:pPr>
                    <w:r w:rsidRPr="00064D21">
                      <w:rPr>
                        <w:rFonts w:ascii="Calibri" w:hAnsi="Calibri"/>
                        <w:sz w:val="18"/>
                        <w:szCs w:val="18"/>
                      </w:rPr>
                      <w:t>Page</w:t>
                    </w:r>
                    <w:r>
                      <w:rPr>
                        <w:b/>
                        <w:color w:val="4E748B"/>
                      </w:rPr>
                      <w:t xml:space="preserve"> </w:t>
                    </w:r>
                    <w:r w:rsidRPr="00064D21">
                      <w:rPr>
                        <w:b/>
                        <w:color w:val="4E748B"/>
                        <w:sz w:val="18"/>
                        <w:szCs w:val="18"/>
                      </w:rPr>
                      <w:fldChar w:fldCharType="begin"/>
                    </w:r>
                    <w:r w:rsidRPr="00064D21">
                      <w:rPr>
                        <w:b/>
                        <w:color w:val="4E748B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64D21">
                      <w:rPr>
                        <w:b/>
                        <w:color w:val="4E748B"/>
                        <w:sz w:val="18"/>
                        <w:szCs w:val="18"/>
                      </w:rPr>
                      <w:fldChar w:fldCharType="separate"/>
                    </w:r>
                    <w:r w:rsidR="00C13EE5">
                      <w:rPr>
                        <w:b/>
                        <w:noProof/>
                        <w:color w:val="4E748B"/>
                        <w:sz w:val="18"/>
                        <w:szCs w:val="18"/>
                      </w:rPr>
                      <w:t>1</w:t>
                    </w:r>
                    <w:r w:rsidRPr="00064D21">
                      <w:rPr>
                        <w:b/>
                        <w:noProof/>
                        <w:color w:val="4E748B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5DE517E" wp14:editId="3CE90EEA">
              <wp:simplePos x="0" y="0"/>
              <wp:positionH relativeFrom="margin">
                <wp:posOffset>885190</wp:posOffset>
              </wp:positionH>
              <wp:positionV relativeFrom="page">
                <wp:posOffset>10273665</wp:posOffset>
              </wp:positionV>
              <wp:extent cx="4364990" cy="238125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499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5830" w:rsidRPr="001772F7" w:rsidRDefault="00645830" w:rsidP="00FF68A4">
                          <w:pPr>
                            <w:jc w:val="center"/>
                            <w:rPr>
                              <w:b/>
                              <w:color w:val="4E748B"/>
                            </w:rPr>
                          </w:pPr>
                          <w:r w:rsidRPr="001772F7">
                            <w:rPr>
                              <w:rFonts w:ascii="Calibri" w:hAnsi="Calibri"/>
                              <w:color w:val="4E748B"/>
                              <w:sz w:val="18"/>
                              <w:szCs w:val="18"/>
                            </w:rPr>
                            <w:t>Building the workforce to meet the economic and community needs of Western 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E517E" id="_x0000_s1031" type="#_x0000_t202" style="position:absolute;margin-left:69.7pt;margin-top:808.95pt;width:343.7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" filled="f" stroked="f">
              <v:textbox>
                <w:txbxContent>
                  <w:p w:rsidR="00645830" w:rsidRPr="001772F7" w:rsidRDefault="00645830" w:rsidP="00FF68A4">
                    <w:pPr>
                      <w:jc w:val="center"/>
                      <w:rPr>
                        <w:b/>
                        <w:color w:val="4E748B"/>
                      </w:rPr>
                    </w:pPr>
                    <w:r w:rsidRPr="001772F7">
                      <w:rPr>
                        <w:rFonts w:ascii="Calibri" w:hAnsi="Calibri"/>
                        <w:color w:val="4E748B"/>
                        <w:sz w:val="18"/>
                        <w:szCs w:val="18"/>
                      </w:rPr>
                      <w:t>Building the workforce to meet the economic and community needs of Western Australia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4D" w:rsidRDefault="00816F4D" w:rsidP="009278B5">
      <w:pPr>
        <w:spacing w:after="0" w:line="240" w:lineRule="auto"/>
      </w:pPr>
      <w:r>
        <w:separator/>
      </w:r>
    </w:p>
  </w:footnote>
  <w:footnote w:type="continuationSeparator" w:id="0">
    <w:p w:rsidR="00816F4D" w:rsidRDefault="00816F4D" w:rsidP="0092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E5" w:rsidRDefault="00C13EE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414b4054918f5671c23140a6" descr="{&quot;HashCode&quot;:-142341038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3EE5" w:rsidRPr="00C13EE5" w:rsidRDefault="00C13EE5" w:rsidP="00C13EE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13EE5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4b4054918f5671c23140a6" o:spid="_x0000_s1028" type="#_x0000_t202" alt="{&quot;HashCode&quot;:-142341038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" o:allowincell="f" filled="f" stroked="f" strokeweight=".5pt">
              <v:fill o:detectmouseclick="t"/>
              <v:textbox inset=",0,,0">
                <w:txbxContent>
                  <w:p w:rsidR="00C13EE5" w:rsidRPr="00C13EE5" w:rsidRDefault="00C13EE5" w:rsidP="00C13EE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C13EE5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30" w:rsidRDefault="00C13EE5" w:rsidP="00645830">
    <w:pPr>
      <w:pStyle w:val="Header"/>
      <w:tabs>
        <w:tab w:val="clear" w:pos="4513"/>
        <w:tab w:val="clear" w:pos="9026"/>
        <w:tab w:val="left" w:pos="2460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408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08974a3bbf9755842b9a73dc" descr="{&quot;HashCode&quot;:-142341038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3EE5" w:rsidRPr="00C13EE5" w:rsidRDefault="00C13EE5" w:rsidP="00C13EE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13EE5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8974a3bbf9755842b9a73dc" o:spid="_x0000_s1031" type="#_x0000_t202" alt="{&quot;HashCode&quot;:-1423410385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" o:allowincell="f" filled="f" stroked="f" strokeweight=".5pt">
              <v:fill o:detectmouseclick="t"/>
              <v:textbox inset=",0,,0">
                <w:txbxContent>
                  <w:p w:rsidR="00C13EE5" w:rsidRPr="00C13EE5" w:rsidRDefault="00C13EE5" w:rsidP="00C13EE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C13EE5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6DB5">
      <w:rPr>
        <w:noProof/>
        <w:lang w:eastAsia="en-AU"/>
      </w:rPr>
      <w:drawing>
        <wp:anchor distT="0" distB="0" distL="114300" distR="114300" simplePos="0" relativeHeight="251689984" behindDoc="1" locked="0" layoutInCell="1" allowOverlap="1" wp14:anchorId="11ACB21E" wp14:editId="2939D4CF">
          <wp:simplePos x="0" y="0"/>
          <wp:positionH relativeFrom="page">
            <wp:posOffset>0</wp:posOffset>
          </wp:positionH>
          <wp:positionV relativeFrom="page">
            <wp:posOffset>-28575</wp:posOffset>
          </wp:positionV>
          <wp:extent cx="7565920" cy="10702117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A_A4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20" cy="10702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670">
      <w:rPr>
        <w:noProof/>
        <w:lang w:eastAsia="en-AU"/>
      </w:rPr>
      <w:drawing>
        <wp:anchor distT="0" distB="0" distL="114300" distR="114300" simplePos="0" relativeHeight="251692032" behindDoc="1" locked="0" layoutInCell="1" allowOverlap="1" wp14:anchorId="1479A327" wp14:editId="1974DA19">
          <wp:simplePos x="0" y="0"/>
          <wp:positionH relativeFrom="page">
            <wp:posOffset>0</wp:posOffset>
          </wp:positionH>
          <wp:positionV relativeFrom="page">
            <wp:posOffset>10810875</wp:posOffset>
          </wp:positionV>
          <wp:extent cx="7623810" cy="1078357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A_A4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810" cy="1078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48B2">
      <w:rPr>
        <w:noProof/>
        <w:lang w:eastAsia="en-AU"/>
      </w:rPr>
      <mc:AlternateContent>
        <mc:Choice Requires="wps">
          <w:drawing>
            <wp:inline distT="0" distB="0" distL="0" distR="0">
              <wp:extent cx="6490970" cy="990600"/>
              <wp:effectExtent l="0" t="0" r="0" b="0"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097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52172F2" id="Rectangle 20" o:spid="_x0000_s1026" style="width:511.1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" filled="f" stroked="f" strokeweight="2pt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64C"/>
    <w:multiLevelType w:val="hybridMultilevel"/>
    <w:tmpl w:val="E36054C4"/>
    <w:lvl w:ilvl="0" w:tplc="6F50BECA">
      <w:start w:val="1"/>
      <w:numFmt w:val="bullet"/>
      <w:pStyle w:val="DTWDPSbulletlast11p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7024"/>
    <w:multiLevelType w:val="hybridMultilevel"/>
    <w:tmpl w:val="B65EB55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64840"/>
    <w:multiLevelType w:val="hybridMultilevel"/>
    <w:tmpl w:val="1AC68FC0"/>
    <w:lvl w:ilvl="0" w:tplc="3EE6549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71A2"/>
    <w:multiLevelType w:val="hybridMultilevel"/>
    <w:tmpl w:val="539C02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AF1724"/>
    <w:multiLevelType w:val="hybridMultilevel"/>
    <w:tmpl w:val="C6FEAD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C71BE"/>
    <w:multiLevelType w:val="hybridMultilevel"/>
    <w:tmpl w:val="15D013E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37EFF"/>
    <w:multiLevelType w:val="hybridMultilevel"/>
    <w:tmpl w:val="76E259C8"/>
    <w:lvl w:ilvl="0" w:tplc="C868C62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31B51"/>
    <w:multiLevelType w:val="hybridMultilevel"/>
    <w:tmpl w:val="58566456"/>
    <w:lvl w:ilvl="0" w:tplc="D27C724E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35346"/>
    <w:multiLevelType w:val="hybridMultilevel"/>
    <w:tmpl w:val="1B54CC2C"/>
    <w:lvl w:ilvl="0" w:tplc="6C96423A">
      <w:start w:val="4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1C04EF"/>
    <w:multiLevelType w:val="hybridMultilevel"/>
    <w:tmpl w:val="E228AA48"/>
    <w:lvl w:ilvl="0" w:tplc="4972F230">
      <w:start w:val="1"/>
      <w:numFmt w:val="decimal"/>
      <w:pStyle w:val="ListParagraph"/>
      <w:lvlText w:val="%1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52179"/>
    <w:multiLevelType w:val="hybridMultilevel"/>
    <w:tmpl w:val="5236381E"/>
    <w:lvl w:ilvl="0" w:tplc="4F54E2D0">
      <w:start w:val="1"/>
      <w:numFmt w:val="decimal"/>
      <w:pStyle w:val="Lastnumbered"/>
      <w:lvlText w:val="%1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8480B"/>
    <w:multiLevelType w:val="hybridMultilevel"/>
    <w:tmpl w:val="4E14C72C"/>
    <w:lvl w:ilvl="0" w:tplc="98128176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2375D"/>
    <w:multiLevelType w:val="hybridMultilevel"/>
    <w:tmpl w:val="2B16751E"/>
    <w:lvl w:ilvl="0" w:tplc="D5B63E6C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B5A40"/>
    <w:multiLevelType w:val="hybridMultilevel"/>
    <w:tmpl w:val="67023308"/>
    <w:lvl w:ilvl="0" w:tplc="44140E34">
      <w:start w:val="1"/>
      <w:numFmt w:val="bullet"/>
      <w:pStyle w:val="Last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11"/>
  </w:num>
  <w:num w:numId="9">
    <w:abstractNumId w:val="2"/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9"/>
  </w:num>
  <w:num w:numId="14">
    <w:abstractNumId w:val="4"/>
  </w:num>
  <w:num w:numId="15">
    <w:abstractNumId w:val="3"/>
  </w:num>
  <w:num w:numId="16">
    <w:abstractNumId w:val="8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4D"/>
    <w:rsid w:val="00000FC3"/>
    <w:rsid w:val="00015461"/>
    <w:rsid w:val="0001603E"/>
    <w:rsid w:val="0002352B"/>
    <w:rsid w:val="00032E30"/>
    <w:rsid w:val="00045E14"/>
    <w:rsid w:val="000509FF"/>
    <w:rsid w:val="0005160C"/>
    <w:rsid w:val="00053437"/>
    <w:rsid w:val="000546F6"/>
    <w:rsid w:val="00054D0A"/>
    <w:rsid w:val="000649B3"/>
    <w:rsid w:val="00064D21"/>
    <w:rsid w:val="000661D9"/>
    <w:rsid w:val="00067281"/>
    <w:rsid w:val="00077719"/>
    <w:rsid w:val="00086CEE"/>
    <w:rsid w:val="000A25CD"/>
    <w:rsid w:val="000B07D0"/>
    <w:rsid w:val="000D7461"/>
    <w:rsid w:val="000D7B95"/>
    <w:rsid w:val="000E5515"/>
    <w:rsid w:val="000E73FD"/>
    <w:rsid w:val="000E7444"/>
    <w:rsid w:val="000F522A"/>
    <w:rsid w:val="00104B31"/>
    <w:rsid w:val="00165673"/>
    <w:rsid w:val="0016734A"/>
    <w:rsid w:val="001715CF"/>
    <w:rsid w:val="001772F7"/>
    <w:rsid w:val="0018250F"/>
    <w:rsid w:val="00187447"/>
    <w:rsid w:val="001B1F55"/>
    <w:rsid w:val="001B3ACE"/>
    <w:rsid w:val="001C40EE"/>
    <w:rsid w:val="001D1753"/>
    <w:rsid w:val="001F00C0"/>
    <w:rsid w:val="001F3FE9"/>
    <w:rsid w:val="001F4CAB"/>
    <w:rsid w:val="001F6E47"/>
    <w:rsid w:val="00210644"/>
    <w:rsid w:val="00222901"/>
    <w:rsid w:val="00233A69"/>
    <w:rsid w:val="00236CC9"/>
    <w:rsid w:val="00251325"/>
    <w:rsid w:val="00270214"/>
    <w:rsid w:val="002750F5"/>
    <w:rsid w:val="00275C41"/>
    <w:rsid w:val="00276C62"/>
    <w:rsid w:val="0028000A"/>
    <w:rsid w:val="002852FD"/>
    <w:rsid w:val="002B33F2"/>
    <w:rsid w:val="002C2ED7"/>
    <w:rsid w:val="002D2949"/>
    <w:rsid w:val="00321291"/>
    <w:rsid w:val="00321EB3"/>
    <w:rsid w:val="00323C7D"/>
    <w:rsid w:val="003328F3"/>
    <w:rsid w:val="00352791"/>
    <w:rsid w:val="0035515A"/>
    <w:rsid w:val="00366940"/>
    <w:rsid w:val="003777C0"/>
    <w:rsid w:val="00387A3A"/>
    <w:rsid w:val="00394694"/>
    <w:rsid w:val="003B71E8"/>
    <w:rsid w:val="003C0345"/>
    <w:rsid w:val="003D021B"/>
    <w:rsid w:val="003D1208"/>
    <w:rsid w:val="003E478A"/>
    <w:rsid w:val="004177B7"/>
    <w:rsid w:val="00443426"/>
    <w:rsid w:val="00476E88"/>
    <w:rsid w:val="004B6CB2"/>
    <w:rsid w:val="004C1F75"/>
    <w:rsid w:val="004C4F9F"/>
    <w:rsid w:val="004F6126"/>
    <w:rsid w:val="005001FE"/>
    <w:rsid w:val="00503CF5"/>
    <w:rsid w:val="00526A8F"/>
    <w:rsid w:val="005346EE"/>
    <w:rsid w:val="00563214"/>
    <w:rsid w:val="005759D6"/>
    <w:rsid w:val="00580379"/>
    <w:rsid w:val="00591424"/>
    <w:rsid w:val="00591910"/>
    <w:rsid w:val="00594837"/>
    <w:rsid w:val="005965F4"/>
    <w:rsid w:val="00596DC2"/>
    <w:rsid w:val="005A14D3"/>
    <w:rsid w:val="005A5BB8"/>
    <w:rsid w:val="005D2AE7"/>
    <w:rsid w:val="005F6DE3"/>
    <w:rsid w:val="00606D3C"/>
    <w:rsid w:val="00614012"/>
    <w:rsid w:val="0061582C"/>
    <w:rsid w:val="00630D09"/>
    <w:rsid w:val="00634FE8"/>
    <w:rsid w:val="00645830"/>
    <w:rsid w:val="00650D40"/>
    <w:rsid w:val="006566A0"/>
    <w:rsid w:val="0066490E"/>
    <w:rsid w:val="00666743"/>
    <w:rsid w:val="00683AA4"/>
    <w:rsid w:val="006B25E6"/>
    <w:rsid w:val="006E7791"/>
    <w:rsid w:val="006E7DDE"/>
    <w:rsid w:val="006F1360"/>
    <w:rsid w:val="006F3B34"/>
    <w:rsid w:val="00705670"/>
    <w:rsid w:val="007171E7"/>
    <w:rsid w:val="007571D5"/>
    <w:rsid w:val="007657D9"/>
    <w:rsid w:val="007A0129"/>
    <w:rsid w:val="007B192F"/>
    <w:rsid w:val="007B4992"/>
    <w:rsid w:val="007B5693"/>
    <w:rsid w:val="007B7A09"/>
    <w:rsid w:val="007B7BD5"/>
    <w:rsid w:val="007C161F"/>
    <w:rsid w:val="007D5054"/>
    <w:rsid w:val="007E4751"/>
    <w:rsid w:val="007E69EB"/>
    <w:rsid w:val="007F6B9F"/>
    <w:rsid w:val="00800B22"/>
    <w:rsid w:val="008026B0"/>
    <w:rsid w:val="00816F4D"/>
    <w:rsid w:val="00840647"/>
    <w:rsid w:val="00866A6C"/>
    <w:rsid w:val="008712A6"/>
    <w:rsid w:val="00872E15"/>
    <w:rsid w:val="00873DC3"/>
    <w:rsid w:val="00877513"/>
    <w:rsid w:val="00883619"/>
    <w:rsid w:val="008912B2"/>
    <w:rsid w:val="00893884"/>
    <w:rsid w:val="008C5EC0"/>
    <w:rsid w:val="008D2425"/>
    <w:rsid w:val="008E66AD"/>
    <w:rsid w:val="008F620C"/>
    <w:rsid w:val="00902167"/>
    <w:rsid w:val="00903F43"/>
    <w:rsid w:val="009058D3"/>
    <w:rsid w:val="00906B81"/>
    <w:rsid w:val="00907959"/>
    <w:rsid w:val="00916DB5"/>
    <w:rsid w:val="009278B5"/>
    <w:rsid w:val="00932872"/>
    <w:rsid w:val="00934BE6"/>
    <w:rsid w:val="009364CC"/>
    <w:rsid w:val="00950D2D"/>
    <w:rsid w:val="00953C00"/>
    <w:rsid w:val="009951E0"/>
    <w:rsid w:val="009A2CDE"/>
    <w:rsid w:val="009A448D"/>
    <w:rsid w:val="009A5032"/>
    <w:rsid w:val="009B0978"/>
    <w:rsid w:val="009C6ACD"/>
    <w:rsid w:val="009E483E"/>
    <w:rsid w:val="009F131A"/>
    <w:rsid w:val="00A07F89"/>
    <w:rsid w:val="00A148B2"/>
    <w:rsid w:val="00A21575"/>
    <w:rsid w:val="00A27DC7"/>
    <w:rsid w:val="00A35AD8"/>
    <w:rsid w:val="00A362FD"/>
    <w:rsid w:val="00A42000"/>
    <w:rsid w:val="00A5475D"/>
    <w:rsid w:val="00A653AC"/>
    <w:rsid w:val="00A70AB3"/>
    <w:rsid w:val="00A83A93"/>
    <w:rsid w:val="00A86AA8"/>
    <w:rsid w:val="00A913C8"/>
    <w:rsid w:val="00A9654D"/>
    <w:rsid w:val="00AA19E6"/>
    <w:rsid w:val="00AA3E89"/>
    <w:rsid w:val="00AA43F3"/>
    <w:rsid w:val="00AB03AA"/>
    <w:rsid w:val="00AB168C"/>
    <w:rsid w:val="00AC3C83"/>
    <w:rsid w:val="00AC63B9"/>
    <w:rsid w:val="00AC7799"/>
    <w:rsid w:val="00AF205D"/>
    <w:rsid w:val="00AF6868"/>
    <w:rsid w:val="00B010BD"/>
    <w:rsid w:val="00B1587C"/>
    <w:rsid w:val="00B23717"/>
    <w:rsid w:val="00B24645"/>
    <w:rsid w:val="00B26569"/>
    <w:rsid w:val="00B33974"/>
    <w:rsid w:val="00B44DB8"/>
    <w:rsid w:val="00B55959"/>
    <w:rsid w:val="00B63F65"/>
    <w:rsid w:val="00B64FA3"/>
    <w:rsid w:val="00B72BFF"/>
    <w:rsid w:val="00B745A9"/>
    <w:rsid w:val="00B8084D"/>
    <w:rsid w:val="00B80882"/>
    <w:rsid w:val="00B90284"/>
    <w:rsid w:val="00B9689C"/>
    <w:rsid w:val="00BA003F"/>
    <w:rsid w:val="00BA16A5"/>
    <w:rsid w:val="00BB0412"/>
    <w:rsid w:val="00BB361B"/>
    <w:rsid w:val="00BF193D"/>
    <w:rsid w:val="00BF4964"/>
    <w:rsid w:val="00C03BA2"/>
    <w:rsid w:val="00C05D51"/>
    <w:rsid w:val="00C064D8"/>
    <w:rsid w:val="00C06517"/>
    <w:rsid w:val="00C13EE5"/>
    <w:rsid w:val="00C42329"/>
    <w:rsid w:val="00C5605C"/>
    <w:rsid w:val="00C72D7F"/>
    <w:rsid w:val="00C732FD"/>
    <w:rsid w:val="00C954FC"/>
    <w:rsid w:val="00CA1A67"/>
    <w:rsid w:val="00CA644D"/>
    <w:rsid w:val="00CC7954"/>
    <w:rsid w:val="00CE6DF6"/>
    <w:rsid w:val="00CE7703"/>
    <w:rsid w:val="00D1186D"/>
    <w:rsid w:val="00D11F94"/>
    <w:rsid w:val="00D362B2"/>
    <w:rsid w:val="00D54574"/>
    <w:rsid w:val="00D56271"/>
    <w:rsid w:val="00D72064"/>
    <w:rsid w:val="00D73D97"/>
    <w:rsid w:val="00D961F0"/>
    <w:rsid w:val="00D96978"/>
    <w:rsid w:val="00E11AE1"/>
    <w:rsid w:val="00E22B73"/>
    <w:rsid w:val="00E348FB"/>
    <w:rsid w:val="00E419C2"/>
    <w:rsid w:val="00E475EB"/>
    <w:rsid w:val="00E57F0F"/>
    <w:rsid w:val="00E73ADD"/>
    <w:rsid w:val="00E74C1B"/>
    <w:rsid w:val="00E85B4D"/>
    <w:rsid w:val="00E91685"/>
    <w:rsid w:val="00E9472D"/>
    <w:rsid w:val="00EA0092"/>
    <w:rsid w:val="00EA5A48"/>
    <w:rsid w:val="00EB0BAA"/>
    <w:rsid w:val="00EB1EC9"/>
    <w:rsid w:val="00EB4DD2"/>
    <w:rsid w:val="00EB6164"/>
    <w:rsid w:val="00EB7F6B"/>
    <w:rsid w:val="00ED56EA"/>
    <w:rsid w:val="00EE4D29"/>
    <w:rsid w:val="00F025A9"/>
    <w:rsid w:val="00F0411B"/>
    <w:rsid w:val="00F315E3"/>
    <w:rsid w:val="00F34EAC"/>
    <w:rsid w:val="00F3799A"/>
    <w:rsid w:val="00F4211C"/>
    <w:rsid w:val="00F44688"/>
    <w:rsid w:val="00F44A48"/>
    <w:rsid w:val="00F82AB4"/>
    <w:rsid w:val="00F90FF3"/>
    <w:rsid w:val="00FA00D4"/>
    <w:rsid w:val="00FC591D"/>
    <w:rsid w:val="00FF3020"/>
    <w:rsid w:val="00FF5E16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DC73942E-39AD-46AF-8BE8-6D3B823E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472D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A5A48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8B5"/>
  </w:style>
  <w:style w:type="paragraph" w:styleId="Footer">
    <w:name w:val="footer"/>
    <w:basedOn w:val="Normal"/>
    <w:link w:val="FooterChar"/>
    <w:unhideWhenUsed/>
    <w:rsid w:val="0092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78B5"/>
  </w:style>
  <w:style w:type="paragraph" w:styleId="BalloonText">
    <w:name w:val="Balloon Text"/>
    <w:basedOn w:val="Normal"/>
    <w:link w:val="BalloonTextChar"/>
    <w:uiPriority w:val="99"/>
    <w:semiHidden/>
    <w:unhideWhenUsed/>
    <w:rsid w:val="00B9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EA5A48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A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bodytxt">
    <w:name w:val="Normal_bodytxt"/>
    <w:basedOn w:val="Normal"/>
    <w:uiPriority w:val="1"/>
    <w:qFormat/>
    <w:rsid w:val="003D021B"/>
    <w:pPr>
      <w:widowControl w:val="0"/>
      <w:spacing w:after="120" w:line="280" w:lineRule="atLeast"/>
    </w:pPr>
    <w:rPr>
      <w:rFonts w:eastAsia="Arial"/>
    </w:rPr>
  </w:style>
  <w:style w:type="paragraph" w:customStyle="1" w:styleId="Bulletlist">
    <w:name w:val="Bullet_list"/>
    <w:basedOn w:val="Lastbullet"/>
    <w:link w:val="BulletlistChar"/>
    <w:uiPriority w:val="1"/>
    <w:qFormat/>
    <w:rsid w:val="007B4992"/>
    <w:pPr>
      <w:spacing w:after="0"/>
      <w:ind w:left="357" w:hanging="357"/>
    </w:pPr>
  </w:style>
  <w:style w:type="paragraph" w:customStyle="1" w:styleId="DTWDPSbulletlast11pt">
    <w:name w:val="DTWD_PS_bulletlast_11pt"/>
    <w:basedOn w:val="Bulletlist"/>
    <w:next w:val="Normalbodytxt"/>
    <w:uiPriority w:val="1"/>
    <w:rsid w:val="00EA5A48"/>
    <w:pPr>
      <w:numPr>
        <w:numId w:val="2"/>
      </w:numPr>
      <w:spacing w:after="240"/>
      <w:ind w:left="340" w:hanging="340"/>
    </w:pPr>
    <w:rPr>
      <w:rFonts w:eastAsia="Arial"/>
      <w:spacing w:val="1"/>
    </w:rPr>
  </w:style>
  <w:style w:type="paragraph" w:customStyle="1" w:styleId="Heading1">
    <w:name w:val="Heading1"/>
    <w:basedOn w:val="Normal"/>
    <w:next w:val="Normalbodytxt"/>
    <w:uiPriority w:val="1"/>
    <w:qFormat/>
    <w:rsid w:val="00B64FA3"/>
    <w:pPr>
      <w:keepNext/>
      <w:widowControl w:val="0"/>
      <w:suppressAutoHyphens/>
      <w:spacing w:after="0" w:line="260" w:lineRule="atLeast"/>
    </w:pPr>
    <w:rPr>
      <w:rFonts w:eastAsia="Arial"/>
      <w:b/>
      <w:color w:val="44697D"/>
      <w:sz w:val="32"/>
      <w:szCs w:val="32"/>
    </w:rPr>
  </w:style>
  <w:style w:type="paragraph" w:customStyle="1" w:styleId="Heading20">
    <w:name w:val="Heading2"/>
    <w:basedOn w:val="Normal"/>
    <w:next w:val="Normalbodytxt"/>
    <w:uiPriority w:val="1"/>
    <w:qFormat/>
    <w:rsid w:val="00B64FA3"/>
    <w:pPr>
      <w:keepNext/>
      <w:widowControl w:val="0"/>
      <w:spacing w:after="0" w:line="260" w:lineRule="atLeast"/>
    </w:pPr>
    <w:rPr>
      <w:rFonts w:eastAsia="Arial"/>
      <w:b/>
      <w:noProof/>
      <w:color w:val="44697D"/>
      <w:sz w:val="28"/>
      <w:szCs w:val="28"/>
      <w:lang w:val="en-US"/>
    </w:rPr>
  </w:style>
  <w:style w:type="paragraph" w:customStyle="1" w:styleId="Heading30">
    <w:name w:val="Heading3"/>
    <w:basedOn w:val="Heading3"/>
    <w:next w:val="Normalbodytxt"/>
    <w:uiPriority w:val="1"/>
    <w:qFormat/>
    <w:rsid w:val="00B64FA3"/>
    <w:pPr>
      <w:keepLines w:val="0"/>
      <w:widowControl w:val="0"/>
      <w:spacing w:before="0" w:line="260" w:lineRule="atLeast"/>
    </w:pPr>
    <w:rPr>
      <w:rFonts w:asciiTheme="minorHAnsi" w:eastAsia="Arial" w:hAnsiTheme="minorHAnsi" w:cstheme="minorBidi"/>
      <w:b w:val="0"/>
      <w:bCs w:val="0"/>
      <w:noProof/>
      <w:color w:val="44697D"/>
      <w:sz w:val="24"/>
      <w:lang w:val="en-US"/>
    </w:rPr>
  </w:style>
  <w:style w:type="paragraph" w:styleId="NoSpacing">
    <w:name w:val="No Spacing"/>
    <w:link w:val="NoSpacingChar"/>
    <w:uiPriority w:val="1"/>
    <w:rsid w:val="00E22B7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22B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rsid w:val="00666743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Lato Light" w:eastAsia="Calibri" w:hAnsi="Lato Light" w:cs="Lato Light"/>
      <w:color w:val="3B3735"/>
      <w:spacing w:val="2"/>
      <w:sz w:val="20"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666743"/>
    <w:rPr>
      <w:rFonts w:ascii="Lato Light" w:eastAsia="Calibri" w:hAnsi="Lato Light" w:cs="Lato Light"/>
      <w:color w:val="3B3735"/>
      <w:spacing w:val="2"/>
      <w:sz w:val="20"/>
      <w:szCs w:val="20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66674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rsid w:val="00EA5A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5A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587C"/>
    <w:rPr>
      <w:color w:val="800080" w:themeColor="followedHyperlink"/>
      <w:u w:val="single"/>
    </w:rPr>
  </w:style>
  <w:style w:type="paragraph" w:customStyle="1" w:styleId="DTWDPSbodytext11pt">
    <w:name w:val="DTWD_PS_bodytext_11pt"/>
    <w:basedOn w:val="Normal"/>
    <w:link w:val="DTWDPSbodytext11ptChar"/>
    <w:uiPriority w:val="1"/>
    <w:rsid w:val="00FA00D4"/>
    <w:pPr>
      <w:widowControl w:val="0"/>
      <w:spacing w:after="120" w:line="280" w:lineRule="atLeast"/>
    </w:pPr>
    <w:rPr>
      <w:rFonts w:eastAsia="Arial"/>
    </w:rPr>
  </w:style>
  <w:style w:type="paragraph" w:customStyle="1" w:styleId="DTWDPSbullet11pt">
    <w:name w:val="DTWD_PS_bullet_11pt"/>
    <w:basedOn w:val="NoSpacing"/>
    <w:link w:val="DTWDPSbullet11ptChar"/>
    <w:uiPriority w:val="1"/>
    <w:rsid w:val="00FA00D4"/>
    <w:pPr>
      <w:widowControl w:val="0"/>
      <w:spacing w:after="120" w:line="280" w:lineRule="atLeast"/>
      <w:ind w:left="360" w:hanging="360"/>
    </w:pPr>
  </w:style>
  <w:style w:type="paragraph" w:customStyle="1" w:styleId="Lastbullet">
    <w:name w:val="Last_bullet"/>
    <w:next w:val="Normalbodytxt"/>
    <w:link w:val="LastbulletChar"/>
    <w:qFormat/>
    <w:rsid w:val="001D1753"/>
    <w:pPr>
      <w:numPr>
        <w:numId w:val="1"/>
      </w:numPr>
      <w:spacing w:after="120" w:line="240" w:lineRule="auto"/>
    </w:pPr>
  </w:style>
  <w:style w:type="paragraph" w:customStyle="1" w:styleId="BulletListLead-insentence">
    <w:name w:val="Bullet List Lead-in sentence"/>
    <w:basedOn w:val="DTWDPSbodytext11pt"/>
    <w:next w:val="Bulletlist"/>
    <w:link w:val="BulletListLead-insentenceChar"/>
    <w:rsid w:val="00FA00D4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FA00D4"/>
  </w:style>
  <w:style w:type="character" w:customStyle="1" w:styleId="DTWDPSbullet11ptChar">
    <w:name w:val="DTWD_PS_bullet_11pt Char"/>
    <w:basedOn w:val="NoSpacingChar"/>
    <w:link w:val="DTWDPSbullet11pt"/>
    <w:uiPriority w:val="1"/>
    <w:rsid w:val="00FA00D4"/>
  </w:style>
  <w:style w:type="character" w:customStyle="1" w:styleId="LastbulletChar">
    <w:name w:val="Last_bullet Char"/>
    <w:basedOn w:val="DTWDPSbullet11ptChar"/>
    <w:link w:val="Lastbullet"/>
    <w:rsid w:val="001D1753"/>
  </w:style>
  <w:style w:type="paragraph" w:customStyle="1" w:styleId="JSWAbullet11pt">
    <w:name w:val="JSWA_bullet_11pt"/>
    <w:basedOn w:val="NoSpacing"/>
    <w:uiPriority w:val="1"/>
    <w:rsid w:val="00953C00"/>
    <w:pPr>
      <w:widowControl w:val="0"/>
      <w:spacing w:after="120" w:line="280" w:lineRule="atLeast"/>
      <w:ind w:left="340" w:hanging="340"/>
    </w:pPr>
  </w:style>
  <w:style w:type="character" w:customStyle="1" w:styleId="DTWDPSbodytext11ptChar">
    <w:name w:val="DTWD_PS_bodytext_11pt Char"/>
    <w:basedOn w:val="DefaultParagraphFont"/>
    <w:link w:val="DTWDPSbodytext11pt"/>
    <w:uiPriority w:val="1"/>
    <w:rsid w:val="00FA00D4"/>
    <w:rPr>
      <w:rFonts w:eastAsia="Arial"/>
    </w:rPr>
  </w:style>
  <w:style w:type="character" w:customStyle="1" w:styleId="BulletListLead-insentenceChar">
    <w:name w:val="Bullet List Lead-in sentence Char"/>
    <w:basedOn w:val="DTWDPSbodytext11ptChar"/>
    <w:link w:val="BulletListLead-insentence"/>
    <w:rsid w:val="00FA00D4"/>
    <w:rPr>
      <w:rFonts w:eastAsia="Arial"/>
    </w:rPr>
  </w:style>
  <w:style w:type="paragraph" w:customStyle="1" w:styleId="Numberedlist">
    <w:name w:val="Numbered_list"/>
    <w:basedOn w:val="Lastnumbered"/>
    <w:link w:val="NumberedlistChar"/>
    <w:rsid w:val="000A25CD"/>
    <w:pPr>
      <w:spacing w:after="0"/>
    </w:pPr>
  </w:style>
  <w:style w:type="paragraph" w:customStyle="1" w:styleId="Lastnumbered">
    <w:name w:val="Last_numbered"/>
    <w:basedOn w:val="Lastbullet"/>
    <w:next w:val="Normalbodytxt"/>
    <w:link w:val="LastnumberedChar"/>
    <w:rsid w:val="00321EB3"/>
    <w:pPr>
      <w:numPr>
        <w:numId w:val="10"/>
      </w:numPr>
    </w:pPr>
  </w:style>
  <w:style w:type="character" w:customStyle="1" w:styleId="BulletlistChar">
    <w:name w:val="Bullet_list Char"/>
    <w:basedOn w:val="DTWDPSbullet11ptChar"/>
    <w:link w:val="Bulletlist"/>
    <w:uiPriority w:val="1"/>
    <w:rsid w:val="007B4992"/>
  </w:style>
  <w:style w:type="character" w:customStyle="1" w:styleId="NumberedlistChar">
    <w:name w:val="Numbered_list Char"/>
    <w:basedOn w:val="BulletlistChar"/>
    <w:link w:val="Numberedlist"/>
    <w:rsid w:val="000A25CD"/>
  </w:style>
  <w:style w:type="character" w:customStyle="1" w:styleId="LastnumberedChar">
    <w:name w:val="Last_numbered Char"/>
    <w:basedOn w:val="LastbulletChar"/>
    <w:link w:val="Lastnumbered"/>
    <w:rsid w:val="00321EB3"/>
  </w:style>
  <w:style w:type="paragraph" w:customStyle="1" w:styleId="1LastBullet1">
    <w:name w:val="1Last_Bullet1"/>
    <w:basedOn w:val="Normalbodytxt"/>
    <w:link w:val="1LastBullet1Char"/>
    <w:rsid w:val="001D1753"/>
  </w:style>
  <w:style w:type="character" w:customStyle="1" w:styleId="1LastBullet1Char">
    <w:name w:val="1Last_Bullet1 Char"/>
    <w:basedOn w:val="LastbulletChar"/>
    <w:link w:val="1LastBullet1"/>
    <w:rsid w:val="001D1753"/>
    <w:rPr>
      <w:rFonts w:eastAsia="Arial"/>
    </w:rPr>
  </w:style>
  <w:style w:type="paragraph" w:customStyle="1" w:styleId="NumberedListLead-insentence">
    <w:name w:val="Numbered List Lead-in sentence"/>
    <w:basedOn w:val="BulletListLead-insentence"/>
    <w:next w:val="Numberedlist"/>
    <w:link w:val="NumberedListLead-insentenceChar"/>
    <w:rsid w:val="00873DC3"/>
  </w:style>
  <w:style w:type="character" w:customStyle="1" w:styleId="NumberedListLead-insentenceChar">
    <w:name w:val="Numbered List Lead-in sentence Char"/>
    <w:basedOn w:val="BulletListLead-insentenceChar"/>
    <w:link w:val="NumberedListLead-insentence"/>
    <w:rsid w:val="00873DC3"/>
    <w:rPr>
      <w:rFonts w:eastAsia="Arial"/>
    </w:rPr>
  </w:style>
  <w:style w:type="paragraph" w:customStyle="1" w:styleId="LastNumberedlist">
    <w:name w:val="Last_Numbered_list"/>
    <w:basedOn w:val="Lastnumbered"/>
    <w:next w:val="Normalbodytxt"/>
    <w:link w:val="LastNumberedlistChar"/>
    <w:rsid w:val="00606D3C"/>
  </w:style>
  <w:style w:type="character" w:customStyle="1" w:styleId="LastNumberedlistChar">
    <w:name w:val="Last_Numbered_list Char"/>
    <w:basedOn w:val="LastnumberedChar"/>
    <w:link w:val="LastNumberedlist"/>
    <w:rsid w:val="00606D3C"/>
  </w:style>
  <w:style w:type="paragraph" w:styleId="ListParagraph">
    <w:name w:val="List Paragraph"/>
    <w:aliases w:val="Numbered_List"/>
    <w:basedOn w:val="Normal"/>
    <w:link w:val="ListParagraphChar"/>
    <w:uiPriority w:val="34"/>
    <w:qFormat/>
    <w:rsid w:val="00AC7799"/>
    <w:pPr>
      <w:numPr>
        <w:numId w:val="13"/>
      </w:numPr>
      <w:spacing w:after="240" w:line="259" w:lineRule="auto"/>
      <w:contextualSpacing/>
    </w:pPr>
  </w:style>
  <w:style w:type="character" w:customStyle="1" w:styleId="ListParagraphChar">
    <w:name w:val="List Paragraph Char"/>
    <w:aliases w:val="Numbered_List Char"/>
    <w:basedOn w:val="DefaultParagraphFont"/>
    <w:link w:val="ListParagraph"/>
    <w:uiPriority w:val="34"/>
    <w:rsid w:val="00AC7799"/>
  </w:style>
  <w:style w:type="paragraph" w:customStyle="1" w:styleId="Listlead-in">
    <w:name w:val="List_lead-in"/>
    <w:basedOn w:val="NumberedListLead-insentence"/>
    <w:link w:val="Listlead-inChar"/>
    <w:qFormat/>
    <w:rsid w:val="00AC7799"/>
  </w:style>
  <w:style w:type="paragraph" w:customStyle="1" w:styleId="Footnote">
    <w:name w:val="Footnote"/>
    <w:basedOn w:val="Normal"/>
    <w:link w:val="FootnoteChar"/>
    <w:qFormat/>
    <w:rsid w:val="001F4CAB"/>
    <w:pPr>
      <w:spacing w:after="0"/>
    </w:pPr>
    <w:rPr>
      <w:sz w:val="18"/>
      <w:szCs w:val="18"/>
    </w:rPr>
  </w:style>
  <w:style w:type="character" w:customStyle="1" w:styleId="Listlead-inChar">
    <w:name w:val="List_lead-in Char"/>
    <w:basedOn w:val="NumberedListLead-insentenceChar"/>
    <w:link w:val="Listlead-in"/>
    <w:rsid w:val="00AC7799"/>
    <w:rPr>
      <w:rFonts w:eastAsia="Arial"/>
    </w:rPr>
  </w:style>
  <w:style w:type="paragraph" w:customStyle="1" w:styleId="Captiontxt">
    <w:name w:val="Caption_txt"/>
    <w:basedOn w:val="Normal"/>
    <w:link w:val="CaptiontxtChar"/>
    <w:qFormat/>
    <w:rsid w:val="001F4CAB"/>
    <w:pPr>
      <w:spacing w:after="0" w:line="240" w:lineRule="auto"/>
    </w:pPr>
    <w:rPr>
      <w:sz w:val="18"/>
      <w:szCs w:val="18"/>
    </w:rPr>
  </w:style>
  <w:style w:type="character" w:customStyle="1" w:styleId="FootnoteChar">
    <w:name w:val="Footnote Char"/>
    <w:basedOn w:val="DefaultParagraphFont"/>
    <w:link w:val="Footnote"/>
    <w:rsid w:val="001F4CAB"/>
    <w:rPr>
      <w:sz w:val="18"/>
      <w:szCs w:val="18"/>
    </w:rPr>
  </w:style>
  <w:style w:type="paragraph" w:customStyle="1" w:styleId="DTWDPSHeading1">
    <w:name w:val="DTWD_PS_Heading1"/>
    <w:basedOn w:val="Normal"/>
    <w:uiPriority w:val="1"/>
    <w:rsid w:val="000E7444"/>
    <w:pPr>
      <w:keepNext/>
      <w:widowControl w:val="0"/>
      <w:suppressAutoHyphens/>
      <w:spacing w:after="0" w:line="260" w:lineRule="atLeast"/>
    </w:pPr>
    <w:rPr>
      <w:rFonts w:eastAsia="Arial"/>
      <w:b/>
      <w:color w:val="44697D"/>
      <w:sz w:val="32"/>
      <w:szCs w:val="32"/>
    </w:rPr>
  </w:style>
  <w:style w:type="character" w:customStyle="1" w:styleId="CaptiontxtChar">
    <w:name w:val="Caption_txt Char"/>
    <w:basedOn w:val="DefaultParagraphFont"/>
    <w:link w:val="Captiontxt"/>
    <w:rsid w:val="001F4CAB"/>
    <w:rPr>
      <w:sz w:val="18"/>
      <w:szCs w:val="18"/>
    </w:rPr>
  </w:style>
  <w:style w:type="table" w:styleId="TableGrid">
    <w:name w:val="Table Grid"/>
    <w:basedOn w:val="TableNormal"/>
    <w:uiPriority w:val="59"/>
    <w:rsid w:val="000E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72D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72D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errow">
    <w:name w:val="Table_header_row"/>
    <w:basedOn w:val="Normal"/>
    <w:link w:val="TableheaderrowChar"/>
    <w:qFormat/>
    <w:rsid w:val="00AA43F3"/>
    <w:pPr>
      <w:spacing w:before="80" w:after="80" w:line="240" w:lineRule="auto"/>
    </w:pPr>
    <w:rPr>
      <w:b/>
      <w:color w:val="FFFFFF" w:themeColor="background1"/>
      <w:sz w:val="24"/>
      <w:szCs w:val="24"/>
    </w:rPr>
  </w:style>
  <w:style w:type="paragraph" w:customStyle="1" w:styleId="Tablebodytxt">
    <w:name w:val="Table_body_txt"/>
    <w:basedOn w:val="Normalbodytxt"/>
    <w:link w:val="TablebodytxtChar"/>
    <w:qFormat/>
    <w:rsid w:val="00AA43F3"/>
    <w:pPr>
      <w:spacing w:after="0" w:line="240" w:lineRule="auto"/>
    </w:pPr>
  </w:style>
  <w:style w:type="character" w:customStyle="1" w:styleId="TableheaderrowChar">
    <w:name w:val="Table_header_row Char"/>
    <w:basedOn w:val="DefaultParagraphFont"/>
    <w:link w:val="Tableheaderrow"/>
    <w:rsid w:val="00AA43F3"/>
    <w:rPr>
      <w:b/>
      <w:color w:val="FFFFFF" w:themeColor="background1"/>
      <w:sz w:val="24"/>
      <w:szCs w:val="24"/>
    </w:rPr>
  </w:style>
  <w:style w:type="character" w:customStyle="1" w:styleId="TablebodytxtChar">
    <w:name w:val="Table_body_txt Char"/>
    <w:basedOn w:val="DefaultParagraphFont"/>
    <w:link w:val="Tablebodytxt"/>
    <w:rsid w:val="00AA43F3"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y.prioritystart@dtwd.wa.gov.a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twd.wa.gov.au/p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icy.prioritystart@dtwd.wa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twd.wa.gov.au/p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icy.prioritystart@dtwd.wa.gov.a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83B1-8F33-4330-B43B-D2F0B452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DTWD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Start head contractors trainng rate variation (September 2019)</dc:title>
  <dc:subject>Priority Start headcontractors: Training rate variation application (Sept 2019)</dc:subject>
  <dc:creator>DTWD</dc:creator>
  <cp:lastModifiedBy>Louise Housden</cp:lastModifiedBy>
  <cp:revision>3</cp:revision>
  <cp:lastPrinted>2019-09-23T02:50:00Z</cp:lastPrinted>
  <dcterms:created xsi:type="dcterms:W3CDTF">2019-09-23T02:50:00Z</dcterms:created>
  <dcterms:modified xsi:type="dcterms:W3CDTF">2023-09-15T05:04:00Z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ac7e5b-5da2-46c7-8677-8a6b50f7d886_Enabled">
    <vt:lpwstr>true</vt:lpwstr>
  </property>
  <property fmtid="{D5CDD505-2E9C-101B-9397-08002B2CF9AE}" pid="3" name="MSIP_Label_f3ac7e5b-5da2-46c7-8677-8a6b50f7d886_SetDate">
    <vt:lpwstr>2023-09-15T05:04:27Z</vt:lpwstr>
  </property>
  <property fmtid="{D5CDD505-2E9C-101B-9397-08002B2CF9AE}" pid="4" name="MSIP_Label_f3ac7e5b-5da2-46c7-8677-8a6b50f7d886_Method">
    <vt:lpwstr>Standard</vt:lpwstr>
  </property>
  <property fmtid="{D5CDD505-2E9C-101B-9397-08002B2CF9AE}" pid="5" name="MSIP_Label_f3ac7e5b-5da2-46c7-8677-8a6b50f7d886_Name">
    <vt:lpwstr>Official</vt:lpwstr>
  </property>
  <property fmtid="{D5CDD505-2E9C-101B-9397-08002B2CF9AE}" pid="6" name="MSIP_Label_f3ac7e5b-5da2-46c7-8677-8a6b50f7d886_SiteId">
    <vt:lpwstr>218881e8-07ad-4142-87d7-f6b90d17009b</vt:lpwstr>
  </property>
  <property fmtid="{D5CDD505-2E9C-101B-9397-08002B2CF9AE}" pid="7" name="MSIP_Label_f3ac7e5b-5da2-46c7-8677-8a6b50f7d886_ActionId">
    <vt:lpwstr>adef6a40-7245-43e2-9aa4-78ebd78f8dbb</vt:lpwstr>
  </property>
  <property fmtid="{D5CDD505-2E9C-101B-9397-08002B2CF9AE}" pid="8" name="MSIP_Label_f3ac7e5b-5da2-46c7-8677-8a6b50f7d886_ContentBits">
    <vt:lpwstr>1</vt:lpwstr>
  </property>
</Properties>
</file>