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8C0F" w14:textId="2D976C51" w:rsidR="00D16CE1" w:rsidRPr="0013048C" w:rsidRDefault="00D16CE1" w:rsidP="00D16CE1">
      <w:pPr>
        <w:pStyle w:val="Heading1"/>
        <w:spacing w:after="120"/>
        <w:rPr>
          <w:sz w:val="40"/>
          <w:szCs w:val="40"/>
        </w:rPr>
      </w:pPr>
      <w:bookmarkStart w:id="0" w:name="_Toc145504693"/>
      <w:r w:rsidRPr="0013048C">
        <w:rPr>
          <w:sz w:val="40"/>
          <w:szCs w:val="40"/>
        </w:rPr>
        <w:t>Restrictive Practice Schedule and Elimination Plan (Chemical Restraint)</w:t>
      </w:r>
      <w:bookmarkEnd w:id="0"/>
    </w:p>
    <w:p w14:paraId="6BB808EB" w14:textId="1C0EF937" w:rsidR="00D16CE1" w:rsidRPr="00613E1D" w:rsidRDefault="00D16CE1" w:rsidP="00D16CE1">
      <w:pPr>
        <w:spacing w:line="240" w:lineRule="auto"/>
        <w:rPr>
          <w:b/>
          <w:bCs/>
          <w:color w:val="2C5C86"/>
          <w:sz w:val="30"/>
          <w:szCs w:val="30"/>
        </w:rPr>
      </w:pPr>
      <w:bookmarkStart w:id="1" w:name="_Toc144978716"/>
      <w:r w:rsidRPr="00613E1D">
        <w:rPr>
          <w:b/>
          <w:bCs/>
          <w:color w:val="2C5C86"/>
          <w:sz w:val="30"/>
          <w:szCs w:val="30"/>
        </w:rPr>
        <w:t>This restrictive practice schedule is an example of how information about restrictive practice use can be documented. This could form part of a BSP or an attachment to a BSP.</w:t>
      </w:r>
      <w:bookmarkEnd w:id="1"/>
      <w:r w:rsidRPr="00613E1D">
        <w:rPr>
          <w:b/>
          <w:bCs/>
          <w:color w:val="2C5C86"/>
          <w:sz w:val="30"/>
          <w:szCs w:val="30"/>
        </w:rPr>
        <w:t xml:space="preserve"> </w:t>
      </w:r>
    </w:p>
    <w:p w14:paraId="0E3B07AD" w14:textId="77777777" w:rsidR="00D16CE1" w:rsidRPr="00613E1D" w:rsidRDefault="00D16CE1" w:rsidP="00D16CE1">
      <w:pPr>
        <w:spacing w:before="240" w:line="240" w:lineRule="auto"/>
        <w:rPr>
          <w:b/>
          <w:bCs/>
          <w:color w:val="2C5C86"/>
          <w:sz w:val="30"/>
          <w:szCs w:val="30"/>
        </w:rPr>
      </w:pPr>
      <w:bookmarkStart w:id="2" w:name="_Toc144978717"/>
      <w:r w:rsidRPr="00613E1D">
        <w:rPr>
          <w:b/>
          <w:bCs/>
          <w:color w:val="2C5C86"/>
          <w:sz w:val="30"/>
          <w:szCs w:val="30"/>
        </w:rPr>
        <w:t>Chemical restraint</w:t>
      </w:r>
      <w:bookmarkEnd w:id="2"/>
    </w:p>
    <w:p w14:paraId="09A22555" w14:textId="77777777" w:rsidR="00D16CE1" w:rsidRPr="00F334F6" w:rsidRDefault="00D16CE1" w:rsidP="00D16CE1">
      <w:pPr>
        <w:pStyle w:val="Bullet1"/>
        <w:numPr>
          <w:ilvl w:val="0"/>
          <w:numId w:val="2"/>
        </w:numPr>
        <w:spacing w:after="80"/>
      </w:pPr>
      <w:r w:rsidRPr="00F334F6">
        <w:t>This table is for recording the use of chemical restraint only.</w:t>
      </w:r>
    </w:p>
    <w:p w14:paraId="2C7EEB2C" w14:textId="77777777" w:rsidR="00D16CE1" w:rsidRPr="00F334F6" w:rsidRDefault="00D16CE1" w:rsidP="00D16CE1">
      <w:pPr>
        <w:pStyle w:val="Bullet1"/>
        <w:numPr>
          <w:ilvl w:val="0"/>
          <w:numId w:val="2"/>
        </w:numPr>
        <w:spacing w:after="80"/>
      </w:pPr>
      <w:r w:rsidRPr="00F334F6">
        <w:t>Copy and paste this table for each chemical restraint being used.</w:t>
      </w:r>
    </w:p>
    <w:tbl>
      <w:tblPr>
        <w:tblStyle w:val="TableStyle"/>
        <w:tblW w:w="0" w:type="auto"/>
        <w:tblLook w:val="04A0" w:firstRow="1" w:lastRow="0" w:firstColumn="1" w:lastColumn="0" w:noHBand="0" w:noVBand="1"/>
        <w:tblCaption w:val="Table Form chemical restraint use template."/>
        <w:tblDescription w:val="Table Form chemical restraint use template."/>
      </w:tblPr>
      <w:tblGrid>
        <w:gridCol w:w="4518"/>
        <w:gridCol w:w="4498"/>
      </w:tblGrid>
      <w:tr w:rsidR="00D16CE1" w:rsidRPr="00F334F6" w14:paraId="06C4C4F2" w14:textId="77777777" w:rsidTr="00437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1C10C0CB" w14:textId="77777777" w:rsidR="00D16CE1" w:rsidRPr="00F334F6" w:rsidRDefault="00D16CE1" w:rsidP="0043765E">
            <w:pPr>
              <w:pStyle w:val="Bullet1"/>
              <w:numPr>
                <w:ilvl w:val="0"/>
                <w:numId w:val="0"/>
              </w:numPr>
              <w:spacing w:after="80"/>
            </w:pPr>
            <w:r w:rsidRPr="00F334F6">
              <w:t>Restrictive practice schedule and elimination plan (chemical restraint) details</w:t>
            </w:r>
          </w:p>
        </w:tc>
        <w:tc>
          <w:tcPr>
            <w:tcW w:w="4811" w:type="dxa"/>
          </w:tcPr>
          <w:p w14:paraId="49C0DC00" w14:textId="77777777" w:rsidR="00D16CE1" w:rsidRPr="00F334F6" w:rsidRDefault="00D16CE1" w:rsidP="0043765E">
            <w:pPr>
              <w:pStyle w:val="Bullet1"/>
              <w:numPr>
                <w:ilvl w:val="0"/>
                <w:numId w:val="0"/>
              </w:numPr>
              <w:spacing w:after="80"/>
            </w:pPr>
            <w:r w:rsidRPr="00F334F6">
              <w:t>Required information</w:t>
            </w:r>
          </w:p>
        </w:tc>
      </w:tr>
      <w:tr w:rsidR="00D16CE1" w:rsidRPr="00F334F6" w14:paraId="2F364E5E" w14:textId="77777777" w:rsidTr="0043765E">
        <w:tc>
          <w:tcPr>
            <w:tcW w:w="4811" w:type="dxa"/>
          </w:tcPr>
          <w:p w14:paraId="45C41C54" w14:textId="77777777" w:rsidR="00D16CE1" w:rsidRPr="00F334F6" w:rsidRDefault="00D16CE1" w:rsidP="0043765E">
            <w:pPr>
              <w:pStyle w:val="Bullet1"/>
              <w:numPr>
                <w:ilvl w:val="0"/>
                <w:numId w:val="0"/>
              </w:numPr>
              <w:spacing w:after="80"/>
            </w:pPr>
            <w:r w:rsidRPr="00F334F6">
              <w:t>Implementing Provider business name</w:t>
            </w:r>
          </w:p>
        </w:tc>
        <w:sdt>
          <w:sdtPr>
            <w:alias w:val="Implementing Provider business name"/>
            <w:tag w:val="Implementing Provider business name"/>
            <w:id w:val="-129087776"/>
            <w:placeholder>
              <w:docPart w:val="5E7E1815CF424410937623B9BC8BDBFB"/>
            </w:placeholder>
          </w:sdtPr>
          <w:sdtEndPr/>
          <w:sdtContent>
            <w:tc>
              <w:tcPr>
                <w:tcW w:w="4811" w:type="dxa"/>
              </w:tcPr>
              <w:p w14:paraId="0F7FA6FF" w14:textId="77777777" w:rsidR="00D16CE1" w:rsidRPr="00F334F6" w:rsidRDefault="00D16CE1" w:rsidP="0043765E">
                <w:pPr>
                  <w:pStyle w:val="Bullet1"/>
                  <w:numPr>
                    <w:ilvl w:val="0"/>
                    <w:numId w:val="0"/>
                  </w:numPr>
                  <w:spacing w:after="80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0D830864" w14:textId="77777777" w:rsidTr="0043765E">
        <w:tc>
          <w:tcPr>
            <w:tcW w:w="4811" w:type="dxa"/>
          </w:tcPr>
          <w:p w14:paraId="51693BCC" w14:textId="77777777" w:rsidR="00D16CE1" w:rsidRPr="00F334F6" w:rsidRDefault="00D16CE1" w:rsidP="0043765E">
            <w:pPr>
              <w:pStyle w:val="Bullet1"/>
              <w:numPr>
                <w:ilvl w:val="0"/>
                <w:numId w:val="0"/>
              </w:numPr>
              <w:spacing w:after="80"/>
            </w:pPr>
            <w:r w:rsidRPr="00F334F6">
              <w:t>Implementing Provider service location</w:t>
            </w:r>
          </w:p>
        </w:tc>
        <w:sdt>
          <w:sdtPr>
            <w:alias w:val="Implementing Provider service location"/>
            <w:tag w:val="Implementing Provider service location"/>
            <w:id w:val="1143310114"/>
            <w:placeholder>
              <w:docPart w:val="5E7E1815CF424410937623B9BC8BDBFB"/>
            </w:placeholder>
          </w:sdtPr>
          <w:sdtEndPr/>
          <w:sdtContent>
            <w:tc>
              <w:tcPr>
                <w:tcW w:w="4811" w:type="dxa"/>
              </w:tcPr>
              <w:p w14:paraId="4D27DE2B" w14:textId="77777777" w:rsidR="00D16CE1" w:rsidRPr="00F334F6" w:rsidRDefault="00D16CE1" w:rsidP="0043765E">
                <w:pPr>
                  <w:pStyle w:val="Bullet1"/>
                  <w:numPr>
                    <w:ilvl w:val="0"/>
                    <w:numId w:val="0"/>
                  </w:numPr>
                  <w:spacing w:after="80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63DA0106" w14:textId="77777777" w:rsidTr="0043765E">
        <w:tc>
          <w:tcPr>
            <w:tcW w:w="4811" w:type="dxa"/>
          </w:tcPr>
          <w:p w14:paraId="76E5A5F6" w14:textId="77777777" w:rsidR="00D16CE1" w:rsidRPr="00F334F6" w:rsidRDefault="00D16CE1" w:rsidP="0043765E">
            <w:pPr>
              <w:pStyle w:val="Bullet1"/>
              <w:numPr>
                <w:ilvl w:val="0"/>
                <w:numId w:val="0"/>
              </w:numPr>
              <w:spacing w:after="80"/>
            </w:pPr>
            <w:r w:rsidRPr="00F334F6">
              <w:t>Administration type</w:t>
            </w:r>
          </w:p>
        </w:tc>
        <w:sdt>
          <w:sdtPr>
            <w:alias w:val="Admin type"/>
            <w:tag w:val="Admin type"/>
            <w:id w:val="-1943521169"/>
            <w:placeholder>
              <w:docPart w:val="208182CF83554064B03ED0349A99CAE6"/>
            </w:placeholder>
            <w:showingPlcHdr/>
            <w:dropDownList>
              <w:listItem w:value="Choose an item."/>
              <w:listItem w:displayText="Routine" w:value="Routine"/>
              <w:listItem w:displayText="PRN" w:value="PRN"/>
            </w:dropDownList>
          </w:sdtPr>
          <w:sdtEndPr/>
          <w:sdtContent>
            <w:tc>
              <w:tcPr>
                <w:tcW w:w="4811" w:type="dxa"/>
              </w:tcPr>
              <w:p w14:paraId="631CD310" w14:textId="77777777" w:rsidR="00D16CE1" w:rsidRPr="00F334F6" w:rsidRDefault="00D16CE1" w:rsidP="0043765E">
                <w:pPr>
                  <w:pStyle w:val="Bullet1"/>
                  <w:numPr>
                    <w:ilvl w:val="0"/>
                    <w:numId w:val="0"/>
                  </w:numPr>
                  <w:spacing w:after="80"/>
                </w:pPr>
                <w:r w:rsidRPr="00F334F6">
                  <w:rPr>
                    <w:rStyle w:val="BodyTextChar"/>
                  </w:rPr>
                  <w:t>Choose an item.</w:t>
                </w:r>
              </w:p>
            </w:tc>
          </w:sdtContent>
        </w:sdt>
      </w:tr>
    </w:tbl>
    <w:p w14:paraId="3D6638D1" w14:textId="77777777" w:rsidR="00D16CE1" w:rsidRPr="00F334F6" w:rsidRDefault="00D16CE1" w:rsidP="00D16CE1">
      <w:pPr>
        <w:spacing w:before="200" w:after="0" w:line="240" w:lineRule="auto"/>
      </w:pPr>
      <w:r w:rsidRPr="00F334F6">
        <w:t>Medication information</w:t>
      </w:r>
    </w:p>
    <w:p w14:paraId="159E8A83" w14:textId="77777777" w:rsidR="00D16CE1" w:rsidRPr="00F334F6" w:rsidRDefault="00D16CE1" w:rsidP="00D16CE1">
      <w:pPr>
        <w:pStyle w:val="Bullet1"/>
        <w:numPr>
          <w:ilvl w:val="0"/>
          <w:numId w:val="2"/>
        </w:numPr>
        <w:spacing w:before="120" w:line="264" w:lineRule="auto"/>
      </w:pPr>
      <w:r>
        <w:rPr>
          <w:b/>
          <w:bCs/>
        </w:rPr>
        <w:t>The following can be used as a summary of medication information but should not be used for administration purposes</w:t>
      </w:r>
      <w:r w:rsidRPr="00F334F6">
        <w:rPr>
          <w:b/>
          <w:bCs/>
        </w:rPr>
        <w:t>.</w:t>
      </w:r>
    </w:p>
    <w:p w14:paraId="7E347C3B" w14:textId="77777777" w:rsidR="00D16CE1" w:rsidRPr="00F334F6" w:rsidRDefault="00D16CE1" w:rsidP="00D16CE1">
      <w:pPr>
        <w:pStyle w:val="Bullet1"/>
        <w:numPr>
          <w:ilvl w:val="0"/>
          <w:numId w:val="2"/>
        </w:numPr>
        <w:spacing w:after="80" w:line="264" w:lineRule="auto"/>
      </w:pPr>
      <w:r w:rsidRPr="00F334F6">
        <w:t xml:space="preserve">Medication should only ever be administered from a current medication chart </w:t>
      </w:r>
      <w:r>
        <w:t>as prescribed</w:t>
      </w:r>
      <w:r w:rsidRPr="00F334F6">
        <w:t xml:space="preserve"> by a medical doctor. Medication information in this plan should not be relied upon, as the type, dosage or frequency may change during the time that this plan is in place.</w:t>
      </w:r>
    </w:p>
    <w:tbl>
      <w:tblPr>
        <w:tblStyle w:val="TableStyle"/>
        <w:tblW w:w="0" w:type="auto"/>
        <w:tblLook w:val="04A0" w:firstRow="1" w:lastRow="0" w:firstColumn="1" w:lastColumn="0" w:noHBand="0" w:noVBand="1"/>
        <w:tblCaption w:val="Table form - Medication information template"/>
        <w:tblDescription w:val="Table form - Medication information template"/>
      </w:tblPr>
      <w:tblGrid>
        <w:gridCol w:w="4529"/>
        <w:gridCol w:w="4487"/>
      </w:tblGrid>
      <w:tr w:rsidR="00D16CE1" w:rsidRPr="00F334F6" w14:paraId="1CD054CC" w14:textId="77777777" w:rsidTr="00437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3E8EEFED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Medication details</w:t>
            </w:r>
          </w:p>
        </w:tc>
        <w:tc>
          <w:tcPr>
            <w:tcW w:w="4811" w:type="dxa"/>
          </w:tcPr>
          <w:p w14:paraId="0C9720C1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Required information</w:t>
            </w:r>
          </w:p>
        </w:tc>
      </w:tr>
      <w:tr w:rsidR="00D16CE1" w:rsidRPr="00F334F6" w14:paraId="3ABE1AEF" w14:textId="77777777" w:rsidTr="0043765E">
        <w:tc>
          <w:tcPr>
            <w:tcW w:w="4811" w:type="dxa"/>
          </w:tcPr>
          <w:p w14:paraId="7F51D0ED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Drug name</w:t>
            </w:r>
          </w:p>
        </w:tc>
        <w:sdt>
          <w:sdtPr>
            <w:alias w:val="Drug name"/>
            <w:tag w:val="Drug name"/>
            <w:id w:val="-143821022"/>
            <w:placeholder>
              <w:docPart w:val="5E7E1815CF424410937623B9BC8BDBFB"/>
            </w:placeholder>
          </w:sdtPr>
          <w:sdtEndPr/>
          <w:sdtContent>
            <w:tc>
              <w:tcPr>
                <w:tcW w:w="4811" w:type="dxa"/>
              </w:tcPr>
              <w:p w14:paraId="00C9047F" w14:textId="77777777" w:rsidR="00D16CE1" w:rsidRPr="00F334F6" w:rsidRDefault="00D16CE1" w:rsidP="0043765E">
                <w:pPr>
                  <w:pStyle w:val="BodyText"/>
                  <w:spacing w:after="80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1EEF25EB" w14:textId="77777777" w:rsidTr="0043765E">
        <w:tc>
          <w:tcPr>
            <w:tcW w:w="4811" w:type="dxa"/>
          </w:tcPr>
          <w:p w14:paraId="2A1C0F67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Dosage</w:t>
            </w:r>
          </w:p>
        </w:tc>
        <w:sdt>
          <w:sdtPr>
            <w:alias w:val="Drug dosage"/>
            <w:tag w:val="Drug dosage"/>
            <w:id w:val="-1145110069"/>
            <w:placeholder>
              <w:docPart w:val="5E7E1815CF424410937623B9BC8BDBFB"/>
            </w:placeholder>
          </w:sdtPr>
          <w:sdtEndPr/>
          <w:sdtContent>
            <w:tc>
              <w:tcPr>
                <w:tcW w:w="4811" w:type="dxa"/>
              </w:tcPr>
              <w:p w14:paraId="1187B9CA" w14:textId="77777777" w:rsidR="00D16CE1" w:rsidRPr="00F334F6" w:rsidRDefault="00D16CE1" w:rsidP="0043765E">
                <w:pPr>
                  <w:pStyle w:val="BodyText"/>
                  <w:spacing w:after="80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0B67CB68" w14:textId="77777777" w:rsidTr="0043765E">
        <w:tc>
          <w:tcPr>
            <w:tcW w:w="4811" w:type="dxa"/>
          </w:tcPr>
          <w:p w14:paraId="578E704D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Unit of measurement</w:t>
            </w:r>
          </w:p>
        </w:tc>
        <w:sdt>
          <w:sdtPr>
            <w:alias w:val="Unit of measurement"/>
            <w:tag w:val="Unit of measurement"/>
            <w:id w:val="159579899"/>
            <w:placeholder>
              <w:docPart w:val="5E7E1815CF424410937623B9BC8BDBFB"/>
            </w:placeholder>
          </w:sdtPr>
          <w:sdtEndPr/>
          <w:sdtContent>
            <w:tc>
              <w:tcPr>
                <w:tcW w:w="4811" w:type="dxa"/>
              </w:tcPr>
              <w:p w14:paraId="0E772234" w14:textId="77777777" w:rsidR="00D16CE1" w:rsidRPr="00F334F6" w:rsidRDefault="00D16CE1" w:rsidP="0043765E">
                <w:pPr>
                  <w:pStyle w:val="BodyText"/>
                  <w:spacing w:after="80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3325B25C" w14:textId="77777777" w:rsidTr="0043765E">
        <w:tc>
          <w:tcPr>
            <w:tcW w:w="4811" w:type="dxa"/>
          </w:tcPr>
          <w:p w14:paraId="27F31632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Conditions/limits of use</w:t>
            </w:r>
          </w:p>
        </w:tc>
        <w:sdt>
          <w:sdtPr>
            <w:alias w:val="Conditions/limits of use"/>
            <w:tag w:val="Conditions/limits of use"/>
            <w:id w:val="1129051234"/>
            <w:placeholder>
              <w:docPart w:val="109C056ECC8749258EFF1C6FB83F54C2"/>
            </w:placeholder>
            <w:showingPlcHdr/>
            <w:dropDownList>
              <w:listItem w:value="Choose an item."/>
              <w:listItem w:displayText="Over the counter" w:value="Over the counter"/>
              <w:listItem w:displayText="Prescription needed" w:value="Prescription needed"/>
            </w:dropDownList>
          </w:sdtPr>
          <w:sdtEndPr/>
          <w:sdtContent>
            <w:tc>
              <w:tcPr>
                <w:tcW w:w="4811" w:type="dxa"/>
              </w:tcPr>
              <w:p w14:paraId="33A74598" w14:textId="77777777" w:rsidR="00D16CE1" w:rsidRPr="00F334F6" w:rsidRDefault="00D16CE1" w:rsidP="0043765E">
                <w:pPr>
                  <w:pStyle w:val="BodyText"/>
                  <w:spacing w:after="80"/>
                </w:pPr>
                <w:r w:rsidRPr="00F334F6">
                  <w:t>Choose an item.</w:t>
                </w:r>
              </w:p>
            </w:tc>
          </w:sdtContent>
        </w:sdt>
      </w:tr>
      <w:tr w:rsidR="00D16CE1" w:rsidRPr="00F334F6" w14:paraId="4C93AEB4" w14:textId="77777777" w:rsidTr="0043765E">
        <w:tc>
          <w:tcPr>
            <w:tcW w:w="4811" w:type="dxa"/>
          </w:tcPr>
          <w:p w14:paraId="48383A9B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Frequency</w:t>
            </w:r>
          </w:p>
        </w:tc>
        <w:sdt>
          <w:sdtPr>
            <w:alias w:val="Frequency"/>
            <w:tag w:val="Frequency"/>
            <w:id w:val="-1182045379"/>
            <w:placeholder>
              <w:docPart w:val="5E7E1815CF424410937623B9BC8BDBFB"/>
            </w:placeholder>
          </w:sdtPr>
          <w:sdtEndPr/>
          <w:sdtContent>
            <w:tc>
              <w:tcPr>
                <w:tcW w:w="4811" w:type="dxa"/>
              </w:tcPr>
              <w:p w14:paraId="302D1537" w14:textId="77777777" w:rsidR="00D16CE1" w:rsidRPr="00F334F6" w:rsidRDefault="00D16CE1" w:rsidP="0043765E">
                <w:pPr>
                  <w:pStyle w:val="BodyText"/>
                  <w:spacing w:after="80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2D4B9C54" w14:textId="77777777" w:rsidTr="0043765E">
        <w:tc>
          <w:tcPr>
            <w:tcW w:w="4811" w:type="dxa"/>
          </w:tcPr>
          <w:p w14:paraId="58A2136B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Route of administration</w:t>
            </w:r>
          </w:p>
        </w:tc>
        <w:sdt>
          <w:sdtPr>
            <w:alias w:val="Route"/>
            <w:tag w:val="Route"/>
            <w:id w:val="1441806615"/>
            <w:placeholder>
              <w:docPart w:val="5E7E1815CF424410937623B9BC8BDBFB"/>
            </w:placeholder>
          </w:sdtPr>
          <w:sdtEndPr/>
          <w:sdtContent>
            <w:tc>
              <w:tcPr>
                <w:tcW w:w="4811" w:type="dxa"/>
              </w:tcPr>
              <w:p w14:paraId="5CCFDC84" w14:textId="77777777" w:rsidR="00D16CE1" w:rsidRPr="00F334F6" w:rsidRDefault="00D16CE1" w:rsidP="0043765E">
                <w:pPr>
                  <w:pStyle w:val="BodyText"/>
                  <w:spacing w:after="80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21935FE7" w14:textId="77777777" w:rsidTr="0043765E">
        <w:tc>
          <w:tcPr>
            <w:tcW w:w="4811" w:type="dxa"/>
          </w:tcPr>
          <w:p w14:paraId="48B91D54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Side effects</w:t>
            </w:r>
          </w:p>
        </w:tc>
        <w:sdt>
          <w:sdtPr>
            <w:alias w:val="Side effects"/>
            <w:tag w:val="Side effects"/>
            <w:id w:val="-2071640093"/>
            <w:placeholder>
              <w:docPart w:val="5E7E1815CF424410937623B9BC8BDBFB"/>
            </w:placeholder>
          </w:sdtPr>
          <w:sdtEndPr/>
          <w:sdtContent>
            <w:tc>
              <w:tcPr>
                <w:tcW w:w="4811" w:type="dxa"/>
              </w:tcPr>
              <w:p w14:paraId="00A6FF0E" w14:textId="77777777" w:rsidR="00D16CE1" w:rsidRPr="00F334F6" w:rsidRDefault="00D16CE1" w:rsidP="0043765E">
                <w:pPr>
                  <w:pStyle w:val="BodyText"/>
                  <w:spacing w:after="80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3152AB2F" w14:textId="77777777" w:rsidTr="0043765E">
        <w:tc>
          <w:tcPr>
            <w:tcW w:w="4811" w:type="dxa"/>
          </w:tcPr>
          <w:p w14:paraId="2DD2F404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Prescriber name</w:t>
            </w:r>
          </w:p>
        </w:tc>
        <w:sdt>
          <w:sdtPr>
            <w:alias w:val="Prescriber name"/>
            <w:tag w:val="Prescriber name"/>
            <w:id w:val="664201968"/>
            <w:placeholder>
              <w:docPart w:val="5E7E1815CF424410937623B9BC8BDBFB"/>
            </w:placeholder>
          </w:sdtPr>
          <w:sdtEndPr/>
          <w:sdtContent>
            <w:tc>
              <w:tcPr>
                <w:tcW w:w="4811" w:type="dxa"/>
              </w:tcPr>
              <w:p w14:paraId="10E80D4B" w14:textId="77777777" w:rsidR="00D16CE1" w:rsidRPr="00F334F6" w:rsidRDefault="00D16CE1" w:rsidP="0043765E">
                <w:pPr>
                  <w:pStyle w:val="BodyText"/>
                  <w:spacing w:after="80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712E3034" w14:textId="77777777" w:rsidTr="0043765E">
        <w:tc>
          <w:tcPr>
            <w:tcW w:w="4811" w:type="dxa"/>
          </w:tcPr>
          <w:p w14:paraId="4B7DFD5B" w14:textId="77777777" w:rsidR="00D16CE1" w:rsidRPr="00F334F6" w:rsidRDefault="00D16CE1" w:rsidP="0043765E">
            <w:pPr>
              <w:pStyle w:val="BodyText"/>
              <w:spacing w:after="80"/>
            </w:pPr>
            <w:r w:rsidRPr="00F334F6">
              <w:t>Date of last review by doctor</w:t>
            </w:r>
          </w:p>
        </w:tc>
        <w:sdt>
          <w:sdtPr>
            <w:alias w:val="Date of last review by doctor"/>
            <w:tag w:val="Date of last review by doctor"/>
            <w:id w:val="1496226613"/>
            <w:placeholder>
              <w:docPart w:val="AF286D7BA208464DA4F7F9576A992AD3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811" w:type="dxa"/>
              </w:tcPr>
              <w:p w14:paraId="3B6D74FF" w14:textId="77777777" w:rsidR="00D16CE1" w:rsidRPr="00F334F6" w:rsidRDefault="00D16CE1" w:rsidP="0043765E">
                <w:pPr>
                  <w:pStyle w:val="BodyText"/>
                  <w:spacing w:after="80"/>
                </w:pPr>
                <w:r w:rsidRPr="00F334F6">
                  <w:t>Choose date here.</w:t>
                </w:r>
              </w:p>
            </w:tc>
          </w:sdtContent>
        </w:sdt>
      </w:tr>
    </w:tbl>
    <w:p w14:paraId="13FC255E" w14:textId="77777777" w:rsidR="00D16CE1" w:rsidRPr="00613E1D" w:rsidRDefault="00D16CE1" w:rsidP="00D16CE1">
      <w:pPr>
        <w:keepNext/>
        <w:spacing w:before="240" w:line="240" w:lineRule="auto"/>
        <w:rPr>
          <w:b/>
          <w:bCs/>
          <w:color w:val="2C5C86"/>
          <w:sz w:val="30"/>
          <w:szCs w:val="30"/>
        </w:rPr>
      </w:pPr>
      <w:bookmarkStart w:id="3" w:name="_Toc144978718"/>
      <w:r w:rsidRPr="00613E1D">
        <w:rPr>
          <w:b/>
          <w:bCs/>
          <w:color w:val="2C5C86"/>
          <w:sz w:val="30"/>
          <w:szCs w:val="30"/>
        </w:rPr>
        <w:lastRenderedPageBreak/>
        <w:t>Rationale for the restrictive practice</w:t>
      </w:r>
      <w:bookmarkEnd w:id="3"/>
    </w:p>
    <w:p w14:paraId="4B323EF8" w14:textId="77777777" w:rsidR="00D16CE1" w:rsidRPr="00F334F6" w:rsidRDefault="00D16CE1" w:rsidP="00D16CE1">
      <w:pPr>
        <w:pStyle w:val="Bullet1"/>
        <w:numPr>
          <w:ilvl w:val="0"/>
          <w:numId w:val="0"/>
        </w:numPr>
      </w:pPr>
      <w:r w:rsidRPr="00F334F6">
        <w:t>Circumstances in which the restrictive practice is to be used (include information about when, where, location, time, how):</w:t>
      </w:r>
    </w:p>
    <w:p w14:paraId="61A6964B" w14:textId="77777777" w:rsidR="00D16CE1" w:rsidRPr="00613E1D" w:rsidRDefault="00D16CE1" w:rsidP="00D16CE1">
      <w:pPr>
        <w:keepNext/>
        <w:spacing w:before="240" w:line="240" w:lineRule="auto"/>
        <w:rPr>
          <w:b/>
          <w:bCs/>
          <w:color w:val="2C5C86"/>
          <w:sz w:val="30"/>
          <w:szCs w:val="30"/>
        </w:rPr>
      </w:pPr>
      <w:bookmarkStart w:id="4" w:name="_Toc144978719"/>
      <w:r w:rsidRPr="00613E1D">
        <w:rPr>
          <w:b/>
          <w:bCs/>
          <w:color w:val="2C5C86"/>
          <w:sz w:val="30"/>
          <w:szCs w:val="30"/>
        </w:rPr>
        <w:t xml:space="preserve">Explanation of how the </w:t>
      </w:r>
      <w:proofErr w:type="gramStart"/>
      <w:r w:rsidRPr="00613E1D">
        <w:rPr>
          <w:b/>
          <w:bCs/>
          <w:color w:val="2C5C86"/>
          <w:sz w:val="30"/>
          <w:szCs w:val="30"/>
        </w:rPr>
        <w:t>Principles</w:t>
      </w:r>
      <w:proofErr w:type="gramEnd"/>
      <w:r w:rsidRPr="00613E1D">
        <w:rPr>
          <w:b/>
          <w:bCs/>
          <w:color w:val="2C5C86"/>
          <w:sz w:val="30"/>
          <w:szCs w:val="30"/>
        </w:rPr>
        <w:t xml:space="preserve"> are met in the context of this BSP</w:t>
      </w:r>
      <w:bookmarkEnd w:id="4"/>
    </w:p>
    <w:p w14:paraId="4EE0B228" w14:textId="77777777" w:rsidR="00D16CE1" w:rsidRPr="00F334F6" w:rsidRDefault="00D16CE1" w:rsidP="00D16CE1">
      <w:pPr>
        <w:pStyle w:val="BodyText"/>
      </w:pPr>
      <w:r w:rsidRPr="00F334F6">
        <w:t>(</w:t>
      </w:r>
      <w:r>
        <w:t>P</w:t>
      </w:r>
      <w:r w:rsidRPr="00F334F6">
        <w:t>rovide a description below each principle to summarise the evidence in the plan that demonstrates this principle has been addressed)</w:t>
      </w:r>
    </w:p>
    <w:p w14:paraId="1D1F8C7D" w14:textId="77777777" w:rsidR="00D16CE1" w:rsidRPr="001A7C60" w:rsidRDefault="00D16CE1" w:rsidP="00D16CE1">
      <w:pPr>
        <w:pStyle w:val="Bullet1"/>
        <w:numPr>
          <w:ilvl w:val="0"/>
          <w:numId w:val="3"/>
        </w:numPr>
      </w:pPr>
      <w:r w:rsidRPr="00F334F6">
        <w:rPr>
          <w:b/>
          <w:bCs/>
        </w:rPr>
        <w:t xml:space="preserve">Last Resort Principle: </w:t>
      </w:r>
      <w:r w:rsidRPr="00F334F6">
        <w:t>the restrictive practice must be used only as a last resort in response to a risk of harm to the person with disability or others</w:t>
      </w:r>
      <w:r w:rsidRPr="00F334F6">
        <w:rPr>
          <w:color w:val="2D2D31"/>
        </w:rPr>
        <w:t xml:space="preserve">, </w:t>
      </w:r>
      <w:r w:rsidRPr="00F334F6">
        <w:t>and after the Implementing Provider has explored and applied other evidence-based</w:t>
      </w:r>
      <w:r w:rsidRPr="00F334F6">
        <w:rPr>
          <w:color w:val="2D2D31"/>
        </w:rPr>
        <w:t xml:space="preserve">, </w:t>
      </w:r>
      <w:proofErr w:type="gramStart"/>
      <w:r w:rsidRPr="00F334F6">
        <w:t>person-centred</w:t>
      </w:r>
      <w:proofErr w:type="gramEnd"/>
      <w:r w:rsidRPr="00F334F6">
        <w:t xml:space="preserve"> and proactive strategies.</w:t>
      </w:r>
    </w:p>
    <w:p w14:paraId="5E5D56B9" w14:textId="77777777" w:rsidR="00D16CE1" w:rsidRPr="00F334F6" w:rsidRDefault="00D16CE1" w:rsidP="00D16CE1">
      <w:pPr>
        <w:pStyle w:val="Bullet1"/>
        <w:numPr>
          <w:ilvl w:val="0"/>
          <w:numId w:val="0"/>
        </w:numPr>
        <w:rPr>
          <w:color w:val="2D2D31"/>
        </w:rPr>
      </w:pPr>
      <w:r w:rsidRPr="00F334F6">
        <w:t>.</w:t>
      </w:r>
    </w:p>
    <w:p w14:paraId="3DD4E3B4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2B304AD5" w14:textId="77777777" w:rsidR="00D16CE1" w:rsidRPr="00F334F6" w:rsidRDefault="00D16CE1" w:rsidP="00D16CE1">
      <w:pPr>
        <w:pStyle w:val="Bullet1"/>
        <w:numPr>
          <w:ilvl w:val="0"/>
          <w:numId w:val="3"/>
        </w:numPr>
      </w:pPr>
      <w:r w:rsidRPr="00F334F6">
        <w:rPr>
          <w:b/>
          <w:bCs/>
        </w:rPr>
        <w:t xml:space="preserve">Least Restrictive Approach Principle: </w:t>
      </w:r>
      <w:r w:rsidRPr="001A7C60">
        <w:t xml:space="preserve">the restrictive practice must </w:t>
      </w:r>
      <w:r w:rsidRPr="00F334F6">
        <w:t>be the least restrictive response possible in the circumstances to ensure the safety of the person or others.</w:t>
      </w:r>
    </w:p>
    <w:p w14:paraId="76B38A11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60C4B352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75204872" w14:textId="77777777" w:rsidR="00D16CE1" w:rsidRPr="00F334F6" w:rsidRDefault="00D16CE1" w:rsidP="00D16CE1">
      <w:pPr>
        <w:pStyle w:val="Bullet1"/>
        <w:numPr>
          <w:ilvl w:val="0"/>
          <w:numId w:val="3"/>
        </w:numPr>
        <w:rPr>
          <w:color w:val="2D2D31"/>
        </w:rPr>
      </w:pPr>
      <w:r w:rsidRPr="00F334F6">
        <w:rPr>
          <w:b/>
          <w:bCs/>
        </w:rPr>
        <w:t>Reduce Risk of Harm Principle:</w:t>
      </w:r>
      <w:r w:rsidRPr="00F334F6">
        <w:t xml:space="preserve"> the restrictive practice must reduce the risk of harm to the person with disability or others relative to harm that exists prior to the use of the restrictive practice.</w:t>
      </w:r>
    </w:p>
    <w:p w14:paraId="728840B0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702682C4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10738986" w14:textId="77777777" w:rsidR="00D16CE1" w:rsidRPr="00F334F6" w:rsidRDefault="00D16CE1" w:rsidP="00D16CE1">
      <w:pPr>
        <w:pStyle w:val="Bullet1"/>
        <w:numPr>
          <w:ilvl w:val="0"/>
          <w:numId w:val="3"/>
        </w:numPr>
        <w:rPr>
          <w:color w:val="2D2D31"/>
        </w:rPr>
      </w:pPr>
      <w:r w:rsidRPr="00F334F6">
        <w:rPr>
          <w:b/>
          <w:bCs/>
        </w:rPr>
        <w:t>Proportionality Principle:</w:t>
      </w:r>
      <w:r w:rsidRPr="00F334F6">
        <w:t xml:space="preserve"> the use of the restrictive practice must be in proportion to the potential negative consequence or risk of harm of not using the restrictive practice.</w:t>
      </w:r>
    </w:p>
    <w:p w14:paraId="3B6F97F2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4324F695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7C147988" w14:textId="77777777" w:rsidR="00D16CE1" w:rsidRPr="00F334F6" w:rsidRDefault="00D16CE1" w:rsidP="00D16CE1">
      <w:pPr>
        <w:pStyle w:val="Bullet1"/>
        <w:numPr>
          <w:ilvl w:val="0"/>
          <w:numId w:val="3"/>
        </w:numPr>
        <w:rPr>
          <w:color w:val="2D2D31"/>
        </w:rPr>
      </w:pPr>
      <w:r w:rsidRPr="00F334F6">
        <w:rPr>
          <w:b/>
          <w:bCs/>
        </w:rPr>
        <w:t xml:space="preserve">Shortest Possible Time Principle: </w:t>
      </w:r>
      <w:r w:rsidRPr="00F334F6">
        <w:t>the restrictive practice must</w:t>
      </w:r>
      <w:r w:rsidRPr="00F334F6">
        <w:rPr>
          <w:b/>
          <w:bCs/>
        </w:rPr>
        <w:t xml:space="preserve"> </w:t>
      </w:r>
      <w:r w:rsidRPr="00F334F6">
        <w:t>be used for the shortest possible time to ensure the safety of the person with disability or others.</w:t>
      </w:r>
    </w:p>
    <w:p w14:paraId="38875A95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3BAAC97D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2200A591" w14:textId="77777777" w:rsidR="00D16CE1" w:rsidRPr="00DD7723" w:rsidRDefault="00D16CE1" w:rsidP="00D16CE1">
      <w:pPr>
        <w:pStyle w:val="Bullet1"/>
        <w:numPr>
          <w:ilvl w:val="0"/>
          <w:numId w:val="0"/>
        </w:numPr>
        <w:ind w:left="357" w:hanging="357"/>
      </w:pPr>
      <w:r w:rsidRPr="00F334F6">
        <w:br w:type="page"/>
      </w:r>
    </w:p>
    <w:p w14:paraId="0DDC6766" w14:textId="77777777" w:rsidR="00D16CE1" w:rsidRPr="00613E1D" w:rsidRDefault="00D16CE1" w:rsidP="00D16CE1">
      <w:pPr>
        <w:keepNext/>
        <w:spacing w:before="240" w:line="240" w:lineRule="auto"/>
        <w:rPr>
          <w:b/>
          <w:bCs/>
          <w:color w:val="2C5C86"/>
          <w:sz w:val="30"/>
          <w:szCs w:val="30"/>
        </w:rPr>
      </w:pPr>
      <w:bookmarkStart w:id="5" w:name="_Toc144978720"/>
      <w:r w:rsidRPr="00613E1D">
        <w:rPr>
          <w:b/>
          <w:bCs/>
          <w:color w:val="2C5C86"/>
          <w:sz w:val="30"/>
          <w:szCs w:val="30"/>
        </w:rPr>
        <w:lastRenderedPageBreak/>
        <w:t>Elimination/Fade-out plan</w:t>
      </w:r>
      <w:bookmarkEnd w:id="5"/>
    </w:p>
    <w:p w14:paraId="5B775E9D" w14:textId="77777777" w:rsidR="00D16CE1" w:rsidRPr="00F334F6" w:rsidRDefault="00D16CE1" w:rsidP="00D16CE1">
      <w:pPr>
        <w:pStyle w:val="Caption"/>
      </w:pPr>
      <w:r w:rsidRPr="00F334F6">
        <w:t xml:space="preserve">(This should outline how the restrictive practice will be gradually reduced based on when the behavioural goals outlined above are achieved) </w:t>
      </w:r>
    </w:p>
    <w:p w14:paraId="0D758D79" w14:textId="77777777" w:rsidR="00D16CE1" w:rsidRDefault="00D16CE1" w:rsidP="00D16CE1">
      <w:pPr>
        <w:pStyle w:val="Bullet1"/>
        <w:numPr>
          <w:ilvl w:val="0"/>
          <w:numId w:val="2"/>
        </w:numPr>
      </w:pPr>
      <w:r w:rsidRPr="00F334F6">
        <w:t>Strategies for fading out the use of the restrictive practice – identify a staged plan that outlines how the restrictive practice will be reduced and eventually eliminated over time.</w:t>
      </w:r>
    </w:p>
    <w:p w14:paraId="71C105AA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15033921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37B36FE5" w14:textId="77777777" w:rsidR="00D16CE1" w:rsidRPr="00613E1D" w:rsidRDefault="00D16CE1" w:rsidP="00D16CE1">
      <w:pPr>
        <w:keepNext/>
        <w:spacing w:before="240" w:line="240" w:lineRule="auto"/>
        <w:rPr>
          <w:b/>
          <w:bCs/>
          <w:color w:val="2C5C86"/>
          <w:sz w:val="30"/>
          <w:szCs w:val="30"/>
        </w:rPr>
      </w:pPr>
      <w:bookmarkStart w:id="6" w:name="_Toc144978721"/>
      <w:r w:rsidRPr="00613E1D">
        <w:rPr>
          <w:b/>
          <w:bCs/>
          <w:color w:val="2C5C86"/>
          <w:sz w:val="30"/>
          <w:szCs w:val="30"/>
        </w:rPr>
        <w:t xml:space="preserve">Monitoring, </w:t>
      </w:r>
      <w:proofErr w:type="gramStart"/>
      <w:r>
        <w:rPr>
          <w:b/>
          <w:bCs/>
          <w:color w:val="2C5C86"/>
          <w:sz w:val="30"/>
          <w:szCs w:val="30"/>
        </w:rPr>
        <w:t>e</w:t>
      </w:r>
      <w:r w:rsidRPr="00613E1D">
        <w:rPr>
          <w:b/>
          <w:bCs/>
          <w:color w:val="2C5C86"/>
          <w:sz w:val="30"/>
          <w:szCs w:val="30"/>
        </w:rPr>
        <w:t>valuation</w:t>
      </w:r>
      <w:proofErr w:type="gramEnd"/>
      <w:r w:rsidRPr="00613E1D">
        <w:rPr>
          <w:b/>
          <w:bCs/>
          <w:color w:val="2C5C86"/>
          <w:sz w:val="30"/>
          <w:szCs w:val="30"/>
        </w:rPr>
        <w:t xml:space="preserve"> and reporting</w:t>
      </w:r>
      <w:bookmarkEnd w:id="6"/>
    </w:p>
    <w:p w14:paraId="79D873E9" w14:textId="77777777" w:rsidR="00D16CE1" w:rsidRPr="00F334F6" w:rsidRDefault="00D16CE1" w:rsidP="00D16CE1">
      <w:pPr>
        <w:pStyle w:val="Bullet1"/>
        <w:numPr>
          <w:ilvl w:val="0"/>
          <w:numId w:val="2"/>
        </w:numPr>
      </w:pPr>
      <w:r w:rsidRPr="00F334F6">
        <w:t xml:space="preserve">What monitoring and data collection procedures will take place regarding the use of the restrictive practice? Specify: </w:t>
      </w:r>
    </w:p>
    <w:p w14:paraId="7FE3BC09" w14:textId="77777777" w:rsidR="00D16CE1" w:rsidRPr="00F334F6" w:rsidRDefault="00D16CE1" w:rsidP="00D16CE1">
      <w:pPr>
        <w:pStyle w:val="Bullet1"/>
        <w:numPr>
          <w:ilvl w:val="1"/>
          <w:numId w:val="2"/>
        </w:numPr>
      </w:pPr>
      <w:r w:rsidRPr="00F334F6">
        <w:t>What data will be collected/monitored?</w:t>
      </w:r>
    </w:p>
    <w:p w14:paraId="5EB191FD" w14:textId="77777777" w:rsidR="00D16CE1" w:rsidRPr="00F334F6" w:rsidRDefault="00D16CE1" w:rsidP="00D16CE1">
      <w:pPr>
        <w:pStyle w:val="Bullet1"/>
        <w:numPr>
          <w:ilvl w:val="1"/>
          <w:numId w:val="2"/>
        </w:numPr>
      </w:pPr>
      <w:r w:rsidRPr="00F334F6">
        <w:t>Who is responsible for collecting data?</w:t>
      </w:r>
    </w:p>
    <w:p w14:paraId="5D3A8654" w14:textId="77777777" w:rsidR="00D16CE1" w:rsidRPr="00F334F6" w:rsidRDefault="00D16CE1" w:rsidP="00D16CE1">
      <w:pPr>
        <w:pStyle w:val="Bullet1"/>
        <w:numPr>
          <w:ilvl w:val="1"/>
          <w:numId w:val="2"/>
        </w:numPr>
      </w:pPr>
      <w:r w:rsidRPr="00F334F6">
        <w:t xml:space="preserve">What data be shared by whom, with whom and how often? </w:t>
      </w:r>
    </w:p>
    <w:p w14:paraId="2940222D" w14:textId="77777777" w:rsidR="00D16CE1" w:rsidRPr="00F334F6" w:rsidRDefault="00D16CE1" w:rsidP="00D16CE1">
      <w:pPr>
        <w:pStyle w:val="Bullet1"/>
        <w:numPr>
          <w:ilvl w:val="1"/>
          <w:numId w:val="2"/>
        </w:numPr>
      </w:pPr>
      <w:r w:rsidRPr="00F334F6">
        <w:t>How will this data be used?</w:t>
      </w:r>
    </w:p>
    <w:p w14:paraId="1C6BF423" w14:textId="77777777" w:rsidR="00D16CE1" w:rsidRDefault="00D16CE1" w:rsidP="00D16CE1">
      <w:pPr>
        <w:pStyle w:val="Bullet1"/>
        <w:numPr>
          <w:ilvl w:val="0"/>
          <w:numId w:val="0"/>
        </w:numPr>
      </w:pPr>
    </w:p>
    <w:p w14:paraId="7481A9BE" w14:textId="77777777" w:rsidR="00D16CE1" w:rsidRPr="00F334F6" w:rsidRDefault="00D16CE1" w:rsidP="00D16CE1">
      <w:pPr>
        <w:pStyle w:val="Bullet1"/>
        <w:numPr>
          <w:ilvl w:val="0"/>
          <w:numId w:val="0"/>
        </w:numPr>
      </w:pPr>
    </w:p>
    <w:p w14:paraId="2D59E5B8" w14:textId="77777777" w:rsidR="00D16CE1" w:rsidRPr="00F334F6" w:rsidRDefault="00D16CE1" w:rsidP="00D16CE1">
      <w:pPr>
        <w:spacing w:after="0" w:line="240" w:lineRule="auto"/>
        <w:rPr>
          <w:rFonts w:cs="Arial"/>
        </w:rPr>
      </w:pPr>
      <w:r w:rsidRPr="00F334F6">
        <w:br w:type="page"/>
      </w:r>
    </w:p>
    <w:p w14:paraId="6CCE9BE2" w14:textId="77777777" w:rsidR="00D16CE1" w:rsidRPr="007A5DF1" w:rsidRDefault="00D16CE1" w:rsidP="00D16CE1">
      <w:pPr>
        <w:pStyle w:val="Heading1"/>
        <w:spacing w:after="120"/>
        <w:rPr>
          <w:sz w:val="40"/>
          <w:szCs w:val="40"/>
        </w:rPr>
      </w:pPr>
      <w:bookmarkStart w:id="7" w:name="_Toc145504694"/>
      <w:bookmarkStart w:id="8" w:name="_Hlk118292962"/>
      <w:r w:rsidRPr="007A5DF1">
        <w:rPr>
          <w:sz w:val="40"/>
          <w:szCs w:val="40"/>
        </w:rPr>
        <w:lastRenderedPageBreak/>
        <w:t>Appendix 4: Restrictive Practice Schedule and Elimination Plan (Environmental, Mechanical, Physical Restraint or Seclusion)</w:t>
      </w:r>
      <w:bookmarkEnd w:id="7"/>
    </w:p>
    <w:p w14:paraId="4D3F1759" w14:textId="77777777" w:rsidR="00D16CE1" w:rsidRPr="00613E1D" w:rsidRDefault="00D16CE1" w:rsidP="00D16CE1">
      <w:pPr>
        <w:spacing w:before="240" w:line="240" w:lineRule="auto"/>
        <w:rPr>
          <w:b/>
          <w:bCs/>
          <w:color w:val="2C5C86"/>
          <w:sz w:val="30"/>
          <w:szCs w:val="30"/>
        </w:rPr>
      </w:pPr>
      <w:bookmarkStart w:id="9" w:name="_Toc144978722"/>
      <w:bookmarkEnd w:id="8"/>
      <w:r w:rsidRPr="00613E1D">
        <w:rPr>
          <w:b/>
          <w:bCs/>
          <w:color w:val="2C5C86"/>
          <w:sz w:val="30"/>
          <w:szCs w:val="30"/>
        </w:rPr>
        <w:t>This restrictive practice schedule is included as an example of how information about restrictive practice use can be documented. This could form part of a BSP or an attachment to a BSP.</w:t>
      </w:r>
      <w:bookmarkEnd w:id="9"/>
      <w:r w:rsidRPr="00613E1D">
        <w:rPr>
          <w:b/>
          <w:bCs/>
          <w:color w:val="2C5C86"/>
          <w:sz w:val="30"/>
          <w:szCs w:val="30"/>
        </w:rPr>
        <w:t xml:space="preserve"> </w:t>
      </w:r>
    </w:p>
    <w:p w14:paraId="086FA10E" w14:textId="77777777" w:rsidR="00D16CE1" w:rsidRPr="00613E1D" w:rsidRDefault="00D16CE1" w:rsidP="00D16CE1">
      <w:pPr>
        <w:spacing w:before="240" w:line="240" w:lineRule="auto"/>
        <w:rPr>
          <w:b/>
          <w:bCs/>
          <w:color w:val="2C5C86"/>
          <w:sz w:val="30"/>
          <w:szCs w:val="30"/>
        </w:rPr>
      </w:pPr>
      <w:bookmarkStart w:id="10" w:name="_Toc144978723"/>
      <w:r w:rsidRPr="00613E1D">
        <w:rPr>
          <w:b/>
          <w:bCs/>
          <w:color w:val="2C5C86"/>
          <w:sz w:val="30"/>
          <w:szCs w:val="30"/>
        </w:rPr>
        <w:t>Environmental, Mechanical, Physical Restraint or Seclusion</w:t>
      </w:r>
      <w:bookmarkEnd w:id="10"/>
    </w:p>
    <w:p w14:paraId="3D8242E5" w14:textId="77777777" w:rsidR="00D16CE1" w:rsidRPr="00F334F6" w:rsidRDefault="00D16CE1" w:rsidP="00D16CE1">
      <w:pPr>
        <w:pStyle w:val="Bullet1"/>
        <w:numPr>
          <w:ilvl w:val="0"/>
          <w:numId w:val="2"/>
        </w:numPr>
      </w:pPr>
      <w:r w:rsidRPr="00F334F6">
        <w:t>This table is for recording the use of regulated restrictive practices other than chemical restraint.</w:t>
      </w:r>
    </w:p>
    <w:p w14:paraId="494D167E" w14:textId="77777777" w:rsidR="00D16CE1" w:rsidRPr="00F334F6" w:rsidRDefault="00D16CE1" w:rsidP="00D16CE1">
      <w:pPr>
        <w:pStyle w:val="Bullet1"/>
        <w:numPr>
          <w:ilvl w:val="0"/>
          <w:numId w:val="2"/>
        </w:numPr>
      </w:pPr>
      <w:r w:rsidRPr="00F334F6">
        <w:t>Copy and paste this table for each regulated restrictive practice being used.</w:t>
      </w:r>
    </w:p>
    <w:tbl>
      <w:tblPr>
        <w:tblStyle w:val="TableStyle"/>
        <w:tblW w:w="0" w:type="auto"/>
        <w:tblInd w:w="-5" w:type="dxa"/>
        <w:tblLook w:val="04A0" w:firstRow="1" w:lastRow="0" w:firstColumn="1" w:lastColumn="0" w:noHBand="0" w:noVBand="1"/>
        <w:tblCaption w:val="Table form Restrictive practice (other than chemical restraint) elimination and schedule plan."/>
        <w:tblDescription w:val="Table form Restrictive practice (other than chemical restraint) elimination and schedule plan."/>
      </w:tblPr>
      <w:tblGrid>
        <w:gridCol w:w="4693"/>
        <w:gridCol w:w="4328"/>
      </w:tblGrid>
      <w:tr w:rsidR="00D16CE1" w:rsidRPr="00F334F6" w14:paraId="6F606D6B" w14:textId="77777777" w:rsidTr="00437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5" w:type="dxa"/>
            <w:shd w:val="clear" w:color="auto" w:fill="D9D9D9"/>
          </w:tcPr>
          <w:p w14:paraId="2D64CEAB" w14:textId="77777777" w:rsidR="00D16CE1" w:rsidRPr="00F334F6" w:rsidRDefault="00D16CE1" w:rsidP="0043765E">
            <w:pPr>
              <w:pStyle w:val="BodyText"/>
              <w:rPr>
                <w:b w:val="0"/>
              </w:rPr>
            </w:pPr>
            <w:r w:rsidRPr="00F334F6">
              <w:t>Restrictive Practice schedule and elimination plan (other than chemical restraint) details</w:t>
            </w:r>
          </w:p>
        </w:tc>
        <w:tc>
          <w:tcPr>
            <w:tcW w:w="4622" w:type="dxa"/>
            <w:shd w:val="clear" w:color="auto" w:fill="D9D9D9"/>
          </w:tcPr>
          <w:p w14:paraId="0F59495F" w14:textId="77777777" w:rsidR="00D16CE1" w:rsidRPr="00F334F6" w:rsidRDefault="00D16CE1" w:rsidP="0043765E">
            <w:pPr>
              <w:pStyle w:val="BodyText"/>
            </w:pPr>
            <w:r w:rsidRPr="00F334F6">
              <w:t>Required information</w:t>
            </w:r>
          </w:p>
        </w:tc>
      </w:tr>
      <w:tr w:rsidR="00D16CE1" w:rsidRPr="00F334F6" w14:paraId="59E367EE" w14:textId="77777777" w:rsidTr="0043765E">
        <w:tc>
          <w:tcPr>
            <w:tcW w:w="5005" w:type="dxa"/>
          </w:tcPr>
          <w:p w14:paraId="61528CA4" w14:textId="77777777" w:rsidR="00D16CE1" w:rsidRPr="00F334F6" w:rsidRDefault="00D16CE1" w:rsidP="0043765E">
            <w:pPr>
              <w:pStyle w:val="BodyText"/>
            </w:pPr>
            <w:r w:rsidRPr="00F334F6">
              <w:t>Implementing Provider business name</w:t>
            </w:r>
          </w:p>
        </w:tc>
        <w:sdt>
          <w:sdtPr>
            <w:alias w:val="Implementing Provider buiness name"/>
            <w:tag w:val="Implementing Provider buiness name"/>
            <w:id w:val="-1376461124"/>
            <w:placeholder>
              <w:docPart w:val="8FCF1E4A374B4297B7917CECB274E039"/>
            </w:placeholder>
          </w:sdtPr>
          <w:sdtEndPr/>
          <w:sdtContent>
            <w:tc>
              <w:tcPr>
                <w:tcW w:w="4622" w:type="dxa"/>
              </w:tcPr>
              <w:p w14:paraId="36EA69A3" w14:textId="77777777" w:rsidR="00D16CE1" w:rsidRPr="00F334F6" w:rsidRDefault="00D16CE1" w:rsidP="0043765E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462E0CB9" w14:textId="77777777" w:rsidTr="0043765E">
        <w:tc>
          <w:tcPr>
            <w:tcW w:w="5005" w:type="dxa"/>
          </w:tcPr>
          <w:p w14:paraId="04170DE0" w14:textId="77777777" w:rsidR="00D16CE1" w:rsidRPr="00F334F6" w:rsidRDefault="00D16CE1" w:rsidP="0043765E">
            <w:pPr>
              <w:pStyle w:val="BodyText"/>
            </w:pPr>
            <w:r w:rsidRPr="00F334F6">
              <w:t>Implementing Provider service location</w:t>
            </w:r>
          </w:p>
        </w:tc>
        <w:sdt>
          <w:sdtPr>
            <w:alias w:val="Implementing Provider service location"/>
            <w:tag w:val="Implementing Provider service location"/>
            <w:id w:val="1138607184"/>
            <w:placeholder>
              <w:docPart w:val="8FCF1E4A374B4297B7917CECB274E039"/>
            </w:placeholder>
          </w:sdtPr>
          <w:sdtEndPr/>
          <w:sdtContent>
            <w:tc>
              <w:tcPr>
                <w:tcW w:w="4622" w:type="dxa"/>
              </w:tcPr>
              <w:p w14:paraId="037BF9E2" w14:textId="77777777" w:rsidR="00D16CE1" w:rsidRPr="00F334F6" w:rsidRDefault="00D16CE1" w:rsidP="0043765E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  <w:tr w:rsidR="00D16CE1" w:rsidRPr="00F334F6" w14:paraId="14A4AD32" w14:textId="77777777" w:rsidTr="0043765E">
        <w:tc>
          <w:tcPr>
            <w:tcW w:w="5005" w:type="dxa"/>
          </w:tcPr>
          <w:p w14:paraId="6FAAE2D5" w14:textId="77777777" w:rsidR="00D16CE1" w:rsidRPr="00F334F6" w:rsidRDefault="00D16CE1" w:rsidP="0043765E">
            <w:pPr>
              <w:pStyle w:val="BodyText"/>
            </w:pPr>
            <w:r w:rsidRPr="00F334F6">
              <w:t>Administration type</w:t>
            </w:r>
          </w:p>
        </w:tc>
        <w:sdt>
          <w:sdtPr>
            <w:rPr>
              <w:rFonts w:eastAsia="Times New Roman"/>
              <w:b/>
            </w:rPr>
            <w:alias w:val="Admin type"/>
            <w:tag w:val="Admin type"/>
            <w:id w:val="-1902896261"/>
            <w:placeholder>
              <w:docPart w:val="49167CD3D7524581AFB36560DFDC0F05"/>
            </w:placeholder>
            <w:showingPlcHdr/>
            <w:dropDownList>
              <w:listItem w:value="Choose an item."/>
              <w:listItem w:displayText="Routine" w:value="Routine"/>
              <w:listItem w:displayText="PRN" w:value="PRN"/>
            </w:dropDownList>
          </w:sdtPr>
          <w:sdtEndPr/>
          <w:sdtContent>
            <w:tc>
              <w:tcPr>
                <w:tcW w:w="4622" w:type="dxa"/>
              </w:tcPr>
              <w:p w14:paraId="09CCE61D" w14:textId="77777777" w:rsidR="00D16CE1" w:rsidRPr="00F334F6" w:rsidRDefault="00D16CE1" w:rsidP="0043765E">
                <w:pPr>
                  <w:pStyle w:val="BodyText"/>
                  <w:rPr>
                    <w:bCs/>
                  </w:rPr>
                </w:pPr>
                <w:r w:rsidRPr="00F334F6">
                  <w:rPr>
                    <w:rFonts w:eastAsia="Times New Roman"/>
                    <w:bCs/>
                  </w:rPr>
                  <w:t>Choose an item.</w:t>
                </w:r>
              </w:p>
            </w:tc>
          </w:sdtContent>
        </w:sdt>
      </w:tr>
      <w:tr w:rsidR="00D16CE1" w:rsidRPr="00F334F6" w14:paraId="367FC991" w14:textId="77777777" w:rsidTr="0043765E">
        <w:tc>
          <w:tcPr>
            <w:tcW w:w="5005" w:type="dxa"/>
          </w:tcPr>
          <w:p w14:paraId="0C9515A8" w14:textId="77777777" w:rsidR="00D16CE1" w:rsidRPr="00F334F6" w:rsidRDefault="00D16CE1" w:rsidP="0043765E">
            <w:pPr>
              <w:pStyle w:val="BodyText"/>
            </w:pPr>
            <w:r w:rsidRPr="00F334F6">
              <w:t>Restrictive practice type</w:t>
            </w:r>
          </w:p>
        </w:tc>
        <w:sdt>
          <w:sdtPr>
            <w:rPr>
              <w:rFonts w:eastAsia="Times New Roman"/>
              <w:b/>
            </w:rPr>
            <w:alias w:val="RP type"/>
            <w:tag w:val="RP type"/>
            <w:id w:val="-1920852170"/>
            <w:placeholder>
              <w:docPart w:val="AD13E57F756D4E0F9959D984AF613525"/>
            </w:placeholder>
            <w:showingPlcHdr/>
            <w:dropDownList>
              <w:listItem w:value="Choose an item."/>
              <w:listItem w:displayText="Environmental" w:value="Environmental"/>
              <w:listItem w:displayText="Mechanical" w:value="Mechanical"/>
              <w:listItem w:displayText="Physical" w:value="Physical"/>
              <w:listItem w:displayText="Seclusion" w:value="Seclusion"/>
            </w:dropDownList>
          </w:sdtPr>
          <w:sdtEndPr/>
          <w:sdtContent>
            <w:tc>
              <w:tcPr>
                <w:tcW w:w="4622" w:type="dxa"/>
              </w:tcPr>
              <w:p w14:paraId="4E6C943D" w14:textId="77777777" w:rsidR="00D16CE1" w:rsidRPr="00F334F6" w:rsidRDefault="00D16CE1" w:rsidP="0043765E">
                <w:pPr>
                  <w:pStyle w:val="BodyText"/>
                </w:pPr>
                <w:r w:rsidRPr="00F334F6">
                  <w:rPr>
                    <w:rFonts w:eastAsia="Times New Roman"/>
                    <w:bCs/>
                  </w:rPr>
                  <w:t>Choose an item.</w:t>
                </w:r>
              </w:p>
            </w:tc>
          </w:sdtContent>
        </w:sdt>
      </w:tr>
      <w:tr w:rsidR="00D16CE1" w:rsidRPr="00F334F6" w14:paraId="6957AA14" w14:textId="77777777" w:rsidTr="0043765E">
        <w:tc>
          <w:tcPr>
            <w:tcW w:w="5005" w:type="dxa"/>
          </w:tcPr>
          <w:p w14:paraId="5F649E9C" w14:textId="77777777" w:rsidR="00D16CE1" w:rsidRPr="00F334F6" w:rsidRDefault="00D16CE1" w:rsidP="0043765E">
            <w:pPr>
              <w:pStyle w:val="BodyText"/>
            </w:pPr>
            <w:r w:rsidRPr="00F334F6">
              <w:t>Sub-type if other</w:t>
            </w:r>
          </w:p>
        </w:tc>
        <w:sdt>
          <w:sdtPr>
            <w:alias w:val="Sub-type if other"/>
            <w:tag w:val="Sub-type if other"/>
            <w:id w:val="86663834"/>
            <w:placeholder>
              <w:docPart w:val="8FCF1E4A374B4297B7917CECB274E039"/>
            </w:placeholder>
          </w:sdtPr>
          <w:sdtEndPr/>
          <w:sdtContent>
            <w:tc>
              <w:tcPr>
                <w:tcW w:w="4622" w:type="dxa"/>
              </w:tcPr>
              <w:p w14:paraId="3225A5D5" w14:textId="77777777" w:rsidR="00D16CE1" w:rsidRPr="00F334F6" w:rsidRDefault="00D16CE1" w:rsidP="0043765E">
                <w:pPr>
                  <w:pStyle w:val="BodyText"/>
                </w:pPr>
                <w:r w:rsidRPr="00F334F6">
                  <w:t>Enter text here.</w:t>
                </w:r>
              </w:p>
            </w:tc>
          </w:sdtContent>
        </w:sdt>
      </w:tr>
    </w:tbl>
    <w:p w14:paraId="6324A8F7" w14:textId="77777777" w:rsidR="00D16CE1" w:rsidRDefault="00D16CE1" w:rsidP="00D16CE1">
      <w:pPr>
        <w:pStyle w:val="BodyText"/>
      </w:pPr>
    </w:p>
    <w:p w14:paraId="1072F48F" w14:textId="77777777" w:rsidR="00D16CE1" w:rsidRPr="00F334F6" w:rsidRDefault="00D16CE1" w:rsidP="00D16CE1">
      <w:pPr>
        <w:pStyle w:val="BodyText"/>
      </w:pPr>
    </w:p>
    <w:p w14:paraId="251CC9D9" w14:textId="77777777" w:rsidR="00D16CE1" w:rsidRPr="00613E1D" w:rsidRDefault="00D16CE1" w:rsidP="00D16CE1">
      <w:pPr>
        <w:keepNext/>
        <w:spacing w:before="240" w:line="240" w:lineRule="auto"/>
        <w:rPr>
          <w:b/>
          <w:bCs/>
          <w:color w:val="2C5C86"/>
          <w:sz w:val="30"/>
          <w:szCs w:val="30"/>
        </w:rPr>
      </w:pPr>
      <w:bookmarkStart w:id="11" w:name="_Toc144978724"/>
      <w:bookmarkStart w:id="12" w:name="_Hlk118294443"/>
      <w:r w:rsidRPr="00613E1D">
        <w:rPr>
          <w:b/>
          <w:bCs/>
          <w:color w:val="2C5C86"/>
          <w:sz w:val="30"/>
          <w:szCs w:val="30"/>
        </w:rPr>
        <w:t>Rationale for the restrictive practice</w:t>
      </w:r>
      <w:bookmarkEnd w:id="11"/>
    </w:p>
    <w:bookmarkEnd w:id="12"/>
    <w:p w14:paraId="5C7850A3" w14:textId="77777777" w:rsidR="00D16CE1" w:rsidRPr="00F334F6" w:rsidRDefault="00D16CE1" w:rsidP="00D16CE1">
      <w:pPr>
        <w:pStyle w:val="Bullet1"/>
        <w:numPr>
          <w:ilvl w:val="0"/>
          <w:numId w:val="0"/>
        </w:numPr>
      </w:pPr>
      <w:r w:rsidRPr="00F334F6">
        <w:t>Circumstances in which the restrictive practice is to be used (include information about when, where, location, time, how):</w:t>
      </w:r>
    </w:p>
    <w:p w14:paraId="0EBA7002" w14:textId="77777777" w:rsidR="00D16CE1" w:rsidRDefault="00D16CE1" w:rsidP="00D16CE1">
      <w:pPr>
        <w:pStyle w:val="Bullet1"/>
        <w:numPr>
          <w:ilvl w:val="0"/>
          <w:numId w:val="0"/>
        </w:numPr>
      </w:pPr>
    </w:p>
    <w:p w14:paraId="2167BAB2" w14:textId="77777777" w:rsidR="00D16CE1" w:rsidRPr="00F334F6" w:rsidRDefault="00D16CE1" w:rsidP="00D16CE1">
      <w:pPr>
        <w:pStyle w:val="Bullet1"/>
        <w:numPr>
          <w:ilvl w:val="0"/>
          <w:numId w:val="0"/>
        </w:numPr>
      </w:pPr>
    </w:p>
    <w:p w14:paraId="2371FA75" w14:textId="77777777" w:rsidR="00D16CE1" w:rsidRDefault="00D16CE1" w:rsidP="00D16CE1">
      <w:pPr>
        <w:spacing w:after="0" w:line="240" w:lineRule="auto"/>
        <w:rPr>
          <w:rFonts w:cs="Arial"/>
        </w:rPr>
      </w:pPr>
      <w:r>
        <w:br w:type="page"/>
      </w:r>
    </w:p>
    <w:p w14:paraId="66A23265" w14:textId="77777777" w:rsidR="00D16CE1" w:rsidRPr="00613E1D" w:rsidRDefault="00D16CE1" w:rsidP="00D16CE1">
      <w:pPr>
        <w:keepNext/>
        <w:spacing w:before="240" w:line="240" w:lineRule="auto"/>
        <w:rPr>
          <w:b/>
          <w:bCs/>
          <w:color w:val="2C5C86"/>
          <w:sz w:val="30"/>
          <w:szCs w:val="30"/>
        </w:rPr>
      </w:pPr>
      <w:bookmarkStart w:id="13" w:name="_Toc144978725"/>
      <w:r w:rsidRPr="00613E1D">
        <w:rPr>
          <w:b/>
          <w:bCs/>
          <w:color w:val="2C5C86"/>
          <w:sz w:val="30"/>
          <w:szCs w:val="30"/>
        </w:rPr>
        <w:lastRenderedPageBreak/>
        <w:t xml:space="preserve">Explanation of how the </w:t>
      </w:r>
      <w:proofErr w:type="gramStart"/>
      <w:r w:rsidRPr="00613E1D">
        <w:rPr>
          <w:b/>
          <w:bCs/>
          <w:color w:val="2C5C86"/>
          <w:sz w:val="30"/>
          <w:szCs w:val="30"/>
        </w:rPr>
        <w:t>Principles</w:t>
      </w:r>
      <w:proofErr w:type="gramEnd"/>
      <w:r w:rsidRPr="00613E1D">
        <w:rPr>
          <w:b/>
          <w:bCs/>
          <w:color w:val="2C5C86"/>
          <w:sz w:val="30"/>
          <w:szCs w:val="30"/>
        </w:rPr>
        <w:t xml:space="preserve"> are met in the context of this BSP</w:t>
      </w:r>
      <w:bookmarkEnd w:id="13"/>
    </w:p>
    <w:p w14:paraId="77742900" w14:textId="77777777" w:rsidR="00D16CE1" w:rsidRPr="00F334F6" w:rsidRDefault="00D16CE1" w:rsidP="00D16CE1">
      <w:pPr>
        <w:pStyle w:val="BodyText"/>
      </w:pPr>
      <w:r w:rsidRPr="00F334F6">
        <w:t>(</w:t>
      </w:r>
      <w:r>
        <w:t>P</w:t>
      </w:r>
      <w:r w:rsidRPr="00F334F6">
        <w:t>rovide a description below each principle to summarise the evidence in the plan that demonstrates this principle has been addressed)</w:t>
      </w:r>
    </w:p>
    <w:p w14:paraId="3E55DCD0" w14:textId="77777777" w:rsidR="00D16CE1" w:rsidRPr="001A7C60" w:rsidRDefault="00D16CE1" w:rsidP="00D16CE1">
      <w:pPr>
        <w:pStyle w:val="Bullet1"/>
        <w:numPr>
          <w:ilvl w:val="0"/>
          <w:numId w:val="4"/>
        </w:numPr>
      </w:pPr>
      <w:r w:rsidRPr="00F334F6">
        <w:rPr>
          <w:b/>
          <w:bCs/>
        </w:rPr>
        <w:t xml:space="preserve">Last Resort Principle: </w:t>
      </w:r>
      <w:r w:rsidRPr="00F334F6">
        <w:t>the restrictive practice must be used only as a last resort in response to a risk of harm to the person with disability or others</w:t>
      </w:r>
      <w:r w:rsidRPr="00F334F6">
        <w:rPr>
          <w:color w:val="2D2D31"/>
        </w:rPr>
        <w:t xml:space="preserve">, </w:t>
      </w:r>
      <w:r w:rsidRPr="00F334F6">
        <w:t>and after the Implementing Provider has explored and applied other evidence-based</w:t>
      </w:r>
      <w:r w:rsidRPr="00F334F6">
        <w:rPr>
          <w:color w:val="2D2D31"/>
        </w:rPr>
        <w:t xml:space="preserve">, </w:t>
      </w:r>
      <w:proofErr w:type="gramStart"/>
      <w:r w:rsidRPr="00F334F6">
        <w:t>person-centred</w:t>
      </w:r>
      <w:proofErr w:type="gramEnd"/>
      <w:r w:rsidRPr="00F334F6">
        <w:t xml:space="preserve"> and proactive strategies.</w:t>
      </w:r>
    </w:p>
    <w:p w14:paraId="7F04DC1E" w14:textId="77777777" w:rsidR="00D16CE1" w:rsidRPr="00F334F6" w:rsidRDefault="00D16CE1" w:rsidP="00D16CE1">
      <w:pPr>
        <w:pStyle w:val="Bullet1"/>
        <w:numPr>
          <w:ilvl w:val="0"/>
          <w:numId w:val="0"/>
        </w:numPr>
        <w:rPr>
          <w:color w:val="2D2D31"/>
        </w:rPr>
      </w:pPr>
      <w:r w:rsidRPr="00F334F6">
        <w:t>.</w:t>
      </w:r>
    </w:p>
    <w:p w14:paraId="787D72D1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7FAAA8F1" w14:textId="77777777" w:rsidR="00D16CE1" w:rsidRPr="00F334F6" w:rsidRDefault="00D16CE1" w:rsidP="00D16CE1">
      <w:pPr>
        <w:pStyle w:val="Bullet1"/>
        <w:numPr>
          <w:ilvl w:val="0"/>
          <w:numId w:val="4"/>
        </w:numPr>
      </w:pPr>
      <w:r w:rsidRPr="00F334F6">
        <w:rPr>
          <w:b/>
          <w:bCs/>
        </w:rPr>
        <w:t xml:space="preserve">Least Restrictive Approach Principle: </w:t>
      </w:r>
      <w:r w:rsidRPr="001A7C60">
        <w:t xml:space="preserve">the restrictive practice must </w:t>
      </w:r>
      <w:r w:rsidRPr="00F334F6">
        <w:t>be the least restrictive response possible in the circumstances to ensure the safety of the person or others.</w:t>
      </w:r>
    </w:p>
    <w:p w14:paraId="512030D7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5AFE9BB8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74A8C618" w14:textId="77777777" w:rsidR="00D16CE1" w:rsidRPr="00F334F6" w:rsidRDefault="00D16CE1" w:rsidP="00D16CE1">
      <w:pPr>
        <w:pStyle w:val="Bullet1"/>
        <w:numPr>
          <w:ilvl w:val="0"/>
          <w:numId w:val="4"/>
        </w:numPr>
        <w:rPr>
          <w:color w:val="2D2D31"/>
        </w:rPr>
      </w:pPr>
      <w:r w:rsidRPr="00F334F6">
        <w:rPr>
          <w:b/>
          <w:bCs/>
        </w:rPr>
        <w:t>Reduce Risk of Harm Principle:</w:t>
      </w:r>
      <w:r w:rsidRPr="00F334F6">
        <w:t xml:space="preserve"> the restrictive practice must reduce the risk of harm to the person with disability or others relative to harm that exists prior to the use of the restrictive practice.</w:t>
      </w:r>
    </w:p>
    <w:p w14:paraId="09C48846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53AC9B27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1FC90A13" w14:textId="77777777" w:rsidR="00D16CE1" w:rsidRPr="00F334F6" w:rsidRDefault="00D16CE1" w:rsidP="00D16CE1">
      <w:pPr>
        <w:pStyle w:val="Bullet1"/>
        <w:numPr>
          <w:ilvl w:val="0"/>
          <w:numId w:val="4"/>
        </w:numPr>
        <w:rPr>
          <w:color w:val="2D2D31"/>
        </w:rPr>
      </w:pPr>
      <w:r w:rsidRPr="00F334F6">
        <w:rPr>
          <w:b/>
          <w:bCs/>
        </w:rPr>
        <w:t>Proportionality Principle:</w:t>
      </w:r>
      <w:r w:rsidRPr="00F334F6">
        <w:t xml:space="preserve"> the use of the restrictive practice must be in proportion to the potential negative consequence or risk of harm of not using the restrictive practice.</w:t>
      </w:r>
    </w:p>
    <w:p w14:paraId="7E944BBF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1A2ADE38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799BB952" w14:textId="77777777" w:rsidR="00D16CE1" w:rsidRPr="00F334F6" w:rsidRDefault="00D16CE1" w:rsidP="00D16CE1">
      <w:pPr>
        <w:pStyle w:val="Bullet1"/>
        <w:numPr>
          <w:ilvl w:val="0"/>
          <w:numId w:val="4"/>
        </w:numPr>
        <w:rPr>
          <w:color w:val="2D2D31"/>
        </w:rPr>
      </w:pPr>
      <w:r w:rsidRPr="00F334F6">
        <w:rPr>
          <w:b/>
          <w:bCs/>
        </w:rPr>
        <w:t xml:space="preserve">Shortest Possible Time Principle: </w:t>
      </w:r>
      <w:r w:rsidRPr="00F334F6">
        <w:t>the restrictive practice must</w:t>
      </w:r>
      <w:r w:rsidRPr="00F334F6">
        <w:rPr>
          <w:b/>
          <w:bCs/>
        </w:rPr>
        <w:t xml:space="preserve"> </w:t>
      </w:r>
      <w:r w:rsidRPr="00F334F6">
        <w:t>be used for the shortest possible time to ensure the safety of the person with disability or others.</w:t>
      </w:r>
    </w:p>
    <w:p w14:paraId="66217AB8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2D6DCF78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  <w:rPr>
          <w:color w:val="2D2D31"/>
        </w:rPr>
      </w:pPr>
    </w:p>
    <w:p w14:paraId="68BCF446" w14:textId="77777777" w:rsidR="00D16CE1" w:rsidRDefault="00D16CE1" w:rsidP="00D16CE1">
      <w:pPr>
        <w:spacing w:after="0" w:line="240" w:lineRule="auto"/>
      </w:pPr>
      <w:r w:rsidRPr="00F334F6">
        <w:br w:type="page"/>
      </w:r>
    </w:p>
    <w:p w14:paraId="33F41EC9" w14:textId="77777777" w:rsidR="00D16CE1" w:rsidRPr="00613E1D" w:rsidRDefault="00D16CE1" w:rsidP="00D16CE1">
      <w:pPr>
        <w:keepNext/>
        <w:spacing w:before="240" w:line="240" w:lineRule="auto"/>
        <w:rPr>
          <w:b/>
          <w:bCs/>
          <w:color w:val="2C5C86"/>
          <w:sz w:val="30"/>
          <w:szCs w:val="30"/>
        </w:rPr>
      </w:pPr>
      <w:bookmarkStart w:id="14" w:name="_Toc144978726"/>
      <w:r w:rsidRPr="00613E1D">
        <w:rPr>
          <w:b/>
          <w:bCs/>
          <w:color w:val="2C5C86"/>
          <w:sz w:val="30"/>
          <w:szCs w:val="30"/>
        </w:rPr>
        <w:lastRenderedPageBreak/>
        <w:t>Elimination/Fade-out plan</w:t>
      </w:r>
      <w:bookmarkEnd w:id="14"/>
    </w:p>
    <w:p w14:paraId="374DDA70" w14:textId="77777777" w:rsidR="00D16CE1" w:rsidRPr="00F334F6" w:rsidRDefault="00D16CE1" w:rsidP="00D16CE1">
      <w:pPr>
        <w:pStyle w:val="Caption"/>
      </w:pPr>
      <w:r w:rsidRPr="00F334F6">
        <w:t>(This should outline how the restrictive practice will be gradually reduced based on when the behavioural goals outlined above are achieved)</w:t>
      </w:r>
    </w:p>
    <w:p w14:paraId="40C1D739" w14:textId="77777777" w:rsidR="00D16CE1" w:rsidRPr="00F334F6" w:rsidRDefault="00D16CE1" w:rsidP="00D16CE1">
      <w:pPr>
        <w:pStyle w:val="Bullet1"/>
        <w:numPr>
          <w:ilvl w:val="0"/>
          <w:numId w:val="2"/>
        </w:numPr>
      </w:pPr>
      <w:r w:rsidRPr="00F334F6">
        <w:t>Strategies for fading out the use of the restrictive practice – identify a staged plan that outlines how the restrictive practice will be reduced and eventually eliminated over time.</w:t>
      </w:r>
    </w:p>
    <w:p w14:paraId="676A8C0F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7D8BF9EE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7E002188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66136B32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120442B2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487F5EDC" w14:textId="77777777" w:rsidR="00D16CE1" w:rsidRPr="00613E1D" w:rsidRDefault="00D16CE1" w:rsidP="00D16CE1">
      <w:pPr>
        <w:keepNext/>
        <w:spacing w:before="240" w:line="240" w:lineRule="auto"/>
        <w:rPr>
          <w:b/>
          <w:bCs/>
          <w:color w:val="2C5C86"/>
          <w:sz w:val="30"/>
          <w:szCs w:val="30"/>
        </w:rPr>
      </w:pPr>
      <w:bookmarkStart w:id="15" w:name="_Toc144978727"/>
      <w:r w:rsidRPr="00613E1D">
        <w:rPr>
          <w:b/>
          <w:bCs/>
          <w:color w:val="2C5C86"/>
          <w:sz w:val="30"/>
          <w:szCs w:val="30"/>
        </w:rPr>
        <w:t>Monitoring and reporting</w:t>
      </w:r>
      <w:bookmarkEnd w:id="15"/>
    </w:p>
    <w:p w14:paraId="5967009A" w14:textId="77777777" w:rsidR="00D16CE1" w:rsidRPr="00F334F6" w:rsidRDefault="00D16CE1" w:rsidP="00D16CE1">
      <w:pPr>
        <w:pStyle w:val="Bullet1"/>
        <w:numPr>
          <w:ilvl w:val="0"/>
          <w:numId w:val="2"/>
        </w:numPr>
      </w:pPr>
      <w:r w:rsidRPr="00F334F6">
        <w:t xml:space="preserve">What monitoring and data collection procedures will take place regarding the use of the restrictive practice? Specify: </w:t>
      </w:r>
    </w:p>
    <w:p w14:paraId="5F8EF640" w14:textId="77777777" w:rsidR="00D16CE1" w:rsidRPr="00F334F6" w:rsidRDefault="00D16CE1" w:rsidP="00D16CE1">
      <w:pPr>
        <w:pStyle w:val="Bullet1"/>
        <w:numPr>
          <w:ilvl w:val="1"/>
          <w:numId w:val="2"/>
        </w:numPr>
      </w:pPr>
      <w:r w:rsidRPr="00F334F6">
        <w:t>What data will be collected/monitored?</w:t>
      </w:r>
    </w:p>
    <w:p w14:paraId="0A89DB15" w14:textId="77777777" w:rsidR="00D16CE1" w:rsidRPr="00F334F6" w:rsidRDefault="00D16CE1" w:rsidP="00D16CE1">
      <w:pPr>
        <w:pStyle w:val="Bullet1"/>
        <w:numPr>
          <w:ilvl w:val="1"/>
          <w:numId w:val="2"/>
        </w:numPr>
      </w:pPr>
      <w:r w:rsidRPr="00F334F6">
        <w:t>Who is responsible for collecting data?</w:t>
      </w:r>
    </w:p>
    <w:p w14:paraId="65A66255" w14:textId="77777777" w:rsidR="00D16CE1" w:rsidRPr="00F334F6" w:rsidRDefault="00D16CE1" w:rsidP="00D16CE1">
      <w:pPr>
        <w:pStyle w:val="Bullet1"/>
        <w:numPr>
          <w:ilvl w:val="1"/>
          <w:numId w:val="2"/>
        </w:numPr>
      </w:pPr>
      <w:r w:rsidRPr="00F334F6">
        <w:t xml:space="preserve">What data be shared by whom, with whom and how often? </w:t>
      </w:r>
    </w:p>
    <w:p w14:paraId="3B174F70" w14:textId="77777777" w:rsidR="00D16CE1" w:rsidRDefault="00D16CE1" w:rsidP="00D16CE1">
      <w:pPr>
        <w:pStyle w:val="Bullet1"/>
        <w:numPr>
          <w:ilvl w:val="1"/>
          <w:numId w:val="2"/>
        </w:numPr>
      </w:pPr>
      <w:r w:rsidRPr="00F334F6">
        <w:t>How will this data be used?</w:t>
      </w:r>
    </w:p>
    <w:p w14:paraId="084F5F7F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680F3C83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2B916254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03760A35" w14:textId="77777777" w:rsidR="00D16CE1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627256FD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5780098A" w14:textId="77777777" w:rsidR="00D16CE1" w:rsidRPr="00F334F6" w:rsidRDefault="00D16CE1" w:rsidP="00D16CE1">
      <w:pPr>
        <w:pStyle w:val="Bullet1"/>
        <w:numPr>
          <w:ilvl w:val="0"/>
          <w:numId w:val="0"/>
        </w:numPr>
        <w:ind w:left="357" w:hanging="357"/>
      </w:pPr>
    </w:p>
    <w:p w14:paraId="107CE2EF" w14:textId="77777777" w:rsidR="00D16CE1" w:rsidRDefault="00D16CE1"/>
    <w:sectPr w:rsidR="00D16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0EE"/>
    <w:multiLevelType w:val="multilevel"/>
    <w:tmpl w:val="89D2C16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47C45C0F"/>
    <w:multiLevelType w:val="hybridMultilevel"/>
    <w:tmpl w:val="BA304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5C75"/>
    <w:multiLevelType w:val="hybridMultilevel"/>
    <w:tmpl w:val="BA3041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031854">
    <w:abstractNumId w:val="1"/>
  </w:num>
  <w:num w:numId="2" w16cid:durableId="779646040">
    <w:abstractNumId w:val="0"/>
  </w:num>
  <w:num w:numId="3" w16cid:durableId="529756041">
    <w:abstractNumId w:val="3"/>
  </w:num>
  <w:num w:numId="4" w16cid:durableId="65792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E1"/>
    <w:rsid w:val="006422D7"/>
    <w:rsid w:val="006A3248"/>
    <w:rsid w:val="00B13EF4"/>
    <w:rsid w:val="00D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DEB9"/>
  <w15:chartTrackingRefBased/>
  <w15:docId w15:val="{9A8F2253-6091-440C-8A21-8CF7A24C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CE1"/>
    <w:pPr>
      <w:spacing w:after="120" w:line="288" w:lineRule="auto"/>
    </w:pPr>
    <w:rPr>
      <w:rFonts w:ascii="Arial" w:eastAsia="Arial" w:hAnsi="Arial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16CE1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6CE1"/>
    <w:rPr>
      <w:rFonts w:ascii="Arial" w:eastAsia="Arial" w:hAnsi="Arial" w:cs="Arial"/>
      <w:b/>
      <w:noProof/>
      <w:color w:val="2C5C86"/>
      <w:sz w:val="60"/>
      <w:szCs w:val="80"/>
      <w:lang w:eastAsia="en-AU"/>
    </w:rPr>
  </w:style>
  <w:style w:type="paragraph" w:styleId="Caption">
    <w:name w:val="caption"/>
    <w:basedOn w:val="Normal"/>
    <w:next w:val="Normal"/>
    <w:link w:val="CaptionChar"/>
    <w:unhideWhenUsed/>
    <w:qFormat/>
    <w:rsid w:val="00D16CE1"/>
    <w:pPr>
      <w:spacing w:before="120"/>
    </w:pPr>
    <w:rPr>
      <w:b/>
      <w:iCs/>
      <w:color w:val="000000" w:themeColor="text1"/>
      <w:szCs w:val="18"/>
    </w:rPr>
  </w:style>
  <w:style w:type="paragraph" w:styleId="BodyText">
    <w:name w:val="Body Text"/>
    <w:basedOn w:val="Normal"/>
    <w:link w:val="BodyTextChar"/>
    <w:qFormat/>
    <w:rsid w:val="00D16CE1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16CE1"/>
    <w:rPr>
      <w:rFonts w:ascii="Arial" w:eastAsia="Arial" w:hAnsi="Arial" w:cs="Arial"/>
      <w:sz w:val="24"/>
      <w:szCs w:val="24"/>
    </w:rPr>
  </w:style>
  <w:style w:type="paragraph" w:customStyle="1" w:styleId="Bullet1">
    <w:name w:val="Bullet 1"/>
    <w:basedOn w:val="BodyText"/>
    <w:qFormat/>
    <w:rsid w:val="00D16CE1"/>
    <w:pPr>
      <w:numPr>
        <w:numId w:val="1"/>
      </w:numPr>
      <w:contextualSpacing/>
    </w:pPr>
  </w:style>
  <w:style w:type="table" w:customStyle="1" w:styleId="TableStyle">
    <w:name w:val="Table Style"/>
    <w:basedOn w:val="TableNormal"/>
    <w:uiPriority w:val="99"/>
    <w:rsid w:val="00D16CE1"/>
    <w:pPr>
      <w:spacing w:after="0" w:line="288" w:lineRule="auto"/>
    </w:pPr>
    <w:rPr>
      <w:rFonts w:ascii="Arial" w:hAnsi="Arial" w:cs="Arial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CaptionChar">
    <w:name w:val="Caption Char"/>
    <w:basedOn w:val="DefaultParagraphFont"/>
    <w:link w:val="Caption"/>
    <w:rsid w:val="00D16CE1"/>
    <w:rPr>
      <w:rFonts w:ascii="Arial" w:eastAsia="Arial" w:hAnsi="Arial" w:cs="Times New Roman"/>
      <w:b/>
      <w:iCs/>
      <w:color w:val="000000" w:themeColor="text1"/>
      <w:sz w:val="24"/>
      <w:szCs w:val="18"/>
    </w:rPr>
  </w:style>
  <w:style w:type="paragraph" w:styleId="Revision">
    <w:name w:val="Revision"/>
    <w:hidden/>
    <w:uiPriority w:val="99"/>
    <w:semiHidden/>
    <w:rsid w:val="006422D7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2D7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2D7"/>
    <w:rPr>
      <w:rFonts w:ascii="Arial" w:eastAsia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7E1815CF424410937623B9BC8B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3D95-87EC-463E-84C4-819C3B9864C9}"/>
      </w:docPartPr>
      <w:docPartBody>
        <w:p w:rsidR="00C54B1B" w:rsidRDefault="00ED2658" w:rsidP="00ED2658">
          <w:pPr>
            <w:pStyle w:val="5E7E1815CF424410937623B9BC8BDBFB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182CF83554064B03ED0349A99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1721-0FA3-4A29-B873-96D25E2D824F}"/>
      </w:docPartPr>
      <w:docPartBody>
        <w:p w:rsidR="00C54B1B" w:rsidRDefault="00ED2658" w:rsidP="00ED2658">
          <w:pPr>
            <w:pStyle w:val="208182CF83554064B03ED0349A99CAE6"/>
          </w:pPr>
          <w:r w:rsidRPr="00F334F6">
            <w:rPr>
              <w:rStyle w:val="BodyTextChar"/>
            </w:rPr>
            <w:t>Choose an item.</w:t>
          </w:r>
        </w:p>
      </w:docPartBody>
    </w:docPart>
    <w:docPart>
      <w:docPartPr>
        <w:name w:val="109C056ECC8749258EFF1C6FB83F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46983-344B-4D76-B28F-DF348FAC5402}"/>
      </w:docPartPr>
      <w:docPartBody>
        <w:p w:rsidR="00C54B1B" w:rsidRDefault="00ED2658" w:rsidP="00ED2658">
          <w:pPr>
            <w:pStyle w:val="109C056ECC8749258EFF1C6FB83F54C2"/>
          </w:pPr>
          <w:r w:rsidRPr="00F334F6">
            <w:t>Choose an item.</w:t>
          </w:r>
        </w:p>
      </w:docPartBody>
    </w:docPart>
    <w:docPart>
      <w:docPartPr>
        <w:name w:val="AF286D7BA208464DA4F7F9576A99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1344-4F12-4C99-B644-637EC353C226}"/>
      </w:docPartPr>
      <w:docPartBody>
        <w:p w:rsidR="00C54B1B" w:rsidRDefault="00ED2658" w:rsidP="00ED2658">
          <w:pPr>
            <w:pStyle w:val="AF286D7BA208464DA4F7F9576A992AD3"/>
          </w:pPr>
          <w:r w:rsidRPr="00C955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CF1E4A374B4297B7917CECB274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8E0BC-A0BF-4E90-9A0C-977FB3252816}"/>
      </w:docPartPr>
      <w:docPartBody>
        <w:p w:rsidR="00C54B1B" w:rsidRDefault="00ED2658" w:rsidP="00ED2658">
          <w:pPr>
            <w:pStyle w:val="8FCF1E4A374B4297B7917CECB274E039"/>
          </w:pPr>
          <w:r w:rsidRPr="005E3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67CD3D7524581AFB36560DFDC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FF14-3B1B-49F4-AF3F-780C2E9CB8A0}"/>
      </w:docPartPr>
      <w:docPartBody>
        <w:p w:rsidR="00C54B1B" w:rsidRDefault="00ED2658" w:rsidP="00ED2658">
          <w:pPr>
            <w:pStyle w:val="49167CD3D7524581AFB36560DFDC0F05"/>
          </w:pPr>
          <w:r w:rsidRPr="00F334F6">
            <w:rPr>
              <w:rFonts w:eastAsia="Times New Roman"/>
              <w:bCs/>
            </w:rPr>
            <w:t>Choose an item.</w:t>
          </w:r>
        </w:p>
      </w:docPartBody>
    </w:docPart>
    <w:docPart>
      <w:docPartPr>
        <w:name w:val="AD13E57F756D4E0F9959D984AF61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F908E-0463-4396-885A-224FFC07CD67}"/>
      </w:docPartPr>
      <w:docPartBody>
        <w:p w:rsidR="00C54B1B" w:rsidRDefault="00ED2658" w:rsidP="00ED2658">
          <w:pPr>
            <w:pStyle w:val="AD13E57F756D4E0F9959D984AF613525"/>
          </w:pPr>
          <w:r w:rsidRPr="00F334F6">
            <w:rPr>
              <w:rFonts w:eastAsia="Times New Roman"/>
              <w:bCs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58"/>
    <w:rsid w:val="005D2139"/>
    <w:rsid w:val="006902CC"/>
    <w:rsid w:val="00C54B1B"/>
    <w:rsid w:val="00E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658"/>
    <w:rPr>
      <w:color w:val="808080"/>
    </w:rPr>
  </w:style>
  <w:style w:type="paragraph" w:customStyle="1" w:styleId="5E7E1815CF424410937623B9BC8BDBFB">
    <w:name w:val="5E7E1815CF424410937623B9BC8BDBFB"/>
    <w:rsid w:val="00ED2658"/>
  </w:style>
  <w:style w:type="paragraph" w:styleId="BodyText">
    <w:name w:val="Body Text"/>
    <w:basedOn w:val="Normal"/>
    <w:link w:val="BodyTextChar"/>
    <w:qFormat/>
    <w:rsid w:val="00ED2658"/>
    <w:pPr>
      <w:spacing w:after="120" w:line="288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D2658"/>
    <w:rPr>
      <w:rFonts w:ascii="Arial" w:eastAsia="Arial" w:hAnsi="Arial" w:cs="Arial"/>
      <w:sz w:val="24"/>
      <w:szCs w:val="24"/>
      <w:lang w:eastAsia="en-US"/>
    </w:rPr>
  </w:style>
  <w:style w:type="paragraph" w:customStyle="1" w:styleId="208182CF83554064B03ED0349A99CAE6">
    <w:name w:val="208182CF83554064B03ED0349A99CAE6"/>
    <w:rsid w:val="00ED2658"/>
  </w:style>
  <w:style w:type="paragraph" w:customStyle="1" w:styleId="109C056ECC8749258EFF1C6FB83F54C2">
    <w:name w:val="109C056ECC8749258EFF1C6FB83F54C2"/>
    <w:rsid w:val="00ED2658"/>
  </w:style>
  <w:style w:type="paragraph" w:customStyle="1" w:styleId="AF286D7BA208464DA4F7F9576A992AD3">
    <w:name w:val="AF286D7BA208464DA4F7F9576A992AD3"/>
    <w:rsid w:val="00ED2658"/>
  </w:style>
  <w:style w:type="paragraph" w:customStyle="1" w:styleId="8FCF1E4A374B4297B7917CECB274E039">
    <w:name w:val="8FCF1E4A374B4297B7917CECB274E039"/>
    <w:rsid w:val="00ED2658"/>
  </w:style>
  <w:style w:type="paragraph" w:customStyle="1" w:styleId="49167CD3D7524581AFB36560DFDC0F05">
    <w:name w:val="49167CD3D7524581AFB36560DFDC0F05"/>
    <w:rsid w:val="00ED2658"/>
  </w:style>
  <w:style w:type="paragraph" w:customStyle="1" w:styleId="AD13E57F756D4E0F9959D984AF613525">
    <w:name w:val="AD13E57F756D4E0F9959D984AF613525"/>
    <w:rsid w:val="00ED2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McIver</dc:creator>
  <cp:keywords/>
  <dc:description/>
  <cp:lastModifiedBy>Kelly Bolton</cp:lastModifiedBy>
  <cp:revision>2</cp:revision>
  <dcterms:created xsi:type="dcterms:W3CDTF">2023-10-18T03:52:00Z</dcterms:created>
  <dcterms:modified xsi:type="dcterms:W3CDTF">2023-10-18T03:52:00Z</dcterms:modified>
</cp:coreProperties>
</file>