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DF2C" w14:textId="77777777" w:rsidR="0092284B" w:rsidRPr="00EE091D" w:rsidRDefault="0092284B" w:rsidP="0092284B">
      <w:pPr>
        <w:tabs>
          <w:tab w:val="left" w:pos="4395"/>
          <w:tab w:val="left" w:pos="7513"/>
        </w:tabs>
        <w:ind w:right="-3"/>
        <w:jc w:val="center"/>
        <w:rPr>
          <w:rFonts w:eastAsia="Arial" w:cs="Arial"/>
          <w:b/>
          <w:bCs/>
          <w:sz w:val="24"/>
          <w:szCs w:val="24"/>
        </w:rPr>
      </w:pPr>
      <w:r w:rsidRPr="00EE091D">
        <w:rPr>
          <w:rFonts w:eastAsia="Arial" w:cs="Arial"/>
          <w:b/>
          <w:bCs/>
          <w:sz w:val="24"/>
          <w:szCs w:val="24"/>
        </w:rPr>
        <w:t>FORMAL INSTRUMENT OF AGREEMENT – SMALL WORKS CONTRACT</w:t>
      </w:r>
    </w:p>
    <w:p w14:paraId="3380677D" w14:textId="77777777" w:rsidR="00EE091D" w:rsidRDefault="00EE091D" w:rsidP="0075336F">
      <w:pPr>
        <w:tabs>
          <w:tab w:val="left" w:pos="4395"/>
          <w:tab w:val="left" w:pos="7513"/>
        </w:tabs>
        <w:ind w:right="-3"/>
        <w:rPr>
          <w:rFonts w:eastAsia="Arial" w:cs="Arial"/>
        </w:rPr>
      </w:pPr>
    </w:p>
    <w:p w14:paraId="600EEB58" w14:textId="77777777" w:rsidR="0075336F" w:rsidRPr="00EE091D" w:rsidRDefault="0075336F" w:rsidP="0075336F">
      <w:pPr>
        <w:tabs>
          <w:tab w:val="left" w:pos="4395"/>
          <w:tab w:val="left" w:pos="7513"/>
        </w:tabs>
        <w:ind w:right="-3"/>
        <w:rPr>
          <w:rFonts w:eastAsia="Arial" w:cs="Arial"/>
        </w:rPr>
      </w:pPr>
      <w:r w:rsidRPr="00EE091D">
        <w:rPr>
          <w:rFonts w:eastAsia="Arial" w:cs="Arial"/>
        </w:rPr>
        <w:t>THIS</w:t>
      </w:r>
      <w:r w:rsidRPr="00EE091D">
        <w:rPr>
          <w:rFonts w:eastAsia="Arial" w:cs="Arial"/>
          <w:spacing w:val="27"/>
        </w:rPr>
        <w:t xml:space="preserve"> </w:t>
      </w:r>
      <w:r w:rsidRPr="00EE091D">
        <w:rPr>
          <w:rFonts w:eastAsia="Arial" w:cs="Arial"/>
        </w:rPr>
        <w:t>AGREEMENT</w:t>
      </w:r>
      <w:r w:rsidRPr="00EE091D">
        <w:rPr>
          <w:rFonts w:eastAsia="Arial" w:cs="Arial"/>
          <w:spacing w:val="44"/>
        </w:rPr>
        <w:t xml:space="preserve"> </w:t>
      </w:r>
      <w:r w:rsidRPr="00EE091D">
        <w:rPr>
          <w:rFonts w:eastAsia="Arial" w:cs="Arial"/>
        </w:rPr>
        <w:t>made</w:t>
      </w:r>
      <w:r w:rsidRPr="00EE091D">
        <w:rPr>
          <w:rFonts w:eastAsia="Arial" w:cs="Arial"/>
          <w:spacing w:val="37"/>
        </w:rPr>
        <w:t xml:space="preserve"> </w:t>
      </w:r>
      <w:r w:rsidRPr="00EE091D">
        <w:rPr>
          <w:rFonts w:eastAsia="Arial" w:cs="Arial"/>
        </w:rPr>
        <w:t>the</w:t>
      </w:r>
      <w:r w:rsidRPr="00EE091D">
        <w:rPr>
          <w:rFonts w:eastAsia="Arial" w:cs="Arial"/>
        </w:rPr>
        <w:tab/>
        <w:t>day</w:t>
      </w:r>
      <w:r w:rsidRPr="00EE091D">
        <w:rPr>
          <w:rFonts w:eastAsia="Arial" w:cs="Arial"/>
          <w:spacing w:val="12"/>
        </w:rPr>
        <w:t xml:space="preserve"> </w:t>
      </w:r>
      <w:r w:rsidRPr="00EE091D">
        <w:rPr>
          <w:rFonts w:eastAsia="Arial" w:cs="Arial"/>
        </w:rPr>
        <w:t>of</w:t>
      </w:r>
      <w:r w:rsidRPr="00EE091D">
        <w:rPr>
          <w:rFonts w:eastAsia="Arial" w:cs="Arial"/>
        </w:rPr>
        <w:tab/>
      </w:r>
      <w:r w:rsidRPr="00EE091D">
        <w:rPr>
          <w:rFonts w:eastAsia="Arial" w:cs="Arial"/>
          <w:w w:val="104"/>
        </w:rPr>
        <w:t>2020</w:t>
      </w:r>
    </w:p>
    <w:p w14:paraId="37676D01" w14:textId="77777777" w:rsidR="0075336F" w:rsidRPr="00EE091D" w:rsidRDefault="0075336F" w:rsidP="0075336F">
      <w:pPr>
        <w:ind w:right="-3"/>
        <w:rPr>
          <w:rFonts w:eastAsia="Arial" w:cs="Arial"/>
          <w:b/>
        </w:rPr>
      </w:pPr>
      <w:r w:rsidRPr="00EE091D">
        <w:rPr>
          <w:rFonts w:eastAsia="Arial" w:cs="Arial"/>
          <w:b/>
          <w:w w:val="105"/>
        </w:rPr>
        <w:t>BETWEEN</w:t>
      </w:r>
    </w:p>
    <w:p w14:paraId="15CD97A2" w14:textId="77777777" w:rsidR="0075336F" w:rsidRPr="00EE091D" w:rsidRDefault="0075336F" w:rsidP="0075336F">
      <w:pPr>
        <w:ind w:right="-3" w:firstLine="14"/>
        <w:rPr>
          <w:rFonts w:eastAsia="Arial" w:cs="Arial"/>
          <w:w w:val="120"/>
        </w:rPr>
      </w:pPr>
      <w:r w:rsidRPr="00EE091D">
        <w:rPr>
          <w:rFonts w:eastAsia="Arial" w:cs="Arial"/>
          <w:b/>
        </w:rPr>
        <w:t xml:space="preserve">HOUSING AUTHORITY (ABN 56 167 671 885) </w:t>
      </w:r>
      <w:r w:rsidRPr="00EE091D">
        <w:rPr>
          <w:rFonts w:eastAsia="Arial" w:cs="Arial"/>
        </w:rPr>
        <w:t xml:space="preserve">care of Housing Authority, </w:t>
      </w:r>
      <w:r w:rsidR="00693FE8" w:rsidRPr="00EE091D">
        <w:rPr>
          <w:rFonts w:eastAsia="Arial" w:cs="Arial"/>
        </w:rPr>
        <w:t>5 Newman Court</w:t>
      </w:r>
      <w:r w:rsidR="004169D2" w:rsidRPr="00EE091D">
        <w:rPr>
          <w:rFonts w:eastAsia="Arial" w:cs="Arial"/>
        </w:rPr>
        <w:t>, Fremantle WA 6160</w:t>
      </w:r>
      <w:r w:rsidRPr="00EE091D">
        <w:rPr>
          <w:rFonts w:eastAsia="Arial" w:cs="Arial"/>
          <w:spacing w:val="8"/>
        </w:rPr>
        <w:t xml:space="preserve"> </w:t>
      </w:r>
      <w:r w:rsidRPr="00EE091D">
        <w:rPr>
          <w:rFonts w:eastAsia="Arial" w:cs="Arial"/>
          <w:w w:val="120"/>
        </w:rPr>
        <w:t>(</w:t>
      </w:r>
      <w:r w:rsidRPr="00EE091D">
        <w:rPr>
          <w:rFonts w:eastAsia="Arial" w:cs="Arial"/>
          <w:b/>
          <w:w w:val="119"/>
        </w:rPr>
        <w:t>Principal</w:t>
      </w:r>
      <w:r w:rsidRPr="00EE091D">
        <w:rPr>
          <w:rFonts w:eastAsia="Arial" w:cs="Arial"/>
          <w:w w:val="120"/>
        </w:rPr>
        <w:t xml:space="preserve">) </w:t>
      </w:r>
    </w:p>
    <w:p w14:paraId="0B3ED448" w14:textId="77777777" w:rsidR="0075336F" w:rsidRPr="00EE091D" w:rsidRDefault="0075336F" w:rsidP="0075336F">
      <w:pPr>
        <w:spacing w:line="491" w:lineRule="auto"/>
        <w:ind w:right="-3" w:firstLine="14"/>
        <w:rPr>
          <w:rFonts w:eastAsia="Arial" w:cs="Arial"/>
          <w:b/>
        </w:rPr>
      </w:pPr>
      <w:r w:rsidRPr="00EE091D">
        <w:rPr>
          <w:rFonts w:eastAsia="Arial" w:cs="Arial"/>
          <w:b/>
          <w:w w:val="106"/>
        </w:rPr>
        <w:t>AND</w:t>
      </w:r>
    </w:p>
    <w:p w14:paraId="04628B01" w14:textId="77777777" w:rsidR="0075336F" w:rsidRPr="00EE091D" w:rsidRDefault="0075336F" w:rsidP="0075336F">
      <w:pPr>
        <w:spacing w:before="0" w:line="491" w:lineRule="auto"/>
        <w:ind w:right="-3" w:hanging="5"/>
        <w:rPr>
          <w:rFonts w:eastAsia="Arial" w:cs="Arial"/>
          <w:w w:val="115"/>
        </w:rPr>
      </w:pPr>
      <w:r w:rsidRPr="00EE091D">
        <w:rPr>
          <w:rFonts w:eastAsia="Arial" w:cs="Arial"/>
          <w:b/>
        </w:rPr>
        <w:t>[</w:t>
      </w:r>
      <w:r w:rsidRPr="00EE091D">
        <w:rPr>
          <w:rFonts w:eastAsia="Arial" w:cs="Arial"/>
          <w:b/>
          <w:highlight w:val="yellow"/>
        </w:rPr>
        <w:t>##ENTITY</w:t>
      </w:r>
      <w:r w:rsidRPr="00EE091D">
        <w:rPr>
          <w:rFonts w:eastAsia="Arial" w:cs="Arial"/>
          <w:b/>
          <w:spacing w:val="41"/>
          <w:highlight w:val="yellow"/>
        </w:rPr>
        <w:t xml:space="preserve"> </w:t>
      </w:r>
      <w:r w:rsidRPr="00EE091D">
        <w:rPr>
          <w:rFonts w:eastAsia="Arial" w:cs="Arial"/>
          <w:b/>
          <w:w w:val="108"/>
          <w:highlight w:val="yellow"/>
        </w:rPr>
        <w:t>DETAILS</w:t>
      </w:r>
      <w:r w:rsidRPr="00EE091D">
        <w:rPr>
          <w:rFonts w:eastAsia="Arial" w:cs="Arial"/>
          <w:b/>
          <w:w w:val="108"/>
        </w:rPr>
        <w:t>]</w:t>
      </w:r>
      <w:r w:rsidRPr="00EE091D">
        <w:rPr>
          <w:rStyle w:val="FootnoteReference"/>
          <w:rFonts w:eastAsia="Arial" w:cs="Arial"/>
          <w:b w:val="0"/>
          <w:w w:val="108"/>
          <w:sz w:val="22"/>
        </w:rPr>
        <w:footnoteReference w:id="1"/>
      </w:r>
      <w:r w:rsidRPr="00EE091D">
        <w:rPr>
          <w:rFonts w:eastAsia="Arial" w:cs="Arial"/>
          <w:b/>
          <w:spacing w:val="-7"/>
          <w:w w:val="108"/>
        </w:rPr>
        <w:t xml:space="preserve"> </w:t>
      </w:r>
      <w:r w:rsidRPr="00EE091D">
        <w:rPr>
          <w:rFonts w:eastAsia="Arial" w:cs="Arial"/>
          <w:b/>
          <w:highlight w:val="yellow"/>
        </w:rPr>
        <w:t>[##ABN]</w:t>
      </w:r>
      <w:r w:rsidRPr="00EE091D">
        <w:rPr>
          <w:rFonts w:eastAsia="Arial" w:cs="Arial"/>
          <w:spacing w:val="30"/>
        </w:rPr>
        <w:t xml:space="preserve"> </w:t>
      </w:r>
      <w:r w:rsidRPr="00EE091D">
        <w:rPr>
          <w:rFonts w:eastAsia="Arial" w:cs="Arial"/>
        </w:rPr>
        <w:t>of</w:t>
      </w:r>
      <w:r w:rsidRPr="00EE091D">
        <w:rPr>
          <w:rFonts w:eastAsia="Arial" w:cs="Arial"/>
          <w:spacing w:val="13"/>
        </w:rPr>
        <w:t xml:space="preserve"> </w:t>
      </w:r>
      <w:r w:rsidRPr="00EE091D">
        <w:rPr>
          <w:rFonts w:eastAsia="Arial" w:cs="Arial"/>
          <w:b/>
          <w:highlight w:val="yellow"/>
        </w:rPr>
        <w:t>[###ADDRESS</w:t>
      </w:r>
      <w:r w:rsidRPr="00EE091D">
        <w:rPr>
          <w:rFonts w:eastAsia="Arial" w:cs="Arial"/>
          <w:b/>
          <w:w w:val="113"/>
        </w:rPr>
        <w:t>]</w:t>
      </w:r>
      <w:r w:rsidRPr="00EE091D">
        <w:rPr>
          <w:rFonts w:eastAsia="Arial" w:cs="Arial"/>
          <w:b/>
          <w:spacing w:val="-18"/>
          <w:w w:val="113"/>
        </w:rPr>
        <w:t xml:space="preserve"> </w:t>
      </w:r>
      <w:r w:rsidRPr="00EE091D">
        <w:rPr>
          <w:rFonts w:eastAsia="Arial" w:cs="Arial"/>
          <w:w w:val="115"/>
        </w:rPr>
        <w:t>(</w:t>
      </w:r>
      <w:r w:rsidRPr="00EE091D">
        <w:rPr>
          <w:rFonts w:eastAsia="Arial" w:cs="Arial"/>
          <w:b/>
          <w:w w:val="114"/>
        </w:rPr>
        <w:t>Contractor</w:t>
      </w:r>
      <w:r w:rsidRPr="00EE091D">
        <w:rPr>
          <w:rFonts w:eastAsia="Arial" w:cs="Arial"/>
          <w:w w:val="115"/>
        </w:rPr>
        <w:t xml:space="preserve">) </w:t>
      </w:r>
    </w:p>
    <w:p w14:paraId="537B455B" w14:textId="77777777" w:rsidR="0075336F" w:rsidRPr="00EE091D" w:rsidRDefault="0075336F" w:rsidP="0075336F">
      <w:pPr>
        <w:spacing w:before="0" w:line="491" w:lineRule="auto"/>
        <w:ind w:right="-3" w:hanging="5"/>
        <w:rPr>
          <w:rFonts w:eastAsia="Arial" w:cs="Arial"/>
          <w:b/>
        </w:rPr>
      </w:pPr>
      <w:r w:rsidRPr="00EE091D">
        <w:rPr>
          <w:rFonts w:eastAsia="Arial" w:cs="Arial"/>
          <w:b/>
          <w:w w:val="106"/>
        </w:rPr>
        <w:t>RECITALS</w:t>
      </w:r>
    </w:p>
    <w:p w14:paraId="3B20A367" w14:textId="77777777" w:rsidR="0075336F" w:rsidRPr="00EE091D" w:rsidRDefault="0075336F" w:rsidP="0075336F">
      <w:pPr>
        <w:widowControl w:val="0"/>
        <w:numPr>
          <w:ilvl w:val="0"/>
          <w:numId w:val="40"/>
        </w:numPr>
        <w:tabs>
          <w:tab w:val="left" w:pos="709"/>
        </w:tabs>
        <w:spacing w:before="0"/>
        <w:ind w:left="709" w:hanging="709"/>
        <w:jc w:val="left"/>
      </w:pPr>
      <w:r w:rsidRPr="00EE091D">
        <w:t>The</w:t>
      </w:r>
      <w:r w:rsidRPr="00EE091D">
        <w:rPr>
          <w:spacing w:val="36"/>
        </w:rPr>
        <w:t xml:space="preserve"> </w:t>
      </w:r>
      <w:proofErr w:type="gramStart"/>
      <w:r w:rsidRPr="00EE091D">
        <w:t>Principal</w:t>
      </w:r>
      <w:proofErr w:type="gramEnd"/>
      <w:r w:rsidRPr="00EE091D">
        <w:rPr>
          <w:spacing w:val="31"/>
        </w:rPr>
        <w:t xml:space="preserve"> </w:t>
      </w:r>
      <w:r w:rsidRPr="00EE091D">
        <w:t>requires</w:t>
      </w:r>
      <w:r w:rsidRPr="00EE091D">
        <w:rPr>
          <w:spacing w:val="58"/>
        </w:rPr>
        <w:t xml:space="preserve"> </w:t>
      </w:r>
      <w:r w:rsidRPr="00EE091D">
        <w:t>the</w:t>
      </w:r>
      <w:r w:rsidRPr="00EE091D">
        <w:rPr>
          <w:spacing w:val="25"/>
        </w:rPr>
        <w:t xml:space="preserve"> </w:t>
      </w:r>
      <w:r w:rsidRPr="00EE091D">
        <w:rPr>
          <w:highlight w:val="yellow"/>
        </w:rPr>
        <w:t>[##design</w:t>
      </w:r>
      <w:r w:rsidRPr="00EE091D">
        <w:t>]</w:t>
      </w:r>
      <w:r w:rsidRPr="00EE091D">
        <w:rPr>
          <w:rStyle w:val="FootnoteReference"/>
          <w:rFonts w:eastAsia="Arial" w:cs="Arial"/>
          <w:w w:val="109"/>
          <w:sz w:val="22"/>
        </w:rPr>
        <w:t xml:space="preserve"> </w:t>
      </w:r>
      <w:r w:rsidRPr="00EE091D">
        <w:rPr>
          <w:rStyle w:val="FootnoteReference"/>
          <w:rFonts w:eastAsia="Arial" w:cs="Arial"/>
          <w:w w:val="109"/>
          <w:sz w:val="22"/>
        </w:rPr>
        <w:footnoteReference w:id="2"/>
      </w:r>
      <w:r w:rsidRPr="00EE091D">
        <w:rPr>
          <w:spacing w:val="42"/>
        </w:rPr>
        <w:t xml:space="preserve"> </w:t>
      </w:r>
      <w:r w:rsidRPr="00EE091D">
        <w:t>and</w:t>
      </w:r>
      <w:r w:rsidRPr="00EE091D">
        <w:rPr>
          <w:spacing w:val="28"/>
        </w:rPr>
        <w:t xml:space="preserve"> </w:t>
      </w:r>
      <w:r w:rsidRPr="00EE091D">
        <w:t>construction of</w:t>
      </w:r>
      <w:r w:rsidRPr="00EE091D">
        <w:rPr>
          <w:spacing w:val="49"/>
        </w:rPr>
        <w:t xml:space="preserve"> </w:t>
      </w:r>
      <w:r w:rsidRPr="00EE091D">
        <w:rPr>
          <w:b/>
          <w:highlight w:val="yellow"/>
        </w:rPr>
        <w:t>[##DESCRIBE WORKS]</w:t>
      </w:r>
      <w:r w:rsidRPr="00EE091D">
        <w:rPr>
          <w:rStyle w:val="FootnoteReference"/>
          <w:rFonts w:eastAsia="Arial" w:cs="Arial"/>
          <w:b w:val="0"/>
          <w:w w:val="116"/>
          <w:sz w:val="22"/>
          <w:highlight w:val="yellow"/>
        </w:rPr>
        <w:footnoteReference w:id="3"/>
      </w:r>
      <w:r w:rsidRPr="00EE091D">
        <w:rPr>
          <w:spacing w:val="12"/>
          <w:w w:val="116"/>
        </w:rPr>
        <w:t xml:space="preserve"> </w:t>
      </w:r>
      <w:r w:rsidRPr="00EE091D">
        <w:t>as further</w:t>
      </w:r>
      <w:r w:rsidRPr="00EE091D">
        <w:rPr>
          <w:spacing w:val="33"/>
        </w:rPr>
        <w:t xml:space="preserve"> </w:t>
      </w:r>
      <w:r w:rsidRPr="00EE091D">
        <w:t>defined</w:t>
      </w:r>
      <w:r w:rsidRPr="00EE091D">
        <w:rPr>
          <w:spacing w:val="34"/>
        </w:rPr>
        <w:t xml:space="preserve"> </w:t>
      </w:r>
      <w:r w:rsidRPr="00EE091D">
        <w:t>by</w:t>
      </w:r>
      <w:r w:rsidRPr="00EE091D">
        <w:rPr>
          <w:spacing w:val="25"/>
        </w:rPr>
        <w:t xml:space="preserve"> </w:t>
      </w:r>
      <w:r w:rsidRPr="00EE091D">
        <w:t>and</w:t>
      </w:r>
      <w:r w:rsidRPr="00EE091D">
        <w:rPr>
          <w:spacing w:val="38"/>
        </w:rPr>
        <w:t xml:space="preserve"> </w:t>
      </w:r>
      <w:r w:rsidRPr="00EE091D">
        <w:t>set</w:t>
      </w:r>
      <w:r w:rsidRPr="00EE091D">
        <w:rPr>
          <w:spacing w:val="40"/>
        </w:rPr>
        <w:t xml:space="preserve"> </w:t>
      </w:r>
      <w:r w:rsidRPr="00EE091D">
        <w:t>out</w:t>
      </w:r>
      <w:r w:rsidRPr="00EE091D">
        <w:rPr>
          <w:spacing w:val="30"/>
        </w:rPr>
        <w:t xml:space="preserve"> </w:t>
      </w:r>
      <w:r w:rsidRPr="00EE091D">
        <w:t>in</w:t>
      </w:r>
      <w:r w:rsidRPr="00EE091D">
        <w:rPr>
          <w:spacing w:val="17"/>
        </w:rPr>
        <w:t xml:space="preserve"> </w:t>
      </w:r>
      <w:r w:rsidRPr="00EE091D">
        <w:t>the</w:t>
      </w:r>
      <w:r w:rsidRPr="00EE091D">
        <w:rPr>
          <w:spacing w:val="36"/>
        </w:rPr>
        <w:t xml:space="preserve"> </w:t>
      </w:r>
      <w:r w:rsidRPr="00EE091D">
        <w:t>Contract</w:t>
      </w:r>
      <w:r w:rsidRPr="00EE091D">
        <w:rPr>
          <w:spacing w:val="38"/>
        </w:rPr>
        <w:t xml:space="preserve"> </w:t>
      </w:r>
      <w:r w:rsidRPr="00EE091D">
        <w:rPr>
          <w:w w:val="103"/>
        </w:rPr>
        <w:t>(</w:t>
      </w:r>
      <w:r w:rsidRPr="00EE091D">
        <w:rPr>
          <w:b/>
          <w:w w:val="103"/>
        </w:rPr>
        <w:t>Works</w:t>
      </w:r>
      <w:r w:rsidRPr="00EE091D">
        <w:rPr>
          <w:w w:val="103"/>
        </w:rPr>
        <w:t>).</w:t>
      </w:r>
      <w:r w:rsidRPr="00EE091D">
        <w:rPr>
          <w:spacing w:val="48"/>
        </w:rPr>
        <w:t xml:space="preserve"> </w:t>
      </w:r>
    </w:p>
    <w:p w14:paraId="6E297D1C" w14:textId="77777777" w:rsidR="0075336F" w:rsidRPr="00EE091D" w:rsidRDefault="0075336F" w:rsidP="0075336F">
      <w:pPr>
        <w:widowControl w:val="0"/>
        <w:numPr>
          <w:ilvl w:val="0"/>
          <w:numId w:val="40"/>
        </w:numPr>
        <w:tabs>
          <w:tab w:val="left" w:pos="709"/>
        </w:tabs>
        <w:ind w:left="709" w:hanging="709"/>
        <w:jc w:val="left"/>
      </w:pPr>
      <w:r w:rsidRPr="00EE091D">
        <w:t>The</w:t>
      </w:r>
      <w:r w:rsidRPr="00EE091D">
        <w:rPr>
          <w:spacing w:val="38"/>
        </w:rPr>
        <w:t xml:space="preserve"> </w:t>
      </w:r>
      <w:r w:rsidRPr="00EE091D">
        <w:t>Principal</w:t>
      </w:r>
      <w:r w:rsidRPr="00EE091D">
        <w:rPr>
          <w:spacing w:val="49"/>
        </w:rPr>
        <w:t xml:space="preserve"> </w:t>
      </w:r>
      <w:r w:rsidRPr="00EE091D">
        <w:t>and</w:t>
      </w:r>
      <w:r w:rsidRPr="00EE091D">
        <w:rPr>
          <w:spacing w:val="43"/>
        </w:rPr>
        <w:t xml:space="preserve"> </w:t>
      </w:r>
      <w:r w:rsidRPr="00EE091D">
        <w:t>the</w:t>
      </w:r>
      <w:r w:rsidRPr="00EE091D">
        <w:rPr>
          <w:spacing w:val="40"/>
        </w:rPr>
        <w:t xml:space="preserve"> </w:t>
      </w:r>
      <w:r w:rsidRPr="00EE091D">
        <w:t>Contractor</w:t>
      </w:r>
      <w:r w:rsidRPr="00EE091D">
        <w:rPr>
          <w:spacing w:val="54"/>
        </w:rPr>
        <w:t xml:space="preserve"> </w:t>
      </w:r>
      <w:r w:rsidRPr="00EE091D">
        <w:t>agree</w:t>
      </w:r>
      <w:r w:rsidRPr="00EE091D">
        <w:rPr>
          <w:spacing w:val="46"/>
        </w:rPr>
        <w:t xml:space="preserve"> </w:t>
      </w:r>
      <w:r w:rsidRPr="00EE091D">
        <w:t>to</w:t>
      </w:r>
      <w:r w:rsidRPr="00EE091D">
        <w:rPr>
          <w:spacing w:val="22"/>
        </w:rPr>
        <w:t xml:space="preserve"> </w:t>
      </w:r>
      <w:proofErr w:type="gramStart"/>
      <w:r w:rsidRPr="00EE091D">
        <w:t>enter</w:t>
      </w:r>
      <w:r w:rsidRPr="00EE091D">
        <w:rPr>
          <w:spacing w:val="51"/>
        </w:rPr>
        <w:t xml:space="preserve"> </w:t>
      </w:r>
      <w:r w:rsidRPr="00EE091D">
        <w:t>into</w:t>
      </w:r>
      <w:proofErr w:type="gramEnd"/>
      <w:r w:rsidRPr="00EE091D">
        <w:rPr>
          <w:spacing w:val="39"/>
        </w:rPr>
        <w:t xml:space="preserve"> </w:t>
      </w:r>
      <w:r w:rsidRPr="00EE091D">
        <w:t>this</w:t>
      </w:r>
      <w:r w:rsidRPr="00EE091D">
        <w:rPr>
          <w:spacing w:val="35"/>
        </w:rPr>
        <w:t xml:space="preserve"> </w:t>
      </w:r>
      <w:r w:rsidRPr="00EE091D">
        <w:t>Contract</w:t>
      </w:r>
      <w:r w:rsidRPr="00EE091D">
        <w:rPr>
          <w:spacing w:val="43"/>
        </w:rPr>
        <w:t xml:space="preserve"> </w:t>
      </w:r>
      <w:r w:rsidRPr="00EE091D">
        <w:t>for</w:t>
      </w:r>
      <w:r w:rsidRPr="00EE091D">
        <w:rPr>
          <w:spacing w:val="24"/>
        </w:rPr>
        <w:t xml:space="preserve"> </w:t>
      </w:r>
      <w:r w:rsidRPr="00EE091D">
        <w:t>the</w:t>
      </w:r>
      <w:r w:rsidRPr="00EE091D">
        <w:rPr>
          <w:spacing w:val="37"/>
        </w:rPr>
        <w:t xml:space="preserve"> </w:t>
      </w:r>
      <w:r w:rsidRPr="00EE091D">
        <w:t>delivery</w:t>
      </w:r>
      <w:r w:rsidRPr="00EE091D">
        <w:rPr>
          <w:spacing w:val="48"/>
        </w:rPr>
        <w:t xml:space="preserve"> </w:t>
      </w:r>
      <w:r w:rsidRPr="00EE091D">
        <w:rPr>
          <w:w w:val="106"/>
        </w:rPr>
        <w:t xml:space="preserve">of </w:t>
      </w:r>
      <w:r w:rsidRPr="00EE091D">
        <w:t>the</w:t>
      </w:r>
      <w:r w:rsidRPr="00EE091D">
        <w:rPr>
          <w:spacing w:val="15"/>
        </w:rPr>
        <w:t xml:space="preserve"> </w:t>
      </w:r>
      <w:r w:rsidRPr="00EE091D">
        <w:rPr>
          <w:w w:val="102"/>
        </w:rPr>
        <w:t>Works.</w:t>
      </w:r>
    </w:p>
    <w:p w14:paraId="48B17B14" w14:textId="77777777" w:rsidR="0075336F" w:rsidRPr="00EE091D" w:rsidRDefault="0075336F" w:rsidP="0075336F">
      <w:pPr>
        <w:ind w:right="64"/>
        <w:rPr>
          <w:rFonts w:eastAsia="Arial" w:cs="Arial"/>
          <w:b/>
        </w:rPr>
      </w:pPr>
      <w:r w:rsidRPr="00EE091D">
        <w:rPr>
          <w:rFonts w:eastAsia="Arial" w:cs="Arial"/>
          <w:b/>
        </w:rPr>
        <w:t>NOW</w:t>
      </w:r>
      <w:r w:rsidRPr="00EE091D">
        <w:rPr>
          <w:rFonts w:eastAsia="Arial" w:cs="Arial"/>
          <w:b/>
          <w:spacing w:val="18"/>
        </w:rPr>
        <w:t xml:space="preserve"> </w:t>
      </w:r>
      <w:r w:rsidRPr="00EE091D">
        <w:rPr>
          <w:rFonts w:eastAsia="Arial" w:cs="Arial"/>
          <w:b/>
        </w:rPr>
        <w:t>IT</w:t>
      </w:r>
      <w:r w:rsidRPr="00EE091D">
        <w:rPr>
          <w:rFonts w:eastAsia="Arial" w:cs="Arial"/>
          <w:b/>
          <w:spacing w:val="9"/>
        </w:rPr>
        <w:t xml:space="preserve"> </w:t>
      </w:r>
      <w:r w:rsidRPr="00EE091D">
        <w:rPr>
          <w:rFonts w:eastAsia="Arial" w:cs="Arial"/>
          <w:b/>
        </w:rPr>
        <w:t>IS</w:t>
      </w:r>
      <w:r w:rsidRPr="00EE091D">
        <w:rPr>
          <w:rFonts w:eastAsia="Arial" w:cs="Arial"/>
          <w:b/>
          <w:spacing w:val="28"/>
        </w:rPr>
        <w:t xml:space="preserve"> </w:t>
      </w:r>
      <w:r w:rsidRPr="00EE091D">
        <w:rPr>
          <w:rFonts w:eastAsia="Arial" w:cs="Arial"/>
          <w:b/>
          <w:w w:val="105"/>
        </w:rPr>
        <w:t>AGREED</w:t>
      </w:r>
    </w:p>
    <w:p w14:paraId="5BCB9B49" w14:textId="77777777" w:rsidR="0075336F" w:rsidRPr="00EE091D" w:rsidRDefault="0075336F" w:rsidP="0075336F">
      <w:pPr>
        <w:pStyle w:val="Body11ai"/>
        <w:rPr>
          <w:sz w:val="22"/>
        </w:rPr>
      </w:pPr>
      <w:r w:rsidRPr="00EE091D">
        <w:rPr>
          <w:sz w:val="22"/>
        </w:rPr>
        <w:t>In consideration of payment of [</w:t>
      </w:r>
      <w:r w:rsidRPr="00EE091D">
        <w:rPr>
          <w:sz w:val="22"/>
          <w:highlight w:val="yellow"/>
        </w:rPr>
        <w:t>##insert $]</w:t>
      </w:r>
      <w:r w:rsidRPr="00EE091D">
        <w:rPr>
          <w:sz w:val="22"/>
        </w:rPr>
        <w:t xml:space="preserve"> plus GST (</w:t>
      </w:r>
      <w:r w:rsidRPr="00EE091D">
        <w:rPr>
          <w:b/>
          <w:sz w:val="22"/>
        </w:rPr>
        <w:t>Contract Sum</w:t>
      </w:r>
      <w:r w:rsidRPr="00EE091D">
        <w:rPr>
          <w:sz w:val="22"/>
        </w:rPr>
        <w:t>), or such other sums as shall become payable at the time and in the manner set forth in the General Conditions to be paid by the Principal to the Contractor, the Contractor will execute and complete the Works in compliance with the Contract and in accordance with and within the time frames stated in the Contract.</w:t>
      </w:r>
      <w:r w:rsidRPr="00EE091D">
        <w:rPr>
          <w:noProof/>
          <w:sz w:val="22"/>
          <w:lang w:eastAsia="en-AU"/>
        </w:rPr>
        <w:t xml:space="preserve"> </w:t>
      </w:r>
    </w:p>
    <w:p w14:paraId="2D112460" w14:textId="77777777" w:rsidR="0075336F" w:rsidRPr="00EE091D" w:rsidRDefault="0075336F" w:rsidP="0075336F">
      <w:pPr>
        <w:pStyle w:val="Body11ai"/>
        <w:rPr>
          <w:sz w:val="22"/>
        </w:rPr>
      </w:pPr>
      <w:r w:rsidRPr="00EE091D">
        <w:rPr>
          <w:sz w:val="22"/>
        </w:rPr>
        <w:t xml:space="preserve">The Contract constitutes the entire agreement between the parties and supersedes all previous agreements, </w:t>
      </w:r>
      <w:proofErr w:type="gramStart"/>
      <w:r w:rsidRPr="00EE091D">
        <w:rPr>
          <w:sz w:val="22"/>
        </w:rPr>
        <w:t>undertakings</w:t>
      </w:r>
      <w:proofErr w:type="gramEnd"/>
      <w:r w:rsidRPr="00EE091D">
        <w:rPr>
          <w:sz w:val="22"/>
        </w:rPr>
        <w:t xml:space="preserve"> and communications, whether written or oral, relating to the subject matter of the Contract</w:t>
      </w:r>
      <w:r w:rsidRPr="00EE091D">
        <w:rPr>
          <w:sz w:val="22"/>
          <w:vertAlign w:val="superscript"/>
        </w:rPr>
        <w:t>.</w:t>
      </w:r>
      <w:r w:rsidRPr="00EE091D">
        <w:rPr>
          <w:sz w:val="22"/>
          <w:vertAlign w:val="superscript"/>
        </w:rPr>
        <w:footnoteReference w:id="4"/>
      </w:r>
    </w:p>
    <w:p w14:paraId="05AD3D16" w14:textId="3329DA8D" w:rsidR="0075336F" w:rsidRPr="00EE091D" w:rsidRDefault="0075336F" w:rsidP="0075336F">
      <w:pPr>
        <w:pStyle w:val="Body11ai"/>
        <w:rPr>
          <w:rFonts w:cs="Arial"/>
          <w:sz w:val="22"/>
        </w:rPr>
      </w:pPr>
      <w:r w:rsidRPr="00EE091D">
        <w:rPr>
          <w:sz w:val="22"/>
        </w:rPr>
        <w:t>It is agreed that this Agreement together with the documents listed below (</w:t>
      </w:r>
      <w:r w:rsidRPr="00EE091D">
        <w:rPr>
          <w:b/>
          <w:sz w:val="22"/>
        </w:rPr>
        <w:t>Contract Documents</w:t>
      </w:r>
      <w:r w:rsidRPr="00EE091D">
        <w:rPr>
          <w:sz w:val="22"/>
        </w:rPr>
        <w:t>) shall together constitute the entire and concluded agreement and the</w:t>
      </w:r>
      <w:r w:rsidRPr="00EE091D">
        <w:rPr>
          <w:rFonts w:eastAsiaTheme="minorHAnsi" w:cs="Arial"/>
          <w:sz w:val="22"/>
        </w:rPr>
        <w:t xml:space="preserve"> Contract between the Contractor and the Principal (</w:t>
      </w:r>
      <w:r w:rsidRPr="00EE091D">
        <w:rPr>
          <w:rFonts w:eastAsiaTheme="minorHAnsi" w:cs="Arial"/>
          <w:b/>
          <w:sz w:val="22"/>
        </w:rPr>
        <w:t>Contract</w:t>
      </w:r>
      <w:r w:rsidRPr="00EE091D">
        <w:rPr>
          <w:rFonts w:eastAsiaTheme="minorHAnsi" w:cs="Arial"/>
          <w:sz w:val="22"/>
        </w:rPr>
        <w:t>).</w:t>
      </w:r>
    </w:p>
    <w:p w14:paraId="620D3009" w14:textId="77777777" w:rsidR="0075336F" w:rsidRPr="00EE091D" w:rsidRDefault="0075336F" w:rsidP="0075336F">
      <w:pPr>
        <w:pStyle w:val="Body11ai"/>
        <w:numPr>
          <w:ilvl w:val="1"/>
          <w:numId w:val="39"/>
        </w:numPr>
        <w:spacing w:before="0"/>
        <w:rPr>
          <w:sz w:val="22"/>
        </w:rPr>
      </w:pPr>
      <w:r w:rsidRPr="00EE091D">
        <w:rPr>
          <w:sz w:val="22"/>
        </w:rPr>
        <w:t>This Agreement (including all annexures</w:t>
      </w:r>
      <w:r w:rsidRPr="00EE091D">
        <w:rPr>
          <w:rStyle w:val="FootnoteReference"/>
          <w:sz w:val="22"/>
        </w:rPr>
        <w:footnoteReference w:id="5"/>
      </w:r>
      <w:proofErr w:type="gramStart"/>
      <w:r w:rsidRPr="00EE091D">
        <w:rPr>
          <w:sz w:val="22"/>
        </w:rPr>
        <w:t>);</w:t>
      </w:r>
      <w:proofErr w:type="gramEnd"/>
    </w:p>
    <w:p w14:paraId="2EF8A834" w14:textId="77777777" w:rsidR="0075336F" w:rsidRPr="00EE091D" w:rsidRDefault="0075336F" w:rsidP="0075336F">
      <w:pPr>
        <w:pStyle w:val="Body11ai"/>
        <w:numPr>
          <w:ilvl w:val="1"/>
          <w:numId w:val="39"/>
        </w:numPr>
        <w:spacing w:before="0"/>
        <w:rPr>
          <w:sz w:val="22"/>
        </w:rPr>
      </w:pPr>
      <w:r w:rsidRPr="00EE091D">
        <w:rPr>
          <w:sz w:val="22"/>
        </w:rPr>
        <w:t xml:space="preserve">Letter of </w:t>
      </w:r>
      <w:r w:rsidR="008066B5">
        <w:rPr>
          <w:sz w:val="22"/>
        </w:rPr>
        <w:t>Award</w:t>
      </w:r>
      <w:r w:rsidRPr="00EE091D">
        <w:rPr>
          <w:sz w:val="22"/>
        </w:rPr>
        <w:t xml:space="preserve"> dated </w:t>
      </w:r>
      <w:r w:rsidRPr="00EE091D">
        <w:rPr>
          <w:sz w:val="22"/>
          <w:highlight w:val="yellow"/>
        </w:rPr>
        <w:t>[##insert</w:t>
      </w:r>
      <w:proofErr w:type="gramStart"/>
      <w:r w:rsidRPr="00EE091D">
        <w:rPr>
          <w:sz w:val="22"/>
        </w:rPr>
        <w:t>];</w:t>
      </w:r>
      <w:proofErr w:type="gramEnd"/>
    </w:p>
    <w:p w14:paraId="1459B20D" w14:textId="77777777" w:rsidR="0075336F" w:rsidRPr="00EE091D" w:rsidRDefault="0075336F" w:rsidP="0075336F">
      <w:pPr>
        <w:pStyle w:val="Body11ai"/>
        <w:numPr>
          <w:ilvl w:val="1"/>
          <w:numId w:val="39"/>
        </w:numPr>
        <w:spacing w:before="0"/>
        <w:rPr>
          <w:sz w:val="22"/>
        </w:rPr>
      </w:pPr>
      <w:r w:rsidRPr="00EE091D">
        <w:rPr>
          <w:sz w:val="22"/>
          <w:highlight w:val="yellow"/>
        </w:rPr>
        <w:t>Special Conditions – Module Procurement</w:t>
      </w:r>
      <w:r w:rsidRPr="00EE091D">
        <w:rPr>
          <w:sz w:val="22"/>
        </w:rPr>
        <w:t xml:space="preserve">; </w:t>
      </w:r>
      <w:r w:rsidRPr="00EE091D">
        <w:rPr>
          <w:rStyle w:val="FootnoteReference"/>
          <w:sz w:val="22"/>
        </w:rPr>
        <w:footnoteReference w:id="6"/>
      </w:r>
    </w:p>
    <w:p w14:paraId="5C25CCD6" w14:textId="63983CFE" w:rsidR="00067963" w:rsidRPr="00067963" w:rsidRDefault="00067963" w:rsidP="0075336F">
      <w:pPr>
        <w:pStyle w:val="Body11ai"/>
        <w:numPr>
          <w:ilvl w:val="1"/>
          <w:numId w:val="39"/>
        </w:numPr>
        <w:spacing w:before="0"/>
        <w:rPr>
          <w:sz w:val="22"/>
        </w:rPr>
      </w:pPr>
      <w:r>
        <w:rPr>
          <w:sz w:val="22"/>
        </w:rPr>
        <w:t>Special Conditions – COVID</w:t>
      </w:r>
      <w:r w:rsidR="00E4743E">
        <w:rPr>
          <w:sz w:val="22"/>
        </w:rPr>
        <w:t>-</w:t>
      </w:r>
      <w:proofErr w:type="gramStart"/>
      <w:r w:rsidR="00E4743E">
        <w:rPr>
          <w:sz w:val="22"/>
        </w:rPr>
        <w:t>19</w:t>
      </w:r>
      <w:r w:rsidR="00395663">
        <w:rPr>
          <w:sz w:val="22"/>
        </w:rPr>
        <w:t>;</w:t>
      </w:r>
      <w:proofErr w:type="gramEnd"/>
    </w:p>
    <w:p w14:paraId="50106A6C" w14:textId="47EFF8BA" w:rsidR="0075336F" w:rsidRPr="00EE091D" w:rsidRDefault="0075336F" w:rsidP="0075336F">
      <w:pPr>
        <w:pStyle w:val="Body11ai"/>
        <w:numPr>
          <w:ilvl w:val="1"/>
          <w:numId w:val="39"/>
        </w:numPr>
        <w:spacing w:before="0"/>
        <w:rPr>
          <w:sz w:val="22"/>
        </w:rPr>
      </w:pPr>
      <w:r w:rsidRPr="00EE091D">
        <w:rPr>
          <w:rFonts w:eastAsia="Times New Roman" w:cs="Arial"/>
          <w:i/>
          <w:color w:val="000000"/>
          <w:sz w:val="22"/>
        </w:rPr>
        <w:lastRenderedPageBreak/>
        <w:t>Small Works General Conditions of Contract</w:t>
      </w:r>
      <w:r w:rsidRPr="00EE091D">
        <w:rPr>
          <w:sz w:val="22"/>
        </w:rPr>
        <w:t xml:space="preserve"> and inclusive of all Annexures</w:t>
      </w:r>
      <w:r w:rsidRPr="00EE091D">
        <w:rPr>
          <w:spacing w:val="30"/>
          <w:sz w:val="22"/>
        </w:rPr>
        <w:t xml:space="preserve"> </w:t>
      </w:r>
      <w:r w:rsidRPr="00EE091D">
        <w:rPr>
          <w:sz w:val="22"/>
        </w:rPr>
        <w:t>(</w:t>
      </w:r>
      <w:r w:rsidRPr="00EE091D">
        <w:rPr>
          <w:b/>
          <w:sz w:val="22"/>
        </w:rPr>
        <w:t>General</w:t>
      </w:r>
      <w:r w:rsidRPr="00EE091D">
        <w:rPr>
          <w:b/>
          <w:spacing w:val="34"/>
          <w:sz w:val="22"/>
        </w:rPr>
        <w:t xml:space="preserve"> </w:t>
      </w:r>
      <w:r w:rsidRPr="00EE091D">
        <w:rPr>
          <w:b/>
          <w:w w:val="101"/>
          <w:sz w:val="22"/>
        </w:rPr>
        <w:t>Conditions</w:t>
      </w:r>
      <w:r w:rsidRPr="00EE091D">
        <w:rPr>
          <w:w w:val="101"/>
          <w:sz w:val="22"/>
        </w:rPr>
        <w:t>);</w:t>
      </w:r>
      <w:r w:rsidRPr="00EE091D">
        <w:rPr>
          <w:rStyle w:val="FootnoteReference"/>
          <w:rFonts w:eastAsia="Arial" w:cs="Arial"/>
          <w:w w:val="101"/>
          <w:sz w:val="22"/>
        </w:rPr>
        <w:footnoteReference w:id="7"/>
      </w:r>
    </w:p>
    <w:p w14:paraId="20CF98F0" w14:textId="77777777" w:rsidR="0075336F" w:rsidRPr="00EE091D" w:rsidRDefault="0075336F" w:rsidP="0075336F">
      <w:pPr>
        <w:pStyle w:val="Body11ai"/>
        <w:numPr>
          <w:ilvl w:val="1"/>
          <w:numId w:val="39"/>
        </w:numPr>
        <w:spacing w:before="0"/>
        <w:rPr>
          <w:sz w:val="22"/>
        </w:rPr>
      </w:pPr>
      <w:proofErr w:type="gramStart"/>
      <w:r w:rsidRPr="00EE091D">
        <w:rPr>
          <w:sz w:val="22"/>
        </w:rPr>
        <w:t>Submission;</w:t>
      </w:r>
      <w:proofErr w:type="gramEnd"/>
    </w:p>
    <w:p w14:paraId="572AF1A6" w14:textId="77777777" w:rsidR="0075336F" w:rsidRPr="00EE091D" w:rsidRDefault="0075336F" w:rsidP="0075336F">
      <w:pPr>
        <w:pStyle w:val="Body11ai"/>
        <w:numPr>
          <w:ilvl w:val="1"/>
          <w:numId w:val="39"/>
        </w:numPr>
        <w:spacing w:before="0"/>
        <w:rPr>
          <w:w w:val="103"/>
          <w:sz w:val="22"/>
        </w:rPr>
      </w:pPr>
      <w:r w:rsidRPr="00EE091D">
        <w:rPr>
          <w:sz w:val="22"/>
          <w:highlight w:val="yellow"/>
        </w:rPr>
        <w:t>[##Other</w:t>
      </w:r>
      <w:r w:rsidRPr="00EE091D">
        <w:rPr>
          <w:spacing w:val="34"/>
          <w:sz w:val="22"/>
          <w:highlight w:val="yellow"/>
        </w:rPr>
        <w:t xml:space="preserve"> </w:t>
      </w:r>
      <w:r w:rsidRPr="00EE091D">
        <w:rPr>
          <w:w w:val="103"/>
          <w:sz w:val="22"/>
          <w:highlight w:val="yellow"/>
        </w:rPr>
        <w:t>documents]</w:t>
      </w:r>
      <w:r w:rsidRPr="00EE091D">
        <w:rPr>
          <w:w w:val="103"/>
          <w:sz w:val="22"/>
        </w:rPr>
        <w:t>.</w:t>
      </w:r>
      <w:r w:rsidRPr="00EE091D">
        <w:rPr>
          <w:rStyle w:val="FootnoteReference"/>
          <w:rFonts w:eastAsia="Arial" w:cs="Arial"/>
          <w:w w:val="103"/>
          <w:sz w:val="22"/>
        </w:rPr>
        <w:footnoteReference w:id="8"/>
      </w:r>
    </w:p>
    <w:p w14:paraId="25854B91" w14:textId="77777777" w:rsidR="0075336F" w:rsidRPr="00EE091D" w:rsidRDefault="0075336F" w:rsidP="0075336F">
      <w:pPr>
        <w:pStyle w:val="Body11ai"/>
        <w:numPr>
          <w:ilvl w:val="0"/>
          <w:numId w:val="0"/>
        </w:numPr>
        <w:spacing w:before="0"/>
        <w:ind w:left="709" w:hanging="709"/>
        <w:rPr>
          <w:w w:val="103"/>
          <w:sz w:val="22"/>
        </w:rPr>
      </w:pPr>
    </w:p>
    <w:p w14:paraId="05B0C07D" w14:textId="77777777" w:rsidR="0075336F" w:rsidRPr="00EE091D" w:rsidRDefault="0075336F" w:rsidP="0075336F">
      <w:pPr>
        <w:pStyle w:val="Body11ai"/>
        <w:rPr>
          <w:sz w:val="22"/>
        </w:rPr>
      </w:pPr>
      <w:r w:rsidRPr="00EE091D">
        <w:rPr>
          <w:sz w:val="22"/>
        </w:rPr>
        <w:t>In the event of any ambiguity, discrepancy or inconsistency between the documents comprising the Contract Documents the documents shall rank in the order of precedence listed above to the extent of the discrepancy or inconsistency.</w:t>
      </w:r>
      <w:r w:rsidRPr="00EE091D">
        <w:rPr>
          <w:rStyle w:val="FootnoteReference"/>
          <w:sz w:val="22"/>
        </w:rPr>
        <w:footnoteReference w:id="9"/>
      </w:r>
    </w:p>
    <w:p w14:paraId="68D52179" w14:textId="77777777" w:rsidR="0075336F" w:rsidRPr="00EE091D" w:rsidRDefault="0075336F" w:rsidP="0075336F">
      <w:pPr>
        <w:pStyle w:val="Body11ai"/>
        <w:numPr>
          <w:ilvl w:val="0"/>
          <w:numId w:val="0"/>
        </w:numPr>
        <w:rPr>
          <w:i/>
          <w:sz w:val="22"/>
        </w:rPr>
      </w:pPr>
      <w:r w:rsidRPr="00EE091D">
        <w:rPr>
          <w:i/>
          <w:sz w:val="22"/>
        </w:rPr>
        <w:t>Warranties</w:t>
      </w:r>
    </w:p>
    <w:p w14:paraId="53720349" w14:textId="77777777" w:rsidR="0075336F" w:rsidRPr="00EE091D" w:rsidRDefault="0075336F" w:rsidP="0075336F">
      <w:pPr>
        <w:pStyle w:val="Body11ai"/>
        <w:rPr>
          <w:sz w:val="22"/>
        </w:rPr>
      </w:pPr>
      <w:r w:rsidRPr="00EE091D">
        <w:rPr>
          <w:sz w:val="22"/>
        </w:rPr>
        <w:t>Each party represents and warrants to the other party that:</w:t>
      </w:r>
    </w:p>
    <w:p w14:paraId="57F4E9AD" w14:textId="77777777" w:rsidR="0075336F" w:rsidRPr="00EE091D" w:rsidRDefault="0075336F" w:rsidP="0075336F">
      <w:pPr>
        <w:pStyle w:val="Body11ai"/>
        <w:numPr>
          <w:ilvl w:val="1"/>
          <w:numId w:val="39"/>
        </w:numPr>
        <w:rPr>
          <w:sz w:val="22"/>
        </w:rPr>
      </w:pPr>
      <w:r w:rsidRPr="00EE091D">
        <w:rPr>
          <w:sz w:val="22"/>
        </w:rPr>
        <w:t xml:space="preserve">It has full power and authority to execute the Contract and to perform its obligations under the </w:t>
      </w:r>
      <w:proofErr w:type="gramStart"/>
      <w:r w:rsidRPr="00EE091D">
        <w:rPr>
          <w:sz w:val="22"/>
        </w:rPr>
        <w:t>Contract;</w:t>
      </w:r>
      <w:proofErr w:type="gramEnd"/>
    </w:p>
    <w:p w14:paraId="69B569BC" w14:textId="77777777" w:rsidR="0075336F" w:rsidRPr="00EE091D" w:rsidRDefault="0075336F" w:rsidP="0075336F">
      <w:pPr>
        <w:pStyle w:val="Body11ai"/>
        <w:numPr>
          <w:ilvl w:val="1"/>
          <w:numId w:val="39"/>
        </w:numPr>
        <w:rPr>
          <w:sz w:val="22"/>
        </w:rPr>
      </w:pPr>
      <w:r w:rsidRPr="00EE091D">
        <w:rPr>
          <w:sz w:val="22"/>
        </w:rPr>
        <w:t>The Contract has been duly executed by it; and</w:t>
      </w:r>
    </w:p>
    <w:p w14:paraId="6FA653F8" w14:textId="77777777" w:rsidR="0075336F" w:rsidRPr="00EE091D" w:rsidRDefault="0075336F" w:rsidP="0075336F">
      <w:pPr>
        <w:pStyle w:val="Body11ai"/>
        <w:numPr>
          <w:ilvl w:val="1"/>
          <w:numId w:val="39"/>
        </w:numPr>
        <w:rPr>
          <w:sz w:val="22"/>
        </w:rPr>
      </w:pPr>
      <w:r w:rsidRPr="00EE091D">
        <w:rPr>
          <w:sz w:val="22"/>
        </w:rPr>
        <w:t>The obligations undertaken by it and set out in the Contract are valid and binding in accordance</w:t>
      </w:r>
      <w:r w:rsidRPr="00EE091D">
        <w:rPr>
          <w:spacing w:val="46"/>
          <w:sz w:val="22"/>
        </w:rPr>
        <w:t xml:space="preserve"> </w:t>
      </w:r>
      <w:r w:rsidRPr="00EE091D">
        <w:rPr>
          <w:sz w:val="22"/>
        </w:rPr>
        <w:t>with</w:t>
      </w:r>
      <w:r w:rsidRPr="00EE091D">
        <w:rPr>
          <w:spacing w:val="7"/>
          <w:sz w:val="22"/>
        </w:rPr>
        <w:t xml:space="preserve"> </w:t>
      </w:r>
      <w:r w:rsidRPr="00EE091D">
        <w:rPr>
          <w:sz w:val="22"/>
        </w:rPr>
        <w:t>the</w:t>
      </w:r>
      <w:r w:rsidRPr="00EE091D">
        <w:rPr>
          <w:spacing w:val="13"/>
          <w:sz w:val="22"/>
        </w:rPr>
        <w:t xml:space="preserve"> </w:t>
      </w:r>
      <w:r w:rsidRPr="00EE091D">
        <w:rPr>
          <w:sz w:val="22"/>
        </w:rPr>
        <w:t>terms</w:t>
      </w:r>
      <w:r w:rsidRPr="00EE091D">
        <w:rPr>
          <w:spacing w:val="25"/>
          <w:sz w:val="22"/>
        </w:rPr>
        <w:t xml:space="preserve"> </w:t>
      </w:r>
      <w:r w:rsidRPr="00EE091D">
        <w:rPr>
          <w:sz w:val="22"/>
        </w:rPr>
        <w:t>of</w:t>
      </w:r>
      <w:r w:rsidRPr="00EE091D">
        <w:rPr>
          <w:spacing w:val="18"/>
          <w:sz w:val="22"/>
        </w:rPr>
        <w:t xml:space="preserve"> </w:t>
      </w:r>
      <w:r w:rsidRPr="00EE091D">
        <w:rPr>
          <w:sz w:val="22"/>
        </w:rPr>
        <w:t>the</w:t>
      </w:r>
      <w:r w:rsidRPr="00EE091D">
        <w:rPr>
          <w:spacing w:val="16"/>
          <w:sz w:val="22"/>
        </w:rPr>
        <w:t xml:space="preserve"> </w:t>
      </w:r>
      <w:r w:rsidRPr="00EE091D">
        <w:rPr>
          <w:w w:val="102"/>
          <w:sz w:val="22"/>
        </w:rPr>
        <w:t>Contract.</w:t>
      </w:r>
    </w:p>
    <w:p w14:paraId="5AF048E7" w14:textId="77777777" w:rsidR="0075336F" w:rsidRPr="00EE091D" w:rsidRDefault="0075336F" w:rsidP="0075336F">
      <w:pPr>
        <w:pStyle w:val="Body11ai"/>
        <w:rPr>
          <w:rFonts w:cs="Arial"/>
          <w:sz w:val="22"/>
        </w:rPr>
      </w:pPr>
      <w:r w:rsidRPr="00EE091D">
        <w:rPr>
          <w:rStyle w:val="DeltaViewInsertion"/>
          <w:rFonts w:eastAsia="'宋体" w:cs="Arial"/>
          <w:sz w:val="22"/>
        </w:rPr>
        <w:t>The Contractor warrants that it is entering into this Contract:</w:t>
      </w:r>
      <w:bookmarkStart w:id="0" w:name="_DV_C275"/>
    </w:p>
    <w:p w14:paraId="4F29B0D7" w14:textId="77777777" w:rsidR="0075336F" w:rsidRPr="00EE091D" w:rsidRDefault="0075336F" w:rsidP="0075336F">
      <w:pPr>
        <w:pStyle w:val="Body11ai"/>
        <w:numPr>
          <w:ilvl w:val="1"/>
          <w:numId w:val="39"/>
        </w:numPr>
        <w:rPr>
          <w:rFonts w:cs="Arial"/>
          <w:sz w:val="22"/>
        </w:rPr>
      </w:pPr>
      <w:r w:rsidRPr="00EE091D">
        <w:rPr>
          <w:rStyle w:val="DeltaViewInsertion"/>
          <w:rFonts w:eastAsia="'宋体" w:cs="Arial"/>
          <w:sz w:val="22"/>
        </w:rPr>
        <w:t xml:space="preserve">solely </w:t>
      </w:r>
      <w:proofErr w:type="gramStart"/>
      <w:r w:rsidRPr="00EE091D">
        <w:rPr>
          <w:rStyle w:val="DeltaViewInsertion"/>
          <w:rFonts w:eastAsia="'宋体" w:cs="Arial"/>
          <w:sz w:val="22"/>
        </w:rPr>
        <w:t>on the basis of</w:t>
      </w:r>
      <w:proofErr w:type="gramEnd"/>
      <w:r w:rsidRPr="00EE091D">
        <w:rPr>
          <w:rStyle w:val="DeltaViewInsertion"/>
          <w:rFonts w:eastAsia="'宋体" w:cs="Arial"/>
          <w:sz w:val="22"/>
        </w:rPr>
        <w:t xml:space="preserve"> its own investigations and determinations as to the obligations and liabilities assumed or to be assumed by the Contractor and risks involved in performing its obligations under the Contract; and </w:t>
      </w:r>
      <w:bookmarkStart w:id="1" w:name="_DV_C276"/>
      <w:bookmarkEnd w:id="0"/>
    </w:p>
    <w:p w14:paraId="0D7209AA" w14:textId="77777777" w:rsidR="0075336F" w:rsidRPr="00EE091D" w:rsidRDefault="0075336F" w:rsidP="0075336F">
      <w:pPr>
        <w:pStyle w:val="Body11ai"/>
        <w:numPr>
          <w:ilvl w:val="1"/>
          <w:numId w:val="39"/>
        </w:numPr>
        <w:rPr>
          <w:rStyle w:val="DeltaViewInsertion"/>
          <w:rFonts w:cs="Arial"/>
          <w:sz w:val="22"/>
        </w:rPr>
      </w:pPr>
      <w:r w:rsidRPr="00EE091D">
        <w:rPr>
          <w:rStyle w:val="DeltaViewInsertion"/>
          <w:rFonts w:eastAsia="'宋体" w:cs="Arial"/>
          <w:sz w:val="22"/>
        </w:rPr>
        <w:t xml:space="preserve">without relying on any representation by the </w:t>
      </w:r>
      <w:proofErr w:type="gramStart"/>
      <w:r w:rsidRPr="00EE091D">
        <w:rPr>
          <w:rStyle w:val="DeltaViewInsertion"/>
          <w:rFonts w:eastAsia="'宋体" w:cs="Arial"/>
          <w:sz w:val="22"/>
        </w:rPr>
        <w:t>Principal</w:t>
      </w:r>
      <w:proofErr w:type="gramEnd"/>
      <w:r w:rsidRPr="00EE091D">
        <w:rPr>
          <w:rStyle w:val="DeltaViewInsertion"/>
          <w:rFonts w:eastAsia="'宋体" w:cs="Arial"/>
          <w:sz w:val="22"/>
        </w:rPr>
        <w:t xml:space="preserve"> or any other person purporting to represent the Principal. </w:t>
      </w:r>
      <w:bookmarkEnd w:id="1"/>
    </w:p>
    <w:p w14:paraId="6AE98543" w14:textId="77777777" w:rsidR="0075336F" w:rsidRPr="00EE091D" w:rsidRDefault="0075336F" w:rsidP="0075336F">
      <w:pPr>
        <w:pStyle w:val="Body11ai"/>
        <w:numPr>
          <w:ilvl w:val="0"/>
          <w:numId w:val="0"/>
        </w:numPr>
        <w:ind w:left="709" w:hanging="709"/>
        <w:rPr>
          <w:rStyle w:val="DeltaViewInsertion"/>
          <w:rFonts w:cs="Arial"/>
          <w:sz w:val="22"/>
        </w:rPr>
      </w:pPr>
      <w:r w:rsidRPr="00EE091D">
        <w:rPr>
          <w:rStyle w:val="DeltaViewInsertion"/>
          <w:rFonts w:eastAsia="'宋体" w:cs="Arial"/>
          <w:sz w:val="22"/>
          <w:highlight w:val="yellow"/>
        </w:rPr>
        <w:t>[Delete clauses 7 and8 if the Contractor is not a trustee]</w:t>
      </w:r>
    </w:p>
    <w:p w14:paraId="1BAA589F" w14:textId="77777777" w:rsidR="0075336F" w:rsidRPr="00EE091D" w:rsidRDefault="0075336F" w:rsidP="0075336F">
      <w:pPr>
        <w:pStyle w:val="Body11ai"/>
        <w:numPr>
          <w:ilvl w:val="0"/>
          <w:numId w:val="0"/>
        </w:numPr>
        <w:ind w:left="709" w:hanging="709"/>
        <w:rPr>
          <w:rFonts w:cs="Arial"/>
          <w:i/>
          <w:sz w:val="22"/>
        </w:rPr>
      </w:pPr>
      <w:r w:rsidRPr="00EE091D">
        <w:rPr>
          <w:rStyle w:val="DeltaViewInsertion"/>
          <w:rFonts w:eastAsia="'宋体" w:cs="Arial"/>
          <w:i/>
          <w:sz w:val="22"/>
        </w:rPr>
        <w:t>Warranty where Contractor is a trustee</w:t>
      </w:r>
      <w:r w:rsidRPr="00EE091D">
        <w:rPr>
          <w:rStyle w:val="FootnoteReference"/>
          <w:rFonts w:eastAsia="'宋体" w:cs="Arial"/>
          <w:i/>
          <w:sz w:val="22"/>
        </w:rPr>
        <w:footnoteReference w:id="10"/>
      </w:r>
    </w:p>
    <w:p w14:paraId="71169A35" w14:textId="77777777" w:rsidR="0075336F" w:rsidRPr="00EE091D" w:rsidRDefault="0075336F" w:rsidP="0075336F">
      <w:pPr>
        <w:pStyle w:val="Body11ai"/>
        <w:rPr>
          <w:sz w:val="22"/>
        </w:rPr>
      </w:pPr>
      <w:bookmarkStart w:id="2" w:name="_Ref382478289"/>
      <w:r w:rsidRPr="00EE091D">
        <w:rPr>
          <w:rStyle w:val="DeltaViewInsertion"/>
          <w:rFonts w:eastAsia="'宋体" w:cs="Arial"/>
          <w:sz w:val="22"/>
        </w:rPr>
        <w:t>The Contractor</w:t>
      </w:r>
      <w:r w:rsidRPr="00EE091D">
        <w:rPr>
          <w:sz w:val="22"/>
        </w:rPr>
        <w:t xml:space="preserve"> </w:t>
      </w:r>
      <w:proofErr w:type="gramStart"/>
      <w:r w:rsidRPr="00EE091D">
        <w:rPr>
          <w:sz w:val="22"/>
        </w:rPr>
        <w:t>enters into</w:t>
      </w:r>
      <w:proofErr w:type="gramEnd"/>
      <w:r w:rsidRPr="00EE091D">
        <w:rPr>
          <w:sz w:val="22"/>
        </w:rPr>
        <w:t xml:space="preserve"> and is bound by this agreement both:</w:t>
      </w:r>
      <w:bookmarkEnd w:id="2"/>
    </w:p>
    <w:p w14:paraId="0B26EA47" w14:textId="77777777" w:rsidR="0075336F" w:rsidRPr="00EE091D" w:rsidRDefault="0075336F" w:rsidP="0075336F">
      <w:pPr>
        <w:pStyle w:val="Body11ai"/>
        <w:numPr>
          <w:ilvl w:val="1"/>
          <w:numId w:val="39"/>
        </w:numPr>
        <w:rPr>
          <w:sz w:val="22"/>
        </w:rPr>
      </w:pPr>
      <w:r w:rsidRPr="00EE091D">
        <w:rPr>
          <w:sz w:val="22"/>
        </w:rPr>
        <w:t>in its personal capacity; and</w:t>
      </w:r>
    </w:p>
    <w:p w14:paraId="6EF6658E" w14:textId="77777777" w:rsidR="0075336F" w:rsidRPr="00EE091D" w:rsidRDefault="0075336F" w:rsidP="0075336F">
      <w:pPr>
        <w:pStyle w:val="Body11ai"/>
        <w:numPr>
          <w:ilvl w:val="1"/>
          <w:numId w:val="39"/>
        </w:numPr>
        <w:rPr>
          <w:sz w:val="22"/>
        </w:rPr>
      </w:pPr>
      <w:r w:rsidRPr="00EE091D">
        <w:rPr>
          <w:sz w:val="22"/>
        </w:rPr>
        <w:t xml:space="preserve">in its capacity as trustee of the </w:t>
      </w:r>
      <w:r w:rsidRPr="00EE091D">
        <w:rPr>
          <w:b/>
          <w:sz w:val="22"/>
          <w:highlight w:val="yellow"/>
        </w:rPr>
        <w:t>[##insert trust name]</w:t>
      </w:r>
      <w:r w:rsidRPr="00EE091D">
        <w:rPr>
          <w:sz w:val="22"/>
        </w:rPr>
        <w:t xml:space="preserve"> (</w:t>
      </w:r>
      <w:r w:rsidRPr="00EE091D">
        <w:rPr>
          <w:b/>
          <w:bCs/>
          <w:sz w:val="22"/>
        </w:rPr>
        <w:t>Trust</w:t>
      </w:r>
      <w:r w:rsidRPr="00EE091D">
        <w:rPr>
          <w:sz w:val="22"/>
        </w:rPr>
        <w:t>).</w:t>
      </w:r>
    </w:p>
    <w:p w14:paraId="7DA2E886" w14:textId="77777777" w:rsidR="0075336F" w:rsidRPr="00EE091D" w:rsidRDefault="0075336F" w:rsidP="0075336F">
      <w:pPr>
        <w:pStyle w:val="Body11ai"/>
        <w:rPr>
          <w:sz w:val="22"/>
        </w:rPr>
      </w:pPr>
      <w:bookmarkStart w:id="3" w:name="_Ref382478292"/>
      <w:r w:rsidRPr="00EE091D">
        <w:rPr>
          <w:sz w:val="22"/>
        </w:rPr>
        <w:t xml:space="preserve">The Contractor </w:t>
      </w:r>
      <w:r w:rsidRPr="00EE091D">
        <w:rPr>
          <w:rStyle w:val="DeltaViewInsertion"/>
          <w:rFonts w:eastAsia="'宋体" w:cs="Arial"/>
          <w:sz w:val="22"/>
        </w:rPr>
        <w:t>represents</w:t>
      </w:r>
      <w:r w:rsidRPr="00EE091D">
        <w:rPr>
          <w:sz w:val="22"/>
        </w:rPr>
        <w:t xml:space="preserve"> and warrants to the </w:t>
      </w:r>
      <w:proofErr w:type="gramStart"/>
      <w:r w:rsidRPr="00EE091D">
        <w:rPr>
          <w:sz w:val="22"/>
        </w:rPr>
        <w:t>Principal</w:t>
      </w:r>
      <w:proofErr w:type="gramEnd"/>
      <w:r w:rsidRPr="00EE091D">
        <w:rPr>
          <w:sz w:val="22"/>
        </w:rPr>
        <w:t xml:space="preserve"> that, in respect of the Trust:</w:t>
      </w:r>
      <w:bookmarkEnd w:id="3"/>
    </w:p>
    <w:p w14:paraId="6DBF6B44" w14:textId="77777777" w:rsidR="0075336F" w:rsidRPr="00EE091D" w:rsidRDefault="0075336F" w:rsidP="0075336F">
      <w:pPr>
        <w:pStyle w:val="Body11ai"/>
        <w:numPr>
          <w:ilvl w:val="1"/>
          <w:numId w:val="39"/>
        </w:numPr>
        <w:rPr>
          <w:sz w:val="22"/>
        </w:rPr>
      </w:pPr>
      <w:r w:rsidRPr="00EE091D">
        <w:rPr>
          <w:sz w:val="22"/>
        </w:rPr>
        <w:lastRenderedPageBreak/>
        <w:t xml:space="preserve">it is the only </w:t>
      </w:r>
      <w:proofErr w:type="gramStart"/>
      <w:r w:rsidRPr="00EE091D">
        <w:rPr>
          <w:sz w:val="22"/>
        </w:rPr>
        <w:t>trustee;</w:t>
      </w:r>
      <w:proofErr w:type="gramEnd"/>
    </w:p>
    <w:p w14:paraId="63830304" w14:textId="77777777" w:rsidR="0075336F" w:rsidRPr="00EE091D" w:rsidRDefault="0075336F" w:rsidP="0075336F">
      <w:pPr>
        <w:pStyle w:val="Body11ai"/>
        <w:numPr>
          <w:ilvl w:val="1"/>
          <w:numId w:val="39"/>
        </w:numPr>
        <w:rPr>
          <w:sz w:val="22"/>
        </w:rPr>
      </w:pPr>
      <w:r w:rsidRPr="00EE091D">
        <w:rPr>
          <w:sz w:val="22"/>
        </w:rPr>
        <w:t xml:space="preserve">no action is proposed to remove it as trustee of the </w:t>
      </w:r>
      <w:proofErr w:type="gramStart"/>
      <w:r w:rsidRPr="00EE091D">
        <w:rPr>
          <w:sz w:val="22"/>
        </w:rPr>
        <w:t>Trust;</w:t>
      </w:r>
      <w:proofErr w:type="gramEnd"/>
    </w:p>
    <w:p w14:paraId="34179F46" w14:textId="77777777" w:rsidR="0075336F" w:rsidRPr="00EE091D" w:rsidRDefault="0075336F" w:rsidP="0075336F">
      <w:pPr>
        <w:pStyle w:val="Body11ai"/>
        <w:numPr>
          <w:ilvl w:val="1"/>
          <w:numId w:val="39"/>
        </w:numPr>
        <w:rPr>
          <w:sz w:val="22"/>
        </w:rPr>
      </w:pPr>
      <w:r w:rsidRPr="00EE091D">
        <w:rPr>
          <w:sz w:val="22"/>
        </w:rPr>
        <w:t xml:space="preserve">there is no default under the trust deed constituting the </w:t>
      </w:r>
      <w:proofErr w:type="gramStart"/>
      <w:r w:rsidRPr="00EE091D">
        <w:rPr>
          <w:sz w:val="22"/>
        </w:rPr>
        <w:t>Trust;</w:t>
      </w:r>
      <w:proofErr w:type="gramEnd"/>
    </w:p>
    <w:p w14:paraId="09460CB6" w14:textId="77777777" w:rsidR="0075336F" w:rsidRPr="00EE091D" w:rsidRDefault="0075336F" w:rsidP="0075336F">
      <w:pPr>
        <w:pStyle w:val="Body11ai"/>
        <w:numPr>
          <w:ilvl w:val="1"/>
          <w:numId w:val="39"/>
        </w:numPr>
        <w:rPr>
          <w:sz w:val="22"/>
        </w:rPr>
      </w:pPr>
      <w:r w:rsidRPr="00EE091D">
        <w:rPr>
          <w:sz w:val="22"/>
        </w:rPr>
        <w:t xml:space="preserve">it has the power to enter into and perform its obligations and incur liabilities under this </w:t>
      </w:r>
      <w:proofErr w:type="gramStart"/>
      <w:r w:rsidRPr="00EE091D">
        <w:rPr>
          <w:sz w:val="22"/>
        </w:rPr>
        <w:t>agreement;</w:t>
      </w:r>
      <w:proofErr w:type="gramEnd"/>
    </w:p>
    <w:p w14:paraId="5F625225" w14:textId="77777777" w:rsidR="0075336F" w:rsidRPr="00EE091D" w:rsidRDefault="0075336F" w:rsidP="0075336F">
      <w:pPr>
        <w:pStyle w:val="Body11ai"/>
        <w:numPr>
          <w:ilvl w:val="1"/>
          <w:numId w:val="39"/>
        </w:numPr>
        <w:rPr>
          <w:sz w:val="22"/>
        </w:rPr>
      </w:pPr>
      <w:r w:rsidRPr="00EE091D">
        <w:rPr>
          <w:sz w:val="22"/>
        </w:rPr>
        <w:t xml:space="preserve">the beneficiaries of the Trust have consented to and benefit from, the entry into and performance of this </w:t>
      </w:r>
      <w:proofErr w:type="gramStart"/>
      <w:r w:rsidRPr="00EE091D">
        <w:rPr>
          <w:sz w:val="22"/>
        </w:rPr>
        <w:t>agreement;</w:t>
      </w:r>
      <w:proofErr w:type="gramEnd"/>
    </w:p>
    <w:p w14:paraId="59F63FD7" w14:textId="77777777" w:rsidR="0075336F" w:rsidRPr="00EE091D" w:rsidRDefault="0075336F" w:rsidP="0075336F">
      <w:pPr>
        <w:pStyle w:val="Body11ai"/>
        <w:numPr>
          <w:ilvl w:val="1"/>
          <w:numId w:val="39"/>
        </w:numPr>
        <w:rPr>
          <w:sz w:val="22"/>
        </w:rPr>
      </w:pPr>
      <w:r w:rsidRPr="00EE091D">
        <w:rPr>
          <w:sz w:val="22"/>
        </w:rPr>
        <w:t>it has a right of indemnity out of the assets of the Trust for all liabilities incurred by it under this agreement and the assets of the Trust are sufficient to satisfy that right; and</w:t>
      </w:r>
    </w:p>
    <w:p w14:paraId="56FBF23F" w14:textId="77777777" w:rsidR="0075336F" w:rsidRPr="00EE091D" w:rsidRDefault="0075336F" w:rsidP="0075336F">
      <w:pPr>
        <w:pStyle w:val="Body11ai"/>
        <w:numPr>
          <w:ilvl w:val="1"/>
          <w:numId w:val="39"/>
        </w:numPr>
        <w:rPr>
          <w:sz w:val="22"/>
        </w:rPr>
      </w:pPr>
      <w:r w:rsidRPr="00EE091D">
        <w:rPr>
          <w:sz w:val="22"/>
        </w:rPr>
        <w:t xml:space="preserve">it will not, without the </w:t>
      </w:r>
      <w:proofErr w:type="gramStart"/>
      <w:r w:rsidRPr="00EE091D">
        <w:rPr>
          <w:sz w:val="22"/>
        </w:rPr>
        <w:t>Principal’s</w:t>
      </w:r>
      <w:proofErr w:type="gramEnd"/>
      <w:r w:rsidRPr="00EE091D">
        <w:rPr>
          <w:sz w:val="22"/>
        </w:rPr>
        <w:t xml:space="preserve"> consent (not to be unreasonably withheld or delayed):</w:t>
      </w:r>
    </w:p>
    <w:p w14:paraId="1A893E3F" w14:textId="77777777" w:rsidR="0075336F" w:rsidRPr="00EE091D" w:rsidRDefault="0075336F" w:rsidP="0075336F">
      <w:pPr>
        <w:pStyle w:val="Body11ai"/>
        <w:numPr>
          <w:ilvl w:val="2"/>
          <w:numId w:val="39"/>
        </w:numPr>
        <w:rPr>
          <w:sz w:val="22"/>
        </w:rPr>
      </w:pPr>
      <w:proofErr w:type="gramStart"/>
      <w:r w:rsidRPr="00EE091D">
        <w:rPr>
          <w:sz w:val="22"/>
        </w:rPr>
        <w:t>resign;</w:t>
      </w:r>
      <w:proofErr w:type="gramEnd"/>
    </w:p>
    <w:p w14:paraId="1E25A4D2" w14:textId="77777777" w:rsidR="0075336F" w:rsidRPr="00EE091D" w:rsidRDefault="0075336F" w:rsidP="0075336F">
      <w:pPr>
        <w:pStyle w:val="Body11ai"/>
        <w:numPr>
          <w:ilvl w:val="2"/>
          <w:numId w:val="39"/>
        </w:numPr>
        <w:rPr>
          <w:sz w:val="22"/>
        </w:rPr>
      </w:pPr>
      <w:r w:rsidRPr="00EE091D">
        <w:rPr>
          <w:sz w:val="22"/>
        </w:rPr>
        <w:t xml:space="preserve">allow the appointment of a substitute or additional </w:t>
      </w:r>
      <w:proofErr w:type="gramStart"/>
      <w:r w:rsidRPr="00EE091D">
        <w:rPr>
          <w:sz w:val="22"/>
        </w:rPr>
        <w:t>trustee;</w:t>
      </w:r>
      <w:proofErr w:type="gramEnd"/>
    </w:p>
    <w:p w14:paraId="2530CD07" w14:textId="77777777" w:rsidR="0075336F" w:rsidRPr="00EE091D" w:rsidRDefault="0075336F" w:rsidP="0075336F">
      <w:pPr>
        <w:pStyle w:val="Body11ai"/>
        <w:numPr>
          <w:ilvl w:val="2"/>
          <w:numId w:val="39"/>
        </w:numPr>
        <w:rPr>
          <w:sz w:val="22"/>
        </w:rPr>
      </w:pPr>
      <w:r w:rsidRPr="00EE091D">
        <w:rPr>
          <w:sz w:val="22"/>
        </w:rPr>
        <w:t>terminate the trust or vary the terms of the Trust; or</w:t>
      </w:r>
    </w:p>
    <w:p w14:paraId="5C365CFC" w14:textId="77777777" w:rsidR="0075336F" w:rsidRPr="00EE091D" w:rsidRDefault="0075336F" w:rsidP="0075336F">
      <w:pPr>
        <w:pStyle w:val="Body11ai"/>
        <w:numPr>
          <w:ilvl w:val="2"/>
          <w:numId w:val="39"/>
        </w:numPr>
        <w:rPr>
          <w:sz w:val="22"/>
        </w:rPr>
      </w:pPr>
      <w:r w:rsidRPr="00EE091D">
        <w:rPr>
          <w:sz w:val="22"/>
        </w:rPr>
        <w:t>resettle the Trust.</w:t>
      </w:r>
    </w:p>
    <w:p w14:paraId="2C9A086A" w14:textId="77777777" w:rsidR="0075336F" w:rsidRPr="00EE091D" w:rsidRDefault="0075336F" w:rsidP="0075336F">
      <w:pPr>
        <w:pStyle w:val="Body11ai"/>
        <w:numPr>
          <w:ilvl w:val="0"/>
          <w:numId w:val="0"/>
        </w:numPr>
        <w:ind w:left="709" w:hanging="709"/>
        <w:rPr>
          <w:rStyle w:val="DeltaViewInsertion"/>
          <w:rFonts w:eastAsia="'宋体" w:cs="Arial"/>
          <w:i/>
          <w:sz w:val="22"/>
        </w:rPr>
      </w:pPr>
      <w:r w:rsidRPr="00EE091D">
        <w:rPr>
          <w:rStyle w:val="DeltaViewInsertion"/>
          <w:rFonts w:eastAsia="'宋体" w:cs="Arial"/>
          <w:i/>
          <w:sz w:val="22"/>
        </w:rPr>
        <w:t>Governing Law</w:t>
      </w:r>
    </w:p>
    <w:p w14:paraId="2C418E52" w14:textId="77777777" w:rsidR="0075336F" w:rsidRPr="00EE091D" w:rsidRDefault="0075336F" w:rsidP="0075336F">
      <w:pPr>
        <w:pStyle w:val="Body11ai"/>
        <w:rPr>
          <w:sz w:val="22"/>
        </w:rPr>
      </w:pPr>
      <w:r w:rsidRPr="00EE091D">
        <w:rPr>
          <w:sz w:val="22"/>
        </w:rPr>
        <w:t>The law of Western Australia governs this Contract.</w:t>
      </w:r>
    </w:p>
    <w:p w14:paraId="69FDA206" w14:textId="77777777" w:rsidR="0075336F" w:rsidRPr="00EE091D" w:rsidRDefault="0075336F" w:rsidP="0075336F">
      <w:pPr>
        <w:pStyle w:val="Body11ai"/>
        <w:rPr>
          <w:sz w:val="22"/>
        </w:rPr>
      </w:pPr>
      <w:r w:rsidRPr="00EE091D">
        <w:rPr>
          <w:sz w:val="22"/>
        </w:rPr>
        <w:t xml:space="preserve">The parties submit to the exclusive jurisdiction of the courts of Western Australia, the Federal Circuit Court of </w:t>
      </w:r>
      <w:proofErr w:type="gramStart"/>
      <w:r w:rsidRPr="00EE091D">
        <w:rPr>
          <w:sz w:val="22"/>
        </w:rPr>
        <w:t>Australia</w:t>
      </w:r>
      <w:proofErr w:type="gramEnd"/>
      <w:r w:rsidRPr="00EE091D">
        <w:rPr>
          <w:sz w:val="22"/>
        </w:rPr>
        <w:t xml:space="preserve"> and the Federal Court of Australia.</w:t>
      </w:r>
    </w:p>
    <w:p w14:paraId="423DAFE6" w14:textId="77777777" w:rsidR="0075336F" w:rsidRPr="00EE091D" w:rsidRDefault="0075336F" w:rsidP="0075336F">
      <w:pPr>
        <w:pStyle w:val="Body11ai"/>
        <w:numPr>
          <w:ilvl w:val="0"/>
          <w:numId w:val="0"/>
        </w:numPr>
        <w:ind w:left="709" w:hanging="709"/>
        <w:rPr>
          <w:rStyle w:val="DeltaViewInsertion"/>
          <w:rFonts w:eastAsia="'宋体" w:cs="Arial"/>
          <w:i/>
          <w:sz w:val="22"/>
        </w:rPr>
      </w:pPr>
      <w:r w:rsidRPr="00EE091D">
        <w:rPr>
          <w:rStyle w:val="DeltaViewInsertion"/>
          <w:rFonts w:eastAsia="'宋体" w:cs="Arial"/>
          <w:i/>
          <w:sz w:val="22"/>
        </w:rPr>
        <w:t>Rights are Cumulative</w:t>
      </w:r>
    </w:p>
    <w:p w14:paraId="5391DDB9" w14:textId="77777777" w:rsidR="0075336F" w:rsidRPr="00EE091D" w:rsidRDefault="0075336F" w:rsidP="0075336F">
      <w:pPr>
        <w:pStyle w:val="Body11ai"/>
        <w:rPr>
          <w:sz w:val="22"/>
        </w:rPr>
      </w:pPr>
      <w:r w:rsidRPr="00EE091D">
        <w:rPr>
          <w:sz w:val="22"/>
        </w:rPr>
        <w:t>A party’s rights under this Contract are in addition to its rights at law.</w:t>
      </w:r>
    </w:p>
    <w:p w14:paraId="1DF3F3E0" w14:textId="77777777" w:rsidR="0075336F" w:rsidRPr="00EE091D" w:rsidRDefault="0075336F" w:rsidP="0075336F">
      <w:pPr>
        <w:pStyle w:val="Body11ai"/>
        <w:numPr>
          <w:ilvl w:val="0"/>
          <w:numId w:val="0"/>
        </w:numPr>
        <w:ind w:left="709" w:hanging="709"/>
        <w:rPr>
          <w:rFonts w:cs="Arial"/>
          <w:i/>
          <w:sz w:val="22"/>
        </w:rPr>
      </w:pPr>
      <w:bookmarkStart w:id="4" w:name="_DV_C277"/>
      <w:bookmarkStart w:id="5" w:name="_Toc436545163"/>
      <w:bookmarkStart w:id="6" w:name="_Toc436545920"/>
      <w:bookmarkStart w:id="7" w:name="_Toc451070807"/>
      <w:bookmarkStart w:id="8" w:name="_Toc451072092"/>
      <w:bookmarkStart w:id="9" w:name="_Toc458914990"/>
      <w:bookmarkStart w:id="10" w:name="_Toc460312155"/>
      <w:bookmarkStart w:id="11" w:name="_Toc473011621"/>
      <w:bookmarkStart w:id="12" w:name="_Toc522418024"/>
      <w:bookmarkStart w:id="13" w:name="_Toc47766648"/>
      <w:bookmarkStart w:id="14" w:name="_Toc221615707"/>
      <w:r w:rsidRPr="00EE091D">
        <w:rPr>
          <w:rStyle w:val="DeltaViewInsertion"/>
          <w:rFonts w:eastAsia="'宋体" w:cs="Arial"/>
          <w:i/>
          <w:sz w:val="22"/>
        </w:rPr>
        <w:t>Execution of counterparts</w:t>
      </w:r>
      <w:bookmarkEnd w:id="4"/>
      <w:bookmarkEnd w:id="5"/>
      <w:bookmarkEnd w:id="6"/>
      <w:bookmarkEnd w:id="7"/>
      <w:bookmarkEnd w:id="8"/>
      <w:bookmarkEnd w:id="9"/>
      <w:bookmarkEnd w:id="10"/>
      <w:bookmarkEnd w:id="11"/>
      <w:bookmarkEnd w:id="12"/>
      <w:bookmarkEnd w:id="13"/>
      <w:bookmarkEnd w:id="14"/>
    </w:p>
    <w:p w14:paraId="32DFA0E8" w14:textId="77777777" w:rsidR="0075336F" w:rsidRPr="00EE091D" w:rsidRDefault="0075336F" w:rsidP="0075336F">
      <w:pPr>
        <w:pStyle w:val="Body11ai"/>
        <w:rPr>
          <w:rFonts w:eastAsia="'宋体" w:cs="Arial"/>
          <w:sz w:val="22"/>
        </w:rPr>
      </w:pPr>
      <w:bookmarkStart w:id="15" w:name="_Toc436545164"/>
      <w:bookmarkStart w:id="16" w:name="_Toc451072093"/>
      <w:bookmarkStart w:id="17" w:name="_Toc460313602"/>
      <w:bookmarkStart w:id="18" w:name="_Toc473011622"/>
      <w:bookmarkStart w:id="19" w:name="_DV_C278"/>
      <w:r w:rsidRPr="00EE091D">
        <w:rPr>
          <w:rStyle w:val="DeltaViewInsertion"/>
          <w:rFonts w:eastAsia="'宋体" w:cs="Arial"/>
          <w:sz w:val="22"/>
        </w:rPr>
        <w:t xml:space="preserve">This Contract may be executed in any number of counterparts.  Each counterpart is an </w:t>
      </w:r>
      <w:proofErr w:type="gramStart"/>
      <w:r w:rsidRPr="00EE091D">
        <w:rPr>
          <w:rStyle w:val="DeltaViewInsertion"/>
          <w:rFonts w:eastAsia="'宋体" w:cs="Arial"/>
          <w:sz w:val="22"/>
        </w:rPr>
        <w:t>original</w:t>
      </w:r>
      <w:proofErr w:type="gramEnd"/>
      <w:r w:rsidRPr="00EE091D">
        <w:rPr>
          <w:rStyle w:val="DeltaViewInsertion"/>
          <w:rFonts w:eastAsia="'宋体" w:cs="Arial"/>
          <w:sz w:val="22"/>
        </w:rPr>
        <w:t xml:space="preserve"> but the counterparts together are one and the same agreement.</w:t>
      </w:r>
      <w:bookmarkEnd w:id="15"/>
      <w:bookmarkEnd w:id="16"/>
      <w:bookmarkEnd w:id="17"/>
      <w:bookmarkEnd w:id="18"/>
      <w:bookmarkEnd w:id="19"/>
    </w:p>
    <w:p w14:paraId="482CB787" w14:textId="77777777" w:rsidR="0075336F" w:rsidRPr="00EE091D" w:rsidRDefault="0075336F" w:rsidP="0075336F">
      <w:pPr>
        <w:pStyle w:val="Body11ai"/>
        <w:keepNext/>
        <w:numPr>
          <w:ilvl w:val="0"/>
          <w:numId w:val="0"/>
        </w:numPr>
        <w:ind w:left="709" w:hanging="709"/>
        <w:rPr>
          <w:i/>
          <w:sz w:val="22"/>
        </w:rPr>
      </w:pPr>
      <w:r w:rsidRPr="00EE091D">
        <w:rPr>
          <w:i/>
          <w:sz w:val="22"/>
        </w:rPr>
        <w:t>Severance</w:t>
      </w:r>
    </w:p>
    <w:p w14:paraId="76898850" w14:textId="77777777" w:rsidR="0075336F" w:rsidRPr="00EE091D" w:rsidRDefault="0075336F" w:rsidP="0075336F">
      <w:pPr>
        <w:pStyle w:val="Body11ai"/>
        <w:numPr>
          <w:ilvl w:val="0"/>
          <w:numId w:val="0"/>
        </w:numPr>
        <w:ind w:left="1440" w:hanging="731"/>
        <w:rPr>
          <w:sz w:val="22"/>
        </w:rPr>
      </w:pPr>
      <w:r w:rsidRPr="00EE091D">
        <w:rPr>
          <w:sz w:val="22"/>
        </w:rPr>
        <w:t>(a)</w:t>
      </w:r>
      <w:r w:rsidRPr="00EE091D">
        <w:rPr>
          <w:i/>
          <w:sz w:val="22"/>
        </w:rPr>
        <w:tab/>
      </w:r>
      <w:r w:rsidRPr="00EE091D">
        <w:rPr>
          <w:sz w:val="22"/>
        </w:rPr>
        <w:t xml:space="preserve">If a provision of this agreement is invalid, </w:t>
      </w:r>
      <w:proofErr w:type="gramStart"/>
      <w:r w:rsidRPr="00EE091D">
        <w:rPr>
          <w:sz w:val="22"/>
        </w:rPr>
        <w:t>illegal</w:t>
      </w:r>
      <w:proofErr w:type="gramEnd"/>
      <w:r w:rsidRPr="00EE091D">
        <w:rPr>
          <w:sz w:val="22"/>
        </w:rPr>
        <w:t xml:space="preserve"> or unenforceable, then to the extent of the invalidity, illegality or unenforceability, that provision must be ignored in the interpretation of this agreement.</w:t>
      </w:r>
    </w:p>
    <w:p w14:paraId="153F4FD7" w14:textId="77777777" w:rsidR="0075336F" w:rsidRPr="00EE091D" w:rsidRDefault="0075336F" w:rsidP="0075336F">
      <w:pPr>
        <w:pStyle w:val="Body11ai"/>
        <w:numPr>
          <w:ilvl w:val="0"/>
          <w:numId w:val="0"/>
        </w:numPr>
        <w:ind w:left="1418" w:hanging="709"/>
        <w:rPr>
          <w:sz w:val="22"/>
        </w:rPr>
      </w:pPr>
      <w:r w:rsidRPr="00EE091D">
        <w:rPr>
          <w:sz w:val="22"/>
        </w:rPr>
        <w:t>(b)</w:t>
      </w:r>
      <w:r w:rsidRPr="00EE091D">
        <w:rPr>
          <w:sz w:val="22"/>
        </w:rPr>
        <w:tab/>
        <w:t>The remaining provisions of this agreement remain in full force and effect.</w:t>
      </w:r>
    </w:p>
    <w:p w14:paraId="38E69870" w14:textId="77777777" w:rsidR="0075336F" w:rsidRPr="00EE091D" w:rsidRDefault="0075336F" w:rsidP="0075336F">
      <w:pPr>
        <w:keepNext/>
      </w:pPr>
      <w:r w:rsidRPr="00EE091D">
        <w:t>EXECUTED BY:</w:t>
      </w:r>
    </w:p>
    <w:p w14:paraId="0172D669" w14:textId="77777777" w:rsidR="0075336F" w:rsidRPr="00EE091D" w:rsidRDefault="0075336F" w:rsidP="0075336F"/>
    <w:p w14:paraId="2D9825D4" w14:textId="77777777" w:rsidR="0075336F" w:rsidRPr="00EE091D" w:rsidRDefault="0075336F" w:rsidP="0075336F"/>
    <w:p w14:paraId="40F00BE3" w14:textId="77777777" w:rsidR="0075336F" w:rsidRPr="00EE091D" w:rsidRDefault="0075336F" w:rsidP="0075336F">
      <w:pPr>
        <w:keepNext/>
        <w:spacing w:line="252" w:lineRule="auto"/>
        <w:ind w:right="55" w:firstLine="19"/>
        <w:rPr>
          <w:rFonts w:eastAsia="Arial" w:cs="Arial"/>
          <w:b/>
        </w:rPr>
      </w:pPr>
      <w:r w:rsidRPr="00EE091D">
        <w:rPr>
          <w:rFonts w:eastAsia="Arial" w:cs="Arial"/>
          <w:b/>
        </w:rPr>
        <w:t>PRINCIPAL</w:t>
      </w:r>
    </w:p>
    <w:p w14:paraId="5404C896" w14:textId="77777777" w:rsidR="0075336F" w:rsidRPr="00EE091D" w:rsidRDefault="0075336F" w:rsidP="0075336F">
      <w:pPr>
        <w:tabs>
          <w:tab w:val="left" w:pos="3119"/>
        </w:tabs>
        <w:spacing w:before="0"/>
        <w:ind w:hanging="11"/>
      </w:pPr>
      <w:r w:rsidRPr="00EE091D">
        <w:t xml:space="preserve">The </w:t>
      </w:r>
      <w:r w:rsidRPr="00EE091D">
        <w:rPr>
          <w:b/>
        </w:rPr>
        <w:t>COMMON SEAL</w:t>
      </w:r>
      <w:r w:rsidRPr="00EE091D">
        <w:t xml:space="preserve"> of the</w:t>
      </w:r>
      <w:r w:rsidRPr="00EE091D">
        <w:tab/>
        <w:t>)</w:t>
      </w:r>
    </w:p>
    <w:p w14:paraId="568FFECE" w14:textId="77777777" w:rsidR="0075336F" w:rsidRPr="00EE091D" w:rsidRDefault="0075336F" w:rsidP="0075336F">
      <w:pPr>
        <w:tabs>
          <w:tab w:val="left" w:pos="3119"/>
        </w:tabs>
        <w:spacing w:before="0"/>
        <w:ind w:hanging="11"/>
      </w:pPr>
      <w:r w:rsidRPr="00EE091D">
        <w:rPr>
          <w:b/>
        </w:rPr>
        <w:lastRenderedPageBreak/>
        <w:t>HOUSING AUTHORITY</w:t>
      </w:r>
      <w:r w:rsidRPr="00EE091D">
        <w:tab/>
        <w:t>)</w:t>
      </w:r>
    </w:p>
    <w:p w14:paraId="6D2EF648" w14:textId="77777777" w:rsidR="0075336F" w:rsidRPr="00EE091D" w:rsidRDefault="0075336F" w:rsidP="0075336F">
      <w:pPr>
        <w:tabs>
          <w:tab w:val="left" w:pos="3119"/>
        </w:tabs>
        <w:spacing w:before="0"/>
        <w:ind w:hanging="11"/>
      </w:pPr>
      <w:r w:rsidRPr="00EE091D">
        <w:t>was hereunto affixed</w:t>
      </w:r>
      <w:r w:rsidRPr="00EE091D">
        <w:tab/>
        <w:t>)</w:t>
      </w:r>
    </w:p>
    <w:p w14:paraId="3DAB1301" w14:textId="77777777" w:rsidR="0075336F" w:rsidRPr="00EE091D" w:rsidRDefault="0075336F" w:rsidP="0075336F">
      <w:pPr>
        <w:tabs>
          <w:tab w:val="left" w:pos="3119"/>
        </w:tabs>
        <w:spacing w:before="0"/>
        <w:ind w:hanging="11"/>
      </w:pPr>
      <w:r w:rsidRPr="00EE091D">
        <w:t>in the presence of:</w:t>
      </w:r>
      <w:r w:rsidRPr="00EE091D">
        <w:tab/>
        <w:t>)</w:t>
      </w:r>
    </w:p>
    <w:p w14:paraId="6704E819" w14:textId="77777777" w:rsidR="0075336F" w:rsidRPr="00EE091D" w:rsidRDefault="0075336F" w:rsidP="0075336F">
      <w:pPr>
        <w:spacing w:before="0"/>
        <w:ind w:hanging="11"/>
      </w:pPr>
    </w:p>
    <w:p w14:paraId="42490603" w14:textId="77777777" w:rsidR="0075336F" w:rsidRPr="00EE091D" w:rsidRDefault="0075336F" w:rsidP="0075336F">
      <w:pPr>
        <w:spacing w:before="0"/>
        <w:ind w:hanging="11"/>
      </w:pPr>
    </w:p>
    <w:p w14:paraId="06786F65" w14:textId="77777777" w:rsidR="0075336F" w:rsidRPr="00EE091D" w:rsidRDefault="0075336F" w:rsidP="0075336F">
      <w:pPr>
        <w:tabs>
          <w:tab w:val="left" w:pos="4820"/>
        </w:tabs>
        <w:spacing w:before="0"/>
        <w:ind w:hanging="11"/>
      </w:pPr>
      <w:r w:rsidRPr="00EE091D">
        <w:t>_____________________________</w:t>
      </w:r>
      <w:r w:rsidRPr="00EE091D">
        <w:tab/>
        <w:t>_____________________________</w:t>
      </w:r>
    </w:p>
    <w:p w14:paraId="5556220C" w14:textId="77777777" w:rsidR="0075336F" w:rsidRPr="00EE091D" w:rsidRDefault="0075336F" w:rsidP="0075336F">
      <w:pPr>
        <w:tabs>
          <w:tab w:val="left" w:pos="4820"/>
        </w:tabs>
        <w:spacing w:before="0"/>
        <w:ind w:hanging="11"/>
      </w:pPr>
      <w:r w:rsidRPr="00EE091D">
        <w:t>Signature of Authorised Officer</w:t>
      </w:r>
      <w:r w:rsidRPr="00EE091D">
        <w:tab/>
        <w:t>Signature of Authorised Officer</w:t>
      </w:r>
    </w:p>
    <w:p w14:paraId="64651494" w14:textId="77777777" w:rsidR="0075336F" w:rsidRPr="00EE091D" w:rsidRDefault="0075336F" w:rsidP="0075336F">
      <w:pPr>
        <w:spacing w:before="0"/>
      </w:pPr>
    </w:p>
    <w:p w14:paraId="14D35307" w14:textId="77777777" w:rsidR="0075336F" w:rsidRPr="00EE091D" w:rsidRDefault="0075336F" w:rsidP="0075336F">
      <w:pPr>
        <w:tabs>
          <w:tab w:val="left" w:pos="4820"/>
        </w:tabs>
        <w:spacing w:before="0"/>
        <w:ind w:hanging="11"/>
      </w:pPr>
      <w:r w:rsidRPr="00EE091D">
        <w:t>_____________________________</w:t>
      </w:r>
      <w:r w:rsidRPr="00EE091D">
        <w:tab/>
        <w:t>_____________________________</w:t>
      </w:r>
    </w:p>
    <w:p w14:paraId="0A24DE2E" w14:textId="77777777" w:rsidR="0075336F" w:rsidRPr="00EE091D" w:rsidRDefault="0075336F" w:rsidP="0075336F">
      <w:pPr>
        <w:tabs>
          <w:tab w:val="left" w:pos="4820"/>
        </w:tabs>
        <w:spacing w:before="0"/>
        <w:ind w:hanging="11"/>
      </w:pPr>
      <w:r w:rsidRPr="00EE091D">
        <w:t>Name of Authorised Officer</w:t>
      </w:r>
      <w:r w:rsidRPr="00EE091D">
        <w:tab/>
      </w:r>
      <w:r w:rsidRPr="00EE091D">
        <w:tab/>
        <w:t>Name of Authorised Officer</w:t>
      </w:r>
    </w:p>
    <w:p w14:paraId="436C4BC0" w14:textId="77777777" w:rsidR="0075336F" w:rsidRPr="00EE091D" w:rsidRDefault="0075336F" w:rsidP="0075336F">
      <w:pPr>
        <w:spacing w:before="0"/>
        <w:ind w:hanging="11"/>
      </w:pPr>
    </w:p>
    <w:p w14:paraId="2CA2D1B4" w14:textId="77777777" w:rsidR="0075336F" w:rsidRPr="00EE091D" w:rsidRDefault="0075336F" w:rsidP="0075336F">
      <w:pPr>
        <w:tabs>
          <w:tab w:val="left" w:pos="4820"/>
        </w:tabs>
        <w:spacing w:before="0"/>
        <w:ind w:hanging="11"/>
      </w:pPr>
      <w:r w:rsidRPr="00EE091D">
        <w:t>_____________________________</w:t>
      </w:r>
      <w:r w:rsidRPr="00EE091D">
        <w:tab/>
        <w:t>_____________________________</w:t>
      </w:r>
    </w:p>
    <w:p w14:paraId="7D53AEC5" w14:textId="77777777" w:rsidR="0075336F" w:rsidRPr="00EE091D" w:rsidRDefault="0075336F" w:rsidP="0075336F">
      <w:pPr>
        <w:tabs>
          <w:tab w:val="left" w:pos="4820"/>
        </w:tabs>
        <w:spacing w:before="0"/>
        <w:ind w:hanging="11"/>
      </w:pPr>
      <w:r w:rsidRPr="00EE091D">
        <w:t>Position of Authorised Officer</w:t>
      </w:r>
      <w:r w:rsidRPr="00EE091D">
        <w:tab/>
        <w:t>Position of Authorised Officer</w:t>
      </w:r>
    </w:p>
    <w:p w14:paraId="0E64A73E" w14:textId="77777777" w:rsidR="0075336F" w:rsidRPr="00EE091D" w:rsidRDefault="0075336F" w:rsidP="0075336F">
      <w:pPr>
        <w:spacing w:before="0"/>
        <w:ind w:hanging="11"/>
      </w:pPr>
    </w:p>
    <w:p w14:paraId="4670A9C0" w14:textId="77777777" w:rsidR="0075336F" w:rsidRPr="00EE091D" w:rsidRDefault="0075336F" w:rsidP="0075336F">
      <w:pPr>
        <w:spacing w:before="0" w:line="252" w:lineRule="auto"/>
        <w:ind w:right="55" w:firstLine="19"/>
        <w:rPr>
          <w:rFonts w:eastAsia="Arial" w:cs="Arial"/>
        </w:rPr>
      </w:pPr>
      <w:r w:rsidRPr="00EE091D">
        <w:rPr>
          <w:rFonts w:eastAsia="Arial" w:cs="Arial"/>
          <w:b/>
          <w:u w:val="single"/>
        </w:rPr>
        <w:t>OR</w:t>
      </w:r>
      <w:r w:rsidRPr="00EE091D">
        <w:rPr>
          <w:rFonts w:eastAsia="Arial" w:cs="Arial"/>
        </w:rPr>
        <w:t>*</w:t>
      </w:r>
      <w:r w:rsidRPr="00EE091D">
        <w:rPr>
          <w:rStyle w:val="FootnoteReference"/>
          <w:rFonts w:eastAsia="Arial" w:cs="Arial"/>
          <w:sz w:val="22"/>
        </w:rPr>
        <w:footnoteReference w:id="11"/>
      </w:r>
    </w:p>
    <w:p w14:paraId="6B2CF560" w14:textId="77777777" w:rsidR="0075336F" w:rsidRPr="00EE091D" w:rsidRDefault="0075336F" w:rsidP="0075336F">
      <w:pPr>
        <w:spacing w:before="0" w:line="252" w:lineRule="auto"/>
        <w:ind w:right="55" w:firstLine="19"/>
        <w:rPr>
          <w:rFonts w:eastAsia="Arial" w:cs="Arial"/>
        </w:rPr>
      </w:pPr>
    </w:p>
    <w:p w14:paraId="36CE60C8" w14:textId="77777777" w:rsidR="0075336F" w:rsidRPr="00EE091D" w:rsidRDefault="0075336F" w:rsidP="0075336F">
      <w:pPr>
        <w:tabs>
          <w:tab w:val="left" w:pos="3261"/>
        </w:tabs>
        <w:spacing w:before="0" w:line="252" w:lineRule="auto"/>
        <w:ind w:right="55" w:firstLine="19"/>
        <w:rPr>
          <w:rFonts w:eastAsia="Arial" w:cs="Arial"/>
        </w:rPr>
      </w:pPr>
      <w:r w:rsidRPr="00EE091D">
        <w:rPr>
          <w:rFonts w:eastAsia="Arial" w:cs="Arial"/>
        </w:rPr>
        <w:t>Signed for and on behalf of</w:t>
      </w:r>
      <w:r w:rsidRPr="00EE091D">
        <w:rPr>
          <w:rFonts w:eastAsia="Arial" w:cs="Arial"/>
        </w:rPr>
        <w:tab/>
        <w:t>)</w:t>
      </w:r>
    </w:p>
    <w:p w14:paraId="2663AAB4" w14:textId="77777777" w:rsidR="0075336F" w:rsidRPr="00EE091D" w:rsidRDefault="0075336F" w:rsidP="0075336F">
      <w:pPr>
        <w:tabs>
          <w:tab w:val="left" w:pos="3261"/>
        </w:tabs>
        <w:spacing w:before="0" w:line="252" w:lineRule="auto"/>
        <w:ind w:right="55" w:firstLine="19"/>
        <w:rPr>
          <w:rFonts w:eastAsia="Arial" w:cs="Arial"/>
        </w:rPr>
      </w:pPr>
      <w:r w:rsidRPr="00EE091D">
        <w:rPr>
          <w:rFonts w:eastAsia="Arial" w:cs="Arial"/>
          <w:b/>
        </w:rPr>
        <w:t>HOUSING AUTHORITY</w:t>
      </w:r>
      <w:r w:rsidRPr="00EE091D">
        <w:rPr>
          <w:rFonts w:eastAsia="Arial" w:cs="Arial"/>
        </w:rPr>
        <w:tab/>
        <w:t>)</w:t>
      </w:r>
    </w:p>
    <w:p w14:paraId="58989142" w14:textId="77777777" w:rsidR="0075336F" w:rsidRPr="00EE091D" w:rsidRDefault="0075336F" w:rsidP="0075336F">
      <w:pPr>
        <w:tabs>
          <w:tab w:val="left" w:pos="3261"/>
        </w:tabs>
        <w:spacing w:before="0" w:line="252" w:lineRule="auto"/>
        <w:ind w:right="55" w:firstLine="19"/>
        <w:rPr>
          <w:rFonts w:eastAsia="Arial" w:cs="Arial"/>
        </w:rPr>
      </w:pPr>
      <w:r w:rsidRPr="00EE091D">
        <w:rPr>
          <w:rFonts w:eastAsia="Arial" w:cs="Arial"/>
        </w:rPr>
        <w:t>by an authorised officer:</w:t>
      </w:r>
      <w:r w:rsidRPr="00EE091D">
        <w:rPr>
          <w:rFonts w:eastAsia="Arial" w:cs="Arial"/>
        </w:rPr>
        <w:tab/>
        <w:t>)</w:t>
      </w:r>
    </w:p>
    <w:p w14:paraId="700970F5" w14:textId="77777777" w:rsidR="0075336F" w:rsidRPr="00EE091D" w:rsidRDefault="0075336F" w:rsidP="0075336F">
      <w:pPr>
        <w:spacing w:before="0" w:line="252" w:lineRule="auto"/>
        <w:ind w:right="55" w:firstLine="19"/>
        <w:rPr>
          <w:rFonts w:eastAsia="Arial" w:cs="Arial"/>
        </w:rPr>
      </w:pPr>
    </w:p>
    <w:p w14:paraId="353F5AFE" w14:textId="77777777" w:rsidR="0075336F" w:rsidRPr="00EE091D" w:rsidRDefault="0075336F" w:rsidP="0075336F">
      <w:pPr>
        <w:spacing w:before="0" w:line="252" w:lineRule="auto"/>
        <w:ind w:right="55" w:firstLine="19"/>
        <w:rPr>
          <w:rFonts w:eastAsia="Arial" w:cs="Arial"/>
        </w:rPr>
      </w:pPr>
    </w:p>
    <w:p w14:paraId="5A92A301" w14:textId="77777777" w:rsidR="0075336F" w:rsidRPr="00EE091D" w:rsidRDefault="0075336F" w:rsidP="0075336F">
      <w:pPr>
        <w:spacing w:before="0"/>
        <w:ind w:hanging="11"/>
      </w:pPr>
      <w:r w:rsidRPr="00EE091D">
        <w:t>_____________________________</w:t>
      </w:r>
    </w:p>
    <w:p w14:paraId="46844A4F" w14:textId="77777777" w:rsidR="0075336F" w:rsidRPr="00EE091D" w:rsidRDefault="0075336F" w:rsidP="0075336F">
      <w:pPr>
        <w:spacing w:before="0"/>
        <w:ind w:hanging="11"/>
      </w:pPr>
      <w:r w:rsidRPr="00EE091D">
        <w:t>Signature of Authorised Officer</w:t>
      </w:r>
      <w:r w:rsidRPr="00EE091D">
        <w:tab/>
      </w:r>
    </w:p>
    <w:p w14:paraId="5C239695" w14:textId="77777777" w:rsidR="0075336F" w:rsidRPr="00EE091D" w:rsidRDefault="0075336F" w:rsidP="0075336F">
      <w:pPr>
        <w:spacing w:before="0"/>
        <w:ind w:hanging="11"/>
      </w:pPr>
    </w:p>
    <w:p w14:paraId="5C54C2D2" w14:textId="77777777" w:rsidR="0075336F" w:rsidRPr="00EE091D" w:rsidRDefault="0075336F" w:rsidP="0075336F">
      <w:pPr>
        <w:spacing w:before="0"/>
        <w:ind w:hanging="11"/>
      </w:pPr>
      <w:r w:rsidRPr="00EE091D">
        <w:t>_____________________________</w:t>
      </w:r>
    </w:p>
    <w:p w14:paraId="3AC2D352" w14:textId="77777777" w:rsidR="0075336F" w:rsidRPr="00EE091D" w:rsidRDefault="0075336F" w:rsidP="0075336F">
      <w:pPr>
        <w:spacing w:before="0"/>
        <w:ind w:hanging="11"/>
      </w:pPr>
      <w:r w:rsidRPr="00EE091D">
        <w:t>Name of Authorised Officer</w:t>
      </w:r>
    </w:p>
    <w:p w14:paraId="5F31D33E" w14:textId="77777777" w:rsidR="0075336F" w:rsidRPr="00EE091D" w:rsidRDefault="0075336F" w:rsidP="0075336F">
      <w:pPr>
        <w:spacing w:before="0"/>
        <w:ind w:hanging="11"/>
      </w:pPr>
    </w:p>
    <w:p w14:paraId="1581E54A" w14:textId="77777777" w:rsidR="0075336F" w:rsidRPr="00EE091D" w:rsidRDefault="0075336F" w:rsidP="0075336F">
      <w:pPr>
        <w:spacing w:before="0"/>
        <w:ind w:hanging="11"/>
      </w:pPr>
      <w:r w:rsidRPr="00EE091D">
        <w:t>_____________________________</w:t>
      </w:r>
    </w:p>
    <w:p w14:paraId="334613B6" w14:textId="77777777" w:rsidR="0075336F" w:rsidRPr="00EE091D" w:rsidRDefault="0075336F" w:rsidP="0075336F">
      <w:pPr>
        <w:spacing w:before="0"/>
        <w:ind w:hanging="11"/>
      </w:pPr>
      <w:r w:rsidRPr="00EE091D">
        <w:t>Position of Authorised Officer</w:t>
      </w:r>
    </w:p>
    <w:p w14:paraId="226F0011" w14:textId="77777777" w:rsidR="0075336F" w:rsidRPr="00EE091D" w:rsidRDefault="0075336F" w:rsidP="0075336F">
      <w:pPr>
        <w:spacing w:before="0"/>
        <w:ind w:hanging="11"/>
      </w:pPr>
    </w:p>
    <w:p w14:paraId="17624294" w14:textId="77777777" w:rsidR="0075336F" w:rsidRPr="00EE091D" w:rsidRDefault="0075336F" w:rsidP="0075336F">
      <w:pPr>
        <w:pStyle w:val="ListParagraph"/>
        <w:spacing w:before="0"/>
        <w:ind w:left="0"/>
        <w:rPr>
          <w:rFonts w:cs="Arial"/>
          <w:i/>
        </w:rPr>
      </w:pPr>
      <w:r w:rsidRPr="00EE091D">
        <w:rPr>
          <w:rFonts w:cs="Arial"/>
          <w:i/>
        </w:rPr>
        <w:t>* Delete the execution clause which does not apply.</w:t>
      </w:r>
    </w:p>
    <w:p w14:paraId="2FA0D64C" w14:textId="77777777" w:rsidR="0075336F" w:rsidRPr="00EE091D" w:rsidRDefault="0075336F" w:rsidP="0075336F">
      <w:pPr>
        <w:tabs>
          <w:tab w:val="left" w:pos="851"/>
        </w:tabs>
        <w:spacing w:before="0"/>
        <w:rPr>
          <w:rFonts w:cs="Arial"/>
        </w:rPr>
      </w:pPr>
    </w:p>
    <w:p w14:paraId="4849F3BB" w14:textId="77777777" w:rsidR="0075336F" w:rsidRPr="00EE091D" w:rsidRDefault="0075336F" w:rsidP="0075336F">
      <w:pPr>
        <w:spacing w:before="0" w:line="200" w:lineRule="exact"/>
      </w:pPr>
    </w:p>
    <w:p w14:paraId="581829C5" w14:textId="77777777" w:rsidR="0075336F" w:rsidRPr="00EE091D" w:rsidRDefault="0075336F" w:rsidP="0075336F">
      <w:pPr>
        <w:keepNext/>
        <w:spacing w:before="0"/>
        <w:ind w:hanging="11"/>
        <w:rPr>
          <w:rFonts w:cs="Arial"/>
          <w:b/>
        </w:rPr>
      </w:pPr>
      <w:r w:rsidRPr="00EE091D">
        <w:rPr>
          <w:rFonts w:cs="Arial"/>
          <w:b/>
        </w:rPr>
        <w:t>CONTRACTOR</w:t>
      </w:r>
    </w:p>
    <w:p w14:paraId="3207466E" w14:textId="77777777" w:rsidR="0075336F" w:rsidRPr="00EE091D" w:rsidRDefault="0075336F" w:rsidP="0075336F">
      <w:pPr>
        <w:keepNext/>
        <w:spacing w:before="0"/>
        <w:ind w:hanging="11"/>
        <w:rPr>
          <w:rFonts w:cs="Arial"/>
          <w:b/>
        </w:rPr>
      </w:pPr>
    </w:p>
    <w:p w14:paraId="5C25B7F6" w14:textId="77777777" w:rsidR="0075336F" w:rsidRPr="00EE091D" w:rsidRDefault="0075336F" w:rsidP="0075336F">
      <w:pPr>
        <w:keepNext/>
        <w:tabs>
          <w:tab w:val="left" w:pos="3544"/>
        </w:tabs>
        <w:spacing w:before="0"/>
        <w:ind w:hanging="11"/>
      </w:pPr>
      <w:r w:rsidRPr="00EE091D">
        <w:t xml:space="preserve">Executed by </w:t>
      </w:r>
      <w:r w:rsidRPr="00EE091D">
        <w:tab/>
        <w:t>)</w:t>
      </w:r>
    </w:p>
    <w:p w14:paraId="2E0F3594" w14:textId="77777777" w:rsidR="0075336F" w:rsidRPr="00EE091D" w:rsidRDefault="0075336F" w:rsidP="0075336F">
      <w:pPr>
        <w:keepNext/>
        <w:tabs>
          <w:tab w:val="left" w:pos="3544"/>
        </w:tabs>
        <w:spacing w:before="0"/>
        <w:ind w:hanging="11"/>
      </w:pPr>
      <w:r w:rsidRPr="00EE091D">
        <w:t>[</w:t>
      </w:r>
      <w:r w:rsidRPr="00EE091D">
        <w:rPr>
          <w:b/>
          <w:highlight w:val="yellow"/>
        </w:rPr>
        <w:t>##insert Contractor’s full name</w:t>
      </w:r>
      <w:r w:rsidRPr="00EE091D">
        <w:t>]</w:t>
      </w:r>
      <w:r w:rsidRPr="00EE091D">
        <w:tab/>
        <w:t>)</w:t>
      </w:r>
    </w:p>
    <w:p w14:paraId="1887471C" w14:textId="77777777" w:rsidR="0075336F" w:rsidRPr="00EE091D" w:rsidRDefault="0075336F" w:rsidP="0075336F">
      <w:pPr>
        <w:keepNext/>
        <w:tabs>
          <w:tab w:val="left" w:pos="3544"/>
        </w:tabs>
        <w:spacing w:before="0"/>
        <w:ind w:hanging="11"/>
      </w:pPr>
      <w:r w:rsidRPr="00EE091D">
        <w:t>([</w:t>
      </w:r>
      <w:r w:rsidRPr="00EE091D">
        <w:rPr>
          <w:highlight w:val="yellow"/>
        </w:rPr>
        <w:t>##insert Contractor’s ACN</w:t>
      </w:r>
      <w:r w:rsidRPr="00EE091D">
        <w:t>])</w:t>
      </w:r>
      <w:r w:rsidRPr="00EE091D">
        <w:tab/>
        <w:t>)</w:t>
      </w:r>
    </w:p>
    <w:p w14:paraId="18BFB692" w14:textId="77777777" w:rsidR="0075336F" w:rsidRPr="00EE091D" w:rsidRDefault="0075336F" w:rsidP="0075336F">
      <w:pPr>
        <w:keepNext/>
        <w:tabs>
          <w:tab w:val="left" w:pos="3544"/>
        </w:tabs>
        <w:spacing w:before="0"/>
        <w:ind w:hanging="11"/>
      </w:pPr>
      <w:r w:rsidRPr="00EE091D">
        <w:t xml:space="preserve">Pursuant to section 127 of the </w:t>
      </w:r>
      <w:r w:rsidRPr="00EE091D">
        <w:tab/>
        <w:t>)</w:t>
      </w:r>
    </w:p>
    <w:p w14:paraId="0DCBB7C3" w14:textId="77777777" w:rsidR="0075336F" w:rsidRPr="00EE091D" w:rsidRDefault="0075336F" w:rsidP="0075336F">
      <w:pPr>
        <w:keepNext/>
        <w:tabs>
          <w:tab w:val="left" w:pos="3544"/>
        </w:tabs>
        <w:spacing w:before="0"/>
        <w:ind w:hanging="11"/>
      </w:pPr>
      <w:r w:rsidRPr="00EE091D">
        <w:rPr>
          <w:i/>
        </w:rPr>
        <w:t>Corporations Act 2001</w:t>
      </w:r>
      <w:r w:rsidRPr="00EE091D">
        <w:t xml:space="preserve"> (</w:t>
      </w:r>
      <w:proofErr w:type="spellStart"/>
      <w:r w:rsidRPr="00EE091D">
        <w:t>Cth</w:t>
      </w:r>
      <w:proofErr w:type="spellEnd"/>
      <w:r w:rsidRPr="00EE091D">
        <w:t>)</w:t>
      </w:r>
      <w:r w:rsidRPr="00EE091D">
        <w:tab/>
        <w:t>)</w:t>
      </w:r>
    </w:p>
    <w:p w14:paraId="5B557A92" w14:textId="77777777" w:rsidR="0075336F" w:rsidRPr="00EE091D" w:rsidRDefault="0075336F" w:rsidP="0075336F">
      <w:pPr>
        <w:keepNext/>
        <w:spacing w:before="0"/>
        <w:ind w:hanging="11"/>
      </w:pPr>
    </w:p>
    <w:p w14:paraId="794C1EDC" w14:textId="77777777" w:rsidR="0075336F" w:rsidRPr="00EE091D" w:rsidRDefault="0075336F" w:rsidP="0075336F">
      <w:pPr>
        <w:keepNext/>
        <w:spacing w:before="0"/>
        <w:ind w:hanging="11"/>
      </w:pPr>
    </w:p>
    <w:p w14:paraId="7848C65E" w14:textId="77777777" w:rsidR="0075336F" w:rsidRPr="00EE091D" w:rsidRDefault="0075336F" w:rsidP="0075336F">
      <w:pPr>
        <w:keepNext/>
        <w:tabs>
          <w:tab w:val="left" w:pos="4820"/>
        </w:tabs>
        <w:spacing w:before="0"/>
        <w:ind w:hanging="11"/>
      </w:pPr>
      <w:r w:rsidRPr="00EE091D">
        <w:t>_____________________________</w:t>
      </w:r>
      <w:r w:rsidRPr="00EE091D">
        <w:tab/>
        <w:t>_____________________________</w:t>
      </w:r>
    </w:p>
    <w:p w14:paraId="1AEF0C72" w14:textId="77777777" w:rsidR="0075336F" w:rsidRPr="00EE091D" w:rsidRDefault="0075336F" w:rsidP="0075336F">
      <w:pPr>
        <w:keepNext/>
        <w:tabs>
          <w:tab w:val="left" w:pos="4820"/>
        </w:tabs>
        <w:spacing w:before="0"/>
        <w:ind w:hanging="11"/>
      </w:pPr>
      <w:r w:rsidRPr="00EE091D">
        <w:t>Signature of Director</w:t>
      </w:r>
      <w:r w:rsidRPr="00EE091D">
        <w:tab/>
        <w:t>Signature of Director/Secretary*</w:t>
      </w:r>
    </w:p>
    <w:p w14:paraId="5FBD3479" w14:textId="77777777" w:rsidR="0075336F" w:rsidRPr="00EE091D" w:rsidRDefault="0075336F" w:rsidP="0075336F">
      <w:pPr>
        <w:keepNext/>
        <w:tabs>
          <w:tab w:val="left" w:pos="4820"/>
        </w:tabs>
        <w:spacing w:before="0"/>
      </w:pPr>
    </w:p>
    <w:p w14:paraId="7892F599" w14:textId="77777777" w:rsidR="0075336F" w:rsidRPr="00EE091D" w:rsidRDefault="0075336F" w:rsidP="0075336F">
      <w:pPr>
        <w:keepNext/>
        <w:tabs>
          <w:tab w:val="left" w:pos="4820"/>
        </w:tabs>
        <w:spacing w:before="0"/>
        <w:ind w:hanging="11"/>
      </w:pPr>
      <w:r w:rsidRPr="00EE091D">
        <w:t>_____________________________</w:t>
      </w:r>
      <w:r w:rsidRPr="00EE091D">
        <w:tab/>
        <w:t>_____________________________</w:t>
      </w:r>
    </w:p>
    <w:p w14:paraId="38E4E126" w14:textId="77777777" w:rsidR="0075336F" w:rsidRPr="00EE091D" w:rsidRDefault="0075336F" w:rsidP="0075336F">
      <w:pPr>
        <w:keepNext/>
        <w:tabs>
          <w:tab w:val="left" w:pos="4820"/>
        </w:tabs>
        <w:spacing w:before="0"/>
        <w:ind w:hanging="11"/>
      </w:pPr>
      <w:r w:rsidRPr="00EE091D">
        <w:t>Name of Director</w:t>
      </w:r>
      <w:r w:rsidRPr="00EE091D">
        <w:tab/>
        <w:t>Name of Director/Secretary*</w:t>
      </w:r>
    </w:p>
    <w:p w14:paraId="3F9E3E4E" w14:textId="77777777" w:rsidR="0075336F" w:rsidRPr="00EE091D" w:rsidRDefault="0075336F" w:rsidP="0075336F">
      <w:pPr>
        <w:keepNext/>
        <w:tabs>
          <w:tab w:val="left" w:pos="4820"/>
        </w:tabs>
        <w:spacing w:line="200" w:lineRule="exact"/>
      </w:pPr>
    </w:p>
    <w:p w14:paraId="34C90576" w14:textId="77777777" w:rsidR="0075336F" w:rsidRPr="00EE091D" w:rsidRDefault="0075336F" w:rsidP="0075336F">
      <w:pPr>
        <w:ind w:right="-20"/>
        <w:rPr>
          <w:rFonts w:eastAsia="Arial" w:cs="Arial"/>
          <w:i/>
          <w:w w:val="108"/>
        </w:rPr>
      </w:pPr>
      <w:r w:rsidRPr="00EE091D">
        <w:rPr>
          <w:rFonts w:eastAsia="Arial" w:cs="Arial"/>
          <w:i/>
          <w:w w:val="108"/>
        </w:rPr>
        <w:t>*Delete that which does not apply, specify if sole Director.</w:t>
      </w:r>
    </w:p>
    <w:p w14:paraId="1EE35284" w14:textId="77777777" w:rsidR="00BD6888" w:rsidRPr="00EE091D" w:rsidRDefault="00BD6888" w:rsidP="0075336F">
      <w:pPr>
        <w:pStyle w:val="DeedS11"/>
        <w:keepNext w:val="0"/>
        <w:spacing w:before="40" w:after="40"/>
        <w:ind w:left="426"/>
        <w:jc w:val="both"/>
        <w:rPr>
          <w:rFonts w:asciiTheme="minorHAnsi" w:hAnsiTheme="minorHAnsi" w:cstheme="minorHAnsi"/>
          <w:b w:val="0"/>
          <w:szCs w:val="22"/>
        </w:rPr>
      </w:pPr>
    </w:p>
    <w:sectPr w:rsidR="00BD6888" w:rsidRPr="00EE091D" w:rsidSect="0075336F">
      <w:headerReference w:type="first" r:id="rId11"/>
      <w:pgSz w:w="11907" w:h="16839" w:code="9"/>
      <w:pgMar w:top="1304" w:right="1134" w:bottom="1134" w:left="1134" w:header="680"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B674" w14:textId="77777777" w:rsidR="00A23A2C" w:rsidRDefault="00A23A2C" w:rsidP="00490BC1">
      <w:pPr>
        <w:spacing w:before="0"/>
      </w:pPr>
      <w:r>
        <w:separator/>
      </w:r>
    </w:p>
  </w:endnote>
  <w:endnote w:type="continuationSeparator" w:id="0">
    <w:p w14:paraId="360DDDB9" w14:textId="77777777" w:rsidR="00A23A2C" w:rsidRDefault="00A23A2C" w:rsidP="00490B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Arial Unicode MS"/>
    <w:charset w:val="88"/>
    <w:family w:val="auto"/>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D259" w14:textId="77777777" w:rsidR="00A23A2C" w:rsidRDefault="00A23A2C" w:rsidP="00490BC1">
      <w:pPr>
        <w:spacing w:before="0"/>
      </w:pPr>
      <w:r>
        <w:separator/>
      </w:r>
    </w:p>
  </w:footnote>
  <w:footnote w:type="continuationSeparator" w:id="0">
    <w:p w14:paraId="5A651E3E" w14:textId="77777777" w:rsidR="00A23A2C" w:rsidRDefault="00A23A2C" w:rsidP="00490BC1">
      <w:pPr>
        <w:spacing w:before="0"/>
      </w:pPr>
      <w:r>
        <w:continuationSeparator/>
      </w:r>
    </w:p>
  </w:footnote>
  <w:footnote w:id="1">
    <w:p w14:paraId="3CA1123E" w14:textId="77777777" w:rsidR="0075336F" w:rsidRPr="0075336F" w:rsidRDefault="0075336F" w:rsidP="0075336F">
      <w:pPr>
        <w:pStyle w:val="FootnoteText"/>
        <w:rPr>
          <w:sz w:val="14"/>
          <w:szCs w:val="16"/>
        </w:rPr>
      </w:pPr>
      <w:r w:rsidRPr="0075336F">
        <w:rPr>
          <w:rStyle w:val="FootnoteReference"/>
          <w:sz w:val="22"/>
          <w:szCs w:val="16"/>
        </w:rPr>
        <w:footnoteRef/>
      </w:r>
      <w:r w:rsidRPr="0075336F">
        <w:rPr>
          <w:sz w:val="14"/>
          <w:szCs w:val="16"/>
          <w:vertAlign w:val="superscript"/>
        </w:rPr>
        <w:t xml:space="preserve"> </w:t>
      </w:r>
      <w:r w:rsidRPr="0075336F">
        <w:rPr>
          <w:sz w:val="14"/>
          <w:szCs w:val="16"/>
        </w:rPr>
        <w:t xml:space="preserve">Make sure correct entity is completed with reference to ABN or ACN number.  If the entity is a </w:t>
      </w:r>
      <w:proofErr w:type="gramStart"/>
      <w:r w:rsidRPr="0075336F">
        <w:rPr>
          <w:sz w:val="14"/>
          <w:szCs w:val="16"/>
        </w:rPr>
        <w:t>trust</w:t>
      </w:r>
      <w:proofErr w:type="gramEnd"/>
      <w:r w:rsidRPr="0075336F">
        <w:rPr>
          <w:sz w:val="14"/>
          <w:szCs w:val="16"/>
        </w:rPr>
        <w:t xml:space="preserve"> there are separate provisions that should be considered: see clauses </w:t>
      </w:r>
      <w:r w:rsidRPr="0075336F">
        <w:rPr>
          <w:sz w:val="14"/>
          <w:szCs w:val="16"/>
        </w:rPr>
        <w:fldChar w:fldCharType="begin"/>
      </w:r>
      <w:r w:rsidRPr="0075336F">
        <w:rPr>
          <w:sz w:val="14"/>
          <w:szCs w:val="16"/>
        </w:rPr>
        <w:instrText xml:space="preserve"> REF _Ref382478289 \r \h  \* MERGEFORMAT </w:instrText>
      </w:r>
      <w:r w:rsidRPr="0075336F">
        <w:rPr>
          <w:sz w:val="14"/>
          <w:szCs w:val="16"/>
        </w:rPr>
      </w:r>
      <w:r w:rsidRPr="0075336F">
        <w:rPr>
          <w:sz w:val="14"/>
          <w:szCs w:val="16"/>
        </w:rPr>
        <w:fldChar w:fldCharType="separate"/>
      </w:r>
      <w:r w:rsidR="00CD7F51">
        <w:rPr>
          <w:sz w:val="14"/>
          <w:szCs w:val="16"/>
        </w:rPr>
        <w:t>7</w:t>
      </w:r>
      <w:r w:rsidRPr="0075336F">
        <w:rPr>
          <w:sz w:val="14"/>
          <w:szCs w:val="16"/>
        </w:rPr>
        <w:fldChar w:fldCharType="end"/>
      </w:r>
      <w:r w:rsidRPr="0075336F">
        <w:rPr>
          <w:sz w:val="14"/>
          <w:szCs w:val="16"/>
        </w:rPr>
        <w:t xml:space="preserve"> and </w:t>
      </w:r>
      <w:r w:rsidRPr="0075336F">
        <w:rPr>
          <w:sz w:val="14"/>
          <w:szCs w:val="16"/>
        </w:rPr>
        <w:fldChar w:fldCharType="begin"/>
      </w:r>
      <w:r w:rsidRPr="0075336F">
        <w:rPr>
          <w:sz w:val="14"/>
          <w:szCs w:val="16"/>
        </w:rPr>
        <w:instrText xml:space="preserve"> REF _Ref382478292 \r \h  \* MERGEFORMAT </w:instrText>
      </w:r>
      <w:r w:rsidRPr="0075336F">
        <w:rPr>
          <w:sz w:val="14"/>
          <w:szCs w:val="16"/>
        </w:rPr>
      </w:r>
      <w:r w:rsidRPr="0075336F">
        <w:rPr>
          <w:sz w:val="14"/>
          <w:szCs w:val="16"/>
        </w:rPr>
        <w:fldChar w:fldCharType="separate"/>
      </w:r>
      <w:r w:rsidR="00CD7F51">
        <w:rPr>
          <w:sz w:val="14"/>
          <w:szCs w:val="16"/>
        </w:rPr>
        <w:t>8</w:t>
      </w:r>
      <w:r w:rsidRPr="0075336F">
        <w:rPr>
          <w:sz w:val="14"/>
          <w:szCs w:val="16"/>
        </w:rPr>
        <w:fldChar w:fldCharType="end"/>
      </w:r>
      <w:r w:rsidRPr="0075336F">
        <w:rPr>
          <w:sz w:val="14"/>
          <w:szCs w:val="16"/>
        </w:rPr>
        <w:t>.</w:t>
      </w:r>
    </w:p>
  </w:footnote>
  <w:footnote w:id="2">
    <w:p w14:paraId="0A45B1F6" w14:textId="77777777" w:rsidR="0075336F" w:rsidRPr="0075336F" w:rsidRDefault="0075336F" w:rsidP="0075336F">
      <w:pPr>
        <w:pStyle w:val="FootnoteText"/>
        <w:rPr>
          <w:i/>
          <w:sz w:val="14"/>
          <w:szCs w:val="16"/>
        </w:rPr>
      </w:pPr>
      <w:r w:rsidRPr="0075336F">
        <w:rPr>
          <w:rStyle w:val="FootnoteReference"/>
          <w:sz w:val="20"/>
        </w:rPr>
        <w:footnoteRef/>
      </w:r>
      <w:r w:rsidRPr="0075336F">
        <w:rPr>
          <w:sz w:val="20"/>
          <w:szCs w:val="16"/>
        </w:rPr>
        <w:t xml:space="preserve"> </w:t>
      </w:r>
      <w:r w:rsidRPr="0075336F">
        <w:rPr>
          <w:sz w:val="14"/>
          <w:szCs w:val="16"/>
        </w:rPr>
        <w:t>This should be deleted when not a design and construct contract</w:t>
      </w:r>
    </w:p>
  </w:footnote>
  <w:footnote w:id="3">
    <w:p w14:paraId="2EC8F140" w14:textId="77777777" w:rsidR="0075336F" w:rsidRPr="0075336F" w:rsidRDefault="0075336F" w:rsidP="0075336F">
      <w:pPr>
        <w:pStyle w:val="FootnoteText"/>
        <w:rPr>
          <w:sz w:val="14"/>
          <w:szCs w:val="16"/>
        </w:rPr>
      </w:pPr>
      <w:r w:rsidRPr="0075336F">
        <w:rPr>
          <w:rStyle w:val="FootnoteReference"/>
          <w:sz w:val="22"/>
          <w:szCs w:val="16"/>
        </w:rPr>
        <w:footnoteRef/>
      </w:r>
      <w:r w:rsidRPr="0075336F">
        <w:rPr>
          <w:sz w:val="14"/>
          <w:szCs w:val="16"/>
        </w:rPr>
        <w:t xml:space="preserve"> The description can be quite general for example “construction of 5 two storey residences”</w:t>
      </w:r>
    </w:p>
  </w:footnote>
  <w:footnote w:id="4">
    <w:p w14:paraId="6DDBF7A5" w14:textId="77777777" w:rsidR="0075336F" w:rsidRPr="0075336F" w:rsidRDefault="0075336F" w:rsidP="0075336F">
      <w:pPr>
        <w:pStyle w:val="FootnoteText"/>
        <w:rPr>
          <w:i/>
          <w:sz w:val="14"/>
          <w:szCs w:val="16"/>
        </w:rPr>
      </w:pPr>
      <w:r w:rsidRPr="0075336F">
        <w:rPr>
          <w:rStyle w:val="FootnoteReference"/>
          <w:sz w:val="22"/>
          <w:szCs w:val="16"/>
        </w:rPr>
        <w:footnoteRef/>
      </w:r>
      <w:r w:rsidRPr="0075336F">
        <w:rPr>
          <w:sz w:val="14"/>
          <w:szCs w:val="16"/>
        </w:rPr>
        <w:t xml:space="preserve"> The effect of this clause is that it excludes other documents from being considered a “contract document”.  If there are letters or other documents which contain terms which the Housing Authority wishes to rely on, those terms must either be incorporated into other contract documents or the document itself included as a contract document.  Careful consideration needs to be given if there is a risk that parts of the document might be inconsistent with other provisions of the contract.</w:t>
      </w:r>
    </w:p>
  </w:footnote>
  <w:footnote w:id="5">
    <w:p w14:paraId="2AB85527" w14:textId="77777777" w:rsidR="0075336F" w:rsidRPr="0075336F" w:rsidRDefault="0075336F" w:rsidP="0075336F">
      <w:pPr>
        <w:pStyle w:val="FootnoteText"/>
        <w:rPr>
          <w:sz w:val="14"/>
          <w:szCs w:val="16"/>
        </w:rPr>
      </w:pPr>
      <w:r w:rsidRPr="0075336F">
        <w:rPr>
          <w:rStyle w:val="FootnoteReference"/>
          <w:sz w:val="22"/>
          <w:szCs w:val="16"/>
        </w:rPr>
        <w:footnoteRef/>
      </w:r>
      <w:r w:rsidRPr="0075336F">
        <w:rPr>
          <w:sz w:val="14"/>
          <w:szCs w:val="16"/>
        </w:rPr>
        <w:t xml:space="preserve"> This includes all agreed clarifications, exclusions, post tender negotiations </w:t>
      </w:r>
      <w:proofErr w:type="gramStart"/>
      <w:r w:rsidRPr="0075336F">
        <w:rPr>
          <w:sz w:val="14"/>
          <w:szCs w:val="16"/>
        </w:rPr>
        <w:t>etc..</w:t>
      </w:r>
      <w:proofErr w:type="gramEnd"/>
    </w:p>
  </w:footnote>
  <w:footnote w:id="6">
    <w:p w14:paraId="7CA77555" w14:textId="77777777" w:rsidR="0075336F" w:rsidRPr="0075336F" w:rsidRDefault="0075336F" w:rsidP="0075336F">
      <w:pPr>
        <w:pStyle w:val="FootnoteText"/>
        <w:rPr>
          <w:sz w:val="14"/>
          <w:szCs w:val="16"/>
        </w:rPr>
      </w:pPr>
      <w:r w:rsidRPr="0075336F">
        <w:rPr>
          <w:rStyle w:val="FootnoteReference"/>
          <w:sz w:val="22"/>
          <w:szCs w:val="16"/>
        </w:rPr>
        <w:footnoteRef/>
      </w:r>
      <w:r w:rsidRPr="0075336F">
        <w:rPr>
          <w:sz w:val="14"/>
          <w:szCs w:val="16"/>
        </w:rPr>
        <w:t xml:space="preserve"> Delete if not applicable.</w:t>
      </w:r>
    </w:p>
  </w:footnote>
  <w:footnote w:id="7">
    <w:p w14:paraId="3F4D389D" w14:textId="77777777" w:rsidR="0075336F" w:rsidRPr="0014515E" w:rsidRDefault="0075336F" w:rsidP="0075336F">
      <w:pPr>
        <w:pStyle w:val="FootnoteText"/>
      </w:pPr>
      <w:r w:rsidRPr="0075336F">
        <w:rPr>
          <w:rStyle w:val="FootnoteReference"/>
          <w:sz w:val="22"/>
          <w:szCs w:val="16"/>
        </w:rPr>
        <w:footnoteRef/>
      </w:r>
      <w:r w:rsidRPr="0075336F">
        <w:rPr>
          <w:sz w:val="14"/>
          <w:szCs w:val="16"/>
          <w:vertAlign w:val="superscript"/>
        </w:rPr>
        <w:t xml:space="preserve"> </w:t>
      </w:r>
      <w:r w:rsidRPr="0075336F">
        <w:rPr>
          <w:sz w:val="14"/>
          <w:szCs w:val="16"/>
        </w:rPr>
        <w:t xml:space="preserve">If there are more Annexures than Part A and B (which would be only in unusual circumstances) then those additional annexures should be referenced here.  </w:t>
      </w:r>
    </w:p>
  </w:footnote>
  <w:footnote w:id="8">
    <w:p w14:paraId="1081A6E5" w14:textId="77777777" w:rsidR="0075336F" w:rsidRPr="0014515E" w:rsidRDefault="0075336F" w:rsidP="0075336F">
      <w:pPr>
        <w:pStyle w:val="FootnoteText"/>
      </w:pPr>
      <w:r w:rsidRPr="00553AE0">
        <w:rPr>
          <w:rStyle w:val="FootnoteReference"/>
        </w:rPr>
        <w:footnoteRef/>
      </w:r>
      <w:r w:rsidRPr="0014515E">
        <w:t xml:space="preserve"> This should be used carefully – for example if there are Geotechnical reports </w:t>
      </w:r>
      <w:r>
        <w:t xml:space="preserve">or other expert reports </w:t>
      </w:r>
      <w:r w:rsidRPr="0014515E">
        <w:t>that might be part of the contract terms</w:t>
      </w:r>
      <w:r>
        <w:t xml:space="preserve"> then they should be clearly defined in terms of title, </w:t>
      </w:r>
      <w:proofErr w:type="gramStart"/>
      <w:r>
        <w:t>author</w:t>
      </w:r>
      <w:proofErr w:type="gramEnd"/>
      <w:r>
        <w:t xml:space="preserve"> and date</w:t>
      </w:r>
      <w:r w:rsidRPr="0014515E">
        <w:t>.  If there are no other documents that form part of the terms of the contract other than the General Conditions of Contract and the PPR, then there is no need to add reference to tender documents etc</w:t>
      </w:r>
      <w:r>
        <w:t xml:space="preserve"> and this item should be deleted. This should not be used simply to annex the tender documents for example</w:t>
      </w:r>
      <w:r w:rsidRPr="0014515E">
        <w:t xml:space="preserve"> </w:t>
      </w:r>
    </w:p>
  </w:footnote>
  <w:footnote w:id="9">
    <w:p w14:paraId="58EC5A15" w14:textId="77777777" w:rsidR="0075336F" w:rsidRPr="00FA18DE" w:rsidRDefault="0075336F" w:rsidP="0075336F">
      <w:pPr>
        <w:pStyle w:val="FootnoteText"/>
        <w:rPr>
          <w:i/>
        </w:rPr>
      </w:pPr>
      <w:r w:rsidRPr="00553AE0">
        <w:rPr>
          <w:rStyle w:val="FootnoteReference"/>
        </w:rPr>
        <w:footnoteRef/>
      </w:r>
      <w:r w:rsidRPr="0014515E">
        <w:t xml:space="preserve"> It is important that the documents listed above are placed in order of priority so that in the event of information in two documents being inconsistent, the parties know which one to rely on.  It is usual for the Formal instrument of Agreement and the General Conditions of contract to be high priority </w:t>
      </w:r>
      <w:proofErr w:type="gramStart"/>
      <w:r w:rsidRPr="0014515E">
        <w:t>documents</w:t>
      </w:r>
      <w:proofErr w:type="gramEnd"/>
      <w:r w:rsidRPr="0014515E">
        <w:t xml:space="preserve"> and these should not be moved lower down without legal advice.  Documents with a greater level of detail are commonly given higher priority but this may vary depending</w:t>
      </w:r>
      <w:r w:rsidRPr="00FA18DE">
        <w:t xml:space="preserve"> on the specific project.</w:t>
      </w:r>
    </w:p>
  </w:footnote>
  <w:footnote w:id="10">
    <w:p w14:paraId="7E48CEFC" w14:textId="77777777" w:rsidR="0075336F" w:rsidRDefault="0075336F" w:rsidP="0075336F">
      <w:pPr>
        <w:pStyle w:val="FootnoteText"/>
      </w:pPr>
      <w:r>
        <w:rPr>
          <w:rStyle w:val="FootnoteReference"/>
        </w:rPr>
        <w:footnoteRef/>
      </w:r>
      <w:r>
        <w:t xml:space="preserve"> Delete where there is no </w:t>
      </w:r>
      <w:r w:rsidRPr="00553AE0">
        <w:t>trust involved</w:t>
      </w:r>
      <w:r>
        <w:t>.</w:t>
      </w:r>
    </w:p>
  </w:footnote>
  <w:footnote w:id="11">
    <w:p w14:paraId="4A39A750" w14:textId="77777777" w:rsidR="0075336F" w:rsidRPr="00FA18DE" w:rsidRDefault="0075336F" w:rsidP="0075336F">
      <w:pPr>
        <w:pStyle w:val="FootnoteText"/>
        <w:rPr>
          <w:i/>
        </w:rPr>
      </w:pPr>
      <w:r w:rsidRPr="00FA18DE">
        <w:rPr>
          <w:rStyle w:val="FootnoteReference"/>
          <w:sz w:val="24"/>
          <w:szCs w:val="24"/>
        </w:rPr>
        <w:footnoteRef/>
      </w:r>
      <w:r w:rsidRPr="00FA18DE">
        <w:rPr>
          <w:sz w:val="24"/>
        </w:rPr>
        <w:t xml:space="preserve"> </w:t>
      </w:r>
      <w:r w:rsidRPr="00FA18DE">
        <w:t>Delete the execution clause that does not apply.  If in doubt seek advice from LLS as to which execution clause should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EC6A" w14:textId="77777777" w:rsidR="00EE091D" w:rsidRDefault="00EE091D" w:rsidP="00EE091D">
    <w:pPr>
      <w:pStyle w:val="Header"/>
    </w:pPr>
    <w:r>
      <w:rPr>
        <w:noProof/>
        <w:lang w:eastAsia="en-AU"/>
      </w:rPr>
      <w:drawing>
        <wp:inline distT="0" distB="0" distL="0" distR="0" wp14:anchorId="161ADE31" wp14:editId="1FCAA823">
          <wp:extent cx="3157855" cy="548640"/>
          <wp:effectExtent l="0" t="0" r="444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548640"/>
                  </a:xfrm>
                  <a:prstGeom prst="rect">
                    <a:avLst/>
                  </a:prstGeom>
                  <a:noFill/>
                </pic:spPr>
              </pic:pic>
            </a:graphicData>
          </a:graphic>
        </wp:inline>
      </w:drawing>
    </w:r>
    <w:r>
      <w:t xml:space="preserve"> </w:t>
    </w:r>
  </w:p>
  <w:p w14:paraId="4940847C" w14:textId="77777777" w:rsidR="00ED1E06" w:rsidRPr="00F56376" w:rsidRDefault="00ED1E06" w:rsidP="00EE091D">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6A6B"/>
    <w:multiLevelType w:val="multilevel"/>
    <w:tmpl w:val="A6FC981A"/>
    <w:lvl w:ilvl="0">
      <w:start w:val="1"/>
      <w:numFmt w:val="upperLetter"/>
      <w:pStyle w:val="Attachment"/>
      <w:suff w:val="space"/>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23540B"/>
    <w:multiLevelType w:val="multilevel"/>
    <w:tmpl w:val="D314218A"/>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CA1585"/>
    <w:multiLevelType w:val="hybridMultilevel"/>
    <w:tmpl w:val="B4EC5DE2"/>
    <w:lvl w:ilvl="0" w:tplc="2AAC7B84">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A58CF"/>
    <w:multiLevelType w:val="multilevel"/>
    <w:tmpl w:val="2D62989C"/>
    <w:styleLink w:val="Definitions"/>
    <w:lvl w:ilvl="0">
      <w:start w:val="1"/>
      <w:numFmt w:val="none"/>
      <w:pStyle w:val="Definition"/>
      <w:suff w:val="nothing"/>
      <w:lvlText w:val=""/>
      <w:lvlJc w:val="left"/>
      <w:pPr>
        <w:ind w:left="720" w:firstLine="0"/>
      </w:pPr>
      <w:rPr>
        <w:rFonts w:hint="default"/>
      </w:rPr>
    </w:lvl>
    <w:lvl w:ilvl="1">
      <w:start w:val="1"/>
      <w:numFmt w:val="lowerLetter"/>
      <w:pStyle w:val="DL1"/>
      <w:lvlText w:val="(%2)"/>
      <w:lvlJc w:val="left"/>
      <w:pPr>
        <w:tabs>
          <w:tab w:val="num" w:pos="720"/>
        </w:tabs>
        <w:ind w:left="1440" w:hanging="720"/>
      </w:pPr>
      <w:rPr>
        <w:rFonts w:hint="default"/>
      </w:rPr>
    </w:lvl>
    <w:lvl w:ilvl="2">
      <w:start w:val="1"/>
      <w:numFmt w:val="lowerRoman"/>
      <w:pStyle w:val="DL2"/>
      <w:lvlText w:val="(%3)"/>
      <w:lvlJc w:val="left"/>
      <w:pPr>
        <w:tabs>
          <w:tab w:val="num" w:pos="1440"/>
        </w:tabs>
        <w:ind w:left="2160" w:hanging="720"/>
      </w:pPr>
      <w:rPr>
        <w:rFonts w:hint="default"/>
      </w:rPr>
    </w:lvl>
    <w:lvl w:ilvl="3">
      <w:start w:val="1"/>
      <w:numFmt w:val="upperLetter"/>
      <w:pStyle w:val="DL3"/>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5C554F0"/>
    <w:multiLevelType w:val="hybridMultilevel"/>
    <w:tmpl w:val="99D286EA"/>
    <w:lvl w:ilvl="0" w:tplc="AF38A9EC">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7874E5"/>
    <w:multiLevelType w:val="multilevel"/>
    <w:tmpl w:val="2D62989C"/>
    <w:numStyleLink w:val="Definitions"/>
  </w:abstractNum>
  <w:abstractNum w:abstractNumId="16" w15:restartNumberingAfterBreak="0">
    <w:nsid w:val="21295DAC"/>
    <w:multiLevelType w:val="hybridMultilevel"/>
    <w:tmpl w:val="F8348114"/>
    <w:lvl w:ilvl="0" w:tplc="6EB6A042">
      <w:start w:val="1"/>
      <w:numFmt w:val="decimal"/>
      <w:lvlText w:val="%1."/>
      <w:lvlJc w:val="left"/>
      <w:pPr>
        <w:ind w:left="825" w:hanging="465"/>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8" w15:restartNumberingAfterBreak="0">
    <w:nsid w:val="31FA7AD6"/>
    <w:multiLevelType w:val="multilevel"/>
    <w:tmpl w:val="D314218A"/>
    <w:name w:val="(Unnamed Numbering Scheme)"/>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446E20"/>
    <w:multiLevelType w:val="multilevel"/>
    <w:tmpl w:val="9B466C88"/>
    <w:name w:val="Body1*[1(a)(i)]"/>
    <w:lvl w:ilvl="0">
      <w:start w:val="1"/>
      <w:numFmt w:val="decimal"/>
      <w:pStyle w:val="Heading1"/>
      <w:lvlText w:val="%1."/>
      <w:lvlJc w:val="left"/>
      <w:pPr>
        <w:tabs>
          <w:tab w:val="num" w:pos="709"/>
        </w:tabs>
        <w:ind w:left="709" w:hanging="709"/>
      </w:pPr>
      <w:rPr>
        <w:b w:val="0"/>
        <w:caps/>
        <w:smallCaps w:val="0"/>
        <w:color w:val="010000"/>
        <w:u w:val="none"/>
      </w:rPr>
    </w:lvl>
    <w:lvl w:ilvl="1">
      <w:start w:val="1"/>
      <w:numFmt w:val="lowerLetter"/>
      <w:pStyle w:val="Heading2"/>
      <w:lvlText w:val="(%2)"/>
      <w:lvlJc w:val="left"/>
      <w:pPr>
        <w:tabs>
          <w:tab w:val="num" w:pos="2411"/>
        </w:tabs>
        <w:ind w:left="2411" w:hanging="709"/>
      </w:pPr>
      <w:rPr>
        <w:b w:val="0"/>
        <w:color w:val="010000"/>
        <w:u w:val="none"/>
      </w:rPr>
    </w:lvl>
    <w:lvl w:ilvl="2">
      <w:start w:val="1"/>
      <w:numFmt w:val="lowerRoman"/>
      <w:pStyle w:val="Heading3"/>
      <w:lvlText w:val="(%3)"/>
      <w:lvlJc w:val="left"/>
      <w:pPr>
        <w:tabs>
          <w:tab w:val="num" w:pos="2126"/>
        </w:tabs>
        <w:ind w:left="2126" w:hanging="708"/>
      </w:pPr>
      <w:rPr>
        <w:color w:val="010000"/>
        <w:u w:val="none"/>
      </w:rPr>
    </w:lvl>
    <w:lvl w:ilvl="3">
      <w:start w:val="1"/>
      <w:numFmt w:val="upperLetter"/>
      <w:pStyle w:val="Heading4"/>
      <w:lvlText w:val="%4."/>
      <w:lvlJc w:val="left"/>
      <w:pPr>
        <w:tabs>
          <w:tab w:val="num" w:pos="2835"/>
        </w:tabs>
        <w:ind w:left="2835" w:hanging="709"/>
      </w:pPr>
      <w:rPr>
        <w:color w:val="010000"/>
        <w:u w:val="none"/>
      </w:rPr>
    </w:lvl>
    <w:lvl w:ilvl="4">
      <w:start w:val="1"/>
      <w:numFmt w:val="lowerLetter"/>
      <w:pStyle w:val="Heading5"/>
      <w:lvlText w:val="%5."/>
      <w:lvlJc w:val="left"/>
      <w:pPr>
        <w:tabs>
          <w:tab w:val="num" w:pos="3544"/>
        </w:tabs>
        <w:ind w:left="3544" w:hanging="709"/>
      </w:pPr>
      <w:rPr>
        <w:color w:val="010000"/>
        <w:u w:val="none"/>
      </w:rPr>
    </w:lvl>
    <w:lvl w:ilvl="5">
      <w:start w:val="1"/>
      <w:numFmt w:val="lowerRoman"/>
      <w:pStyle w:val="Heading6"/>
      <w:lvlText w:val="%6."/>
      <w:lvlJc w:val="left"/>
      <w:pPr>
        <w:tabs>
          <w:tab w:val="num" w:pos="4253"/>
        </w:tabs>
        <w:ind w:left="4253" w:hanging="709"/>
      </w:pPr>
      <w:rPr>
        <w:color w:val="010000"/>
        <w:u w:val="none"/>
      </w:rPr>
    </w:lvl>
    <w:lvl w:ilvl="6">
      <w:start w:val="1"/>
      <w:numFmt w:val="decimal"/>
      <w:pStyle w:val="Heading7"/>
      <w:lvlText w:val="%7."/>
      <w:lvlJc w:val="left"/>
      <w:pPr>
        <w:tabs>
          <w:tab w:val="num" w:pos="2835"/>
        </w:tabs>
        <w:ind w:left="2835" w:hanging="709"/>
      </w:pPr>
      <w:rPr>
        <w:color w:val="010000"/>
        <w:u w:val="none"/>
      </w:rPr>
    </w:lvl>
    <w:lvl w:ilvl="7">
      <w:start w:val="1"/>
      <w:numFmt w:val="lowerLetter"/>
      <w:pStyle w:val="Heading8"/>
      <w:lvlText w:val="%8."/>
      <w:lvlJc w:val="left"/>
      <w:pPr>
        <w:tabs>
          <w:tab w:val="num" w:pos="3544"/>
        </w:tabs>
        <w:ind w:left="3544" w:hanging="709"/>
      </w:pPr>
      <w:rPr>
        <w:color w:val="010000"/>
        <w:u w:val="none"/>
      </w:rPr>
    </w:lvl>
    <w:lvl w:ilvl="8">
      <w:start w:val="1"/>
      <w:numFmt w:val="lowerRoman"/>
      <w:pStyle w:val="Heading9"/>
      <w:lvlText w:val="%9."/>
      <w:lvlJc w:val="left"/>
      <w:pPr>
        <w:tabs>
          <w:tab w:val="num" w:pos="4253"/>
        </w:tabs>
        <w:ind w:left="4253" w:hanging="709"/>
      </w:pPr>
      <w:rPr>
        <w:color w:val="010000"/>
        <w:u w:val="none"/>
      </w:rPr>
    </w:lvl>
  </w:abstractNum>
  <w:abstractNum w:abstractNumId="20" w15:restartNumberingAfterBreak="0">
    <w:nsid w:val="3B4B7275"/>
    <w:multiLevelType w:val="multilevel"/>
    <w:tmpl w:val="84A4EAD2"/>
    <w:name w:val="Deed - Short"/>
    <w:lvl w:ilvl="0">
      <w:start w:val="1"/>
      <w:numFmt w:val="decimal"/>
      <w:lvlText w:val="%1."/>
      <w:lvlJc w:val="left"/>
      <w:pPr>
        <w:tabs>
          <w:tab w:val="num" w:pos="709"/>
        </w:tabs>
        <w:ind w:left="709" w:hanging="709"/>
      </w:pPr>
      <w:rPr>
        <w:b/>
        <w:caps/>
        <w:smallCaps w:val="0"/>
        <w:color w:val="010000"/>
        <w:u w:val="none"/>
      </w:rPr>
    </w:lvl>
    <w:lvl w:ilvl="1">
      <w:start w:val="1"/>
      <w:numFmt w:val="decimal"/>
      <w:isLgl/>
      <w:lvlText w:val="%1.%2"/>
      <w:lvlJc w:val="left"/>
      <w:pPr>
        <w:tabs>
          <w:tab w:val="num" w:pos="709"/>
        </w:tabs>
        <w:ind w:left="709" w:hanging="709"/>
      </w:pPr>
      <w:rPr>
        <w:b w:val="0"/>
        <w:color w:val="010000"/>
        <w:u w:val="none"/>
      </w:rPr>
    </w:lvl>
    <w:lvl w:ilvl="2">
      <w:start w:val="1"/>
      <w:numFmt w:val="lowerLetter"/>
      <w:lvlText w:val="(%3)"/>
      <w:lvlJc w:val="left"/>
      <w:pPr>
        <w:tabs>
          <w:tab w:val="num" w:pos="1418"/>
        </w:tabs>
        <w:ind w:left="1418" w:hanging="709"/>
      </w:pPr>
      <w:rPr>
        <w:color w:val="010000"/>
        <w:u w:val="none"/>
      </w:rPr>
    </w:lvl>
    <w:lvl w:ilvl="3">
      <w:start w:val="1"/>
      <w:numFmt w:val="lowerRoman"/>
      <w:lvlText w:val="(%4)"/>
      <w:lvlJc w:val="left"/>
      <w:pPr>
        <w:tabs>
          <w:tab w:val="num" w:pos="2126"/>
        </w:tabs>
        <w:ind w:left="2126" w:hanging="708"/>
      </w:pPr>
      <w:rPr>
        <w:color w:val="010000"/>
        <w:u w:val="none"/>
      </w:rPr>
    </w:lvl>
    <w:lvl w:ilvl="4">
      <w:start w:val="1"/>
      <w:numFmt w:val="upperLetter"/>
      <w:lvlText w:val="%5."/>
      <w:lvlJc w:val="left"/>
      <w:pPr>
        <w:tabs>
          <w:tab w:val="num" w:pos="2835"/>
        </w:tabs>
        <w:ind w:left="2835" w:hanging="709"/>
      </w:pPr>
      <w:rPr>
        <w:color w:val="010000"/>
        <w:u w:val="none"/>
      </w:rPr>
    </w:lvl>
    <w:lvl w:ilvl="5">
      <w:start w:val="1"/>
      <w:numFmt w:val="lowerRoman"/>
      <w:lvlText w:val="%6."/>
      <w:lvlJc w:val="left"/>
      <w:pPr>
        <w:tabs>
          <w:tab w:val="num" w:pos="3544"/>
        </w:tabs>
        <w:ind w:left="3544"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21" w15:restartNumberingAfterBreak="0">
    <w:nsid w:val="3ED76F74"/>
    <w:multiLevelType w:val="multilevel"/>
    <w:tmpl w:val="FBA222E0"/>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B3"/>
      <w:lvlText w:val="(%7)"/>
      <w:lvlJc w:val="left"/>
      <w:pPr>
        <w:tabs>
          <w:tab w:val="num" w:pos="1134"/>
        </w:tabs>
        <w:ind w:left="1134"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B4"/>
      <w:lvlText w:val="(%8)"/>
      <w:lvlJc w:val="left"/>
      <w:pPr>
        <w:tabs>
          <w:tab w:val="num" w:pos="1701"/>
        </w:tabs>
        <w:ind w:left="1701" w:hanging="567"/>
      </w:pPr>
      <w:rPr>
        <w:rFonts w:hint="default"/>
      </w:rPr>
    </w:lvl>
    <w:lvl w:ilvl="8">
      <w:start w:val="1"/>
      <w:numFmt w:val="decimal"/>
      <w:pStyle w:val="B5"/>
      <w:lvlText w:val="(%9)"/>
      <w:lvlJc w:val="left"/>
      <w:pPr>
        <w:tabs>
          <w:tab w:val="num" w:pos="2268"/>
        </w:tabs>
        <w:ind w:left="2268" w:hanging="567"/>
      </w:pPr>
      <w:rPr>
        <w:rFonts w:hint="default"/>
      </w:rPr>
    </w:lvl>
  </w:abstractNum>
  <w:abstractNum w:abstractNumId="22" w15:restartNumberingAfterBreak="0">
    <w:nsid w:val="3FDE6FFD"/>
    <w:multiLevelType w:val="hybridMultilevel"/>
    <w:tmpl w:val="17CEC344"/>
    <w:name w:val=" n"/>
    <w:lvl w:ilvl="0" w:tplc="7EBA0A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35100"/>
    <w:multiLevelType w:val="multilevel"/>
    <w:tmpl w:val="D7162904"/>
    <w:lvl w:ilvl="0">
      <w:start w:val="1"/>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1B2A59"/>
    <w:multiLevelType w:val="hybridMultilevel"/>
    <w:tmpl w:val="CD408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BF62EA"/>
    <w:multiLevelType w:val="multilevel"/>
    <w:tmpl w:val="24E4834A"/>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l="0"/>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6" w15:restartNumberingAfterBreak="0">
    <w:nsid w:val="54D54A10"/>
    <w:multiLevelType w:val="multilevel"/>
    <w:tmpl w:val="5C2C7B1C"/>
    <w:name w:val="Body1[1.1(a)]"/>
    <w:lvl w:ilvl="0">
      <w:start w:val="53"/>
      <w:numFmt w:val="decimal"/>
      <w:lvlText w:val="%1."/>
      <w:lvlJc w:val="left"/>
      <w:pPr>
        <w:tabs>
          <w:tab w:val="num" w:pos="709"/>
        </w:tabs>
        <w:ind w:left="709" w:hanging="709"/>
      </w:pPr>
      <w:rPr>
        <w:rFonts w:hint="default"/>
        <w:b w:val="0"/>
        <w:caps/>
        <w:smallCaps w:val="0"/>
        <w:color w:val="010000"/>
        <w:u w:val="none"/>
      </w:rPr>
    </w:lvl>
    <w:lvl w:ilvl="1">
      <w:start w:val="1"/>
      <w:numFmt w:val="decimal"/>
      <w:isLgl/>
      <w:lvlText w:val="%1.%2"/>
      <w:lvlJc w:val="left"/>
      <w:pPr>
        <w:tabs>
          <w:tab w:val="num" w:pos="709"/>
        </w:tabs>
        <w:ind w:left="709" w:hanging="709"/>
      </w:pPr>
      <w:rPr>
        <w:rFonts w:hint="default"/>
        <w:b w:val="0"/>
        <w:color w:val="010000"/>
        <w:u w:val="none"/>
      </w:rPr>
    </w:lvl>
    <w:lvl w:ilvl="2">
      <w:start w:val="1"/>
      <w:numFmt w:val="lowerLetter"/>
      <w:lvlText w:val="(%3)"/>
      <w:lvlJc w:val="left"/>
      <w:pPr>
        <w:tabs>
          <w:tab w:val="num" w:pos="1418"/>
        </w:tabs>
        <w:ind w:left="1418" w:hanging="709"/>
      </w:pPr>
      <w:rPr>
        <w:rFonts w:hint="default"/>
        <w:color w:val="010000"/>
        <w:u w:val="none"/>
      </w:rPr>
    </w:lvl>
    <w:lvl w:ilvl="3">
      <w:start w:val="1"/>
      <w:numFmt w:val="lowerRoman"/>
      <w:lvlText w:val="(%4)"/>
      <w:lvlJc w:val="left"/>
      <w:pPr>
        <w:tabs>
          <w:tab w:val="num" w:pos="2126"/>
        </w:tabs>
        <w:ind w:left="2126" w:hanging="708"/>
      </w:pPr>
      <w:rPr>
        <w:rFonts w:hint="default"/>
        <w:color w:val="010000"/>
        <w:u w:val="none"/>
      </w:rPr>
    </w:lvl>
    <w:lvl w:ilvl="4">
      <w:start w:val="1"/>
      <w:numFmt w:val="upperLetter"/>
      <w:lvlText w:val="%5."/>
      <w:lvlJc w:val="left"/>
      <w:pPr>
        <w:tabs>
          <w:tab w:val="num" w:pos="2835"/>
        </w:tabs>
        <w:ind w:left="2835" w:hanging="709"/>
      </w:pPr>
      <w:rPr>
        <w:rFonts w:hint="default"/>
        <w:color w:val="010000"/>
        <w:u w:val="none"/>
      </w:rPr>
    </w:lvl>
    <w:lvl w:ilvl="5">
      <w:start w:val="1"/>
      <w:numFmt w:val="lowerRoman"/>
      <w:lvlText w:val="%6."/>
      <w:lvlJc w:val="left"/>
      <w:pPr>
        <w:tabs>
          <w:tab w:val="num" w:pos="3544"/>
        </w:tabs>
        <w:ind w:left="3544" w:hanging="709"/>
      </w:pPr>
      <w:rPr>
        <w:rFonts w:hint="default"/>
        <w:color w:val="010000"/>
        <w:u w:val="none"/>
      </w:rPr>
    </w:lvl>
    <w:lvl w:ilvl="6">
      <w:start w:val="1"/>
      <w:numFmt w:val="decimal"/>
      <w:lvlText w:val="%7."/>
      <w:lvlJc w:val="left"/>
      <w:pPr>
        <w:tabs>
          <w:tab w:val="num" w:pos="2835"/>
        </w:tabs>
        <w:ind w:left="2835" w:hanging="709"/>
      </w:pPr>
      <w:rPr>
        <w:rFonts w:hint="default"/>
        <w:color w:val="010000"/>
        <w:u w:val="none"/>
      </w:rPr>
    </w:lvl>
    <w:lvl w:ilvl="7">
      <w:start w:val="1"/>
      <w:numFmt w:val="lowerLetter"/>
      <w:lvlText w:val="%8."/>
      <w:lvlJc w:val="left"/>
      <w:pPr>
        <w:tabs>
          <w:tab w:val="num" w:pos="3544"/>
        </w:tabs>
        <w:ind w:left="3544" w:hanging="709"/>
      </w:pPr>
      <w:rPr>
        <w:rFonts w:hint="default"/>
        <w:color w:val="010000"/>
        <w:u w:val="none"/>
      </w:rPr>
    </w:lvl>
    <w:lvl w:ilvl="8">
      <w:start w:val="1"/>
      <w:numFmt w:val="lowerRoman"/>
      <w:lvlText w:val="%9."/>
      <w:lvlJc w:val="left"/>
      <w:pPr>
        <w:tabs>
          <w:tab w:val="num" w:pos="4253"/>
        </w:tabs>
        <w:ind w:left="4253" w:hanging="709"/>
      </w:pPr>
      <w:rPr>
        <w:rFonts w:hint="default"/>
        <w:color w:val="010000"/>
        <w:u w:val="none"/>
      </w:rPr>
    </w:lvl>
  </w:abstractNum>
  <w:abstractNum w:abstractNumId="27" w15:restartNumberingAfterBreak="0">
    <w:nsid w:val="55CE170B"/>
    <w:multiLevelType w:val="multilevel"/>
    <w:tmpl w:val="8A181F58"/>
    <w:name w:val="Schedule"/>
    <w:lvl w:ilvl="0">
      <w:start w:val="1"/>
      <w:numFmt w:val="none"/>
      <w:pStyle w:val="S3Heading1"/>
      <w:suff w:val="nothing"/>
      <w:lvlText w:val="Schedule"/>
      <w:lvlJc w:val="left"/>
      <w:pPr>
        <w:ind w:left="0" w:firstLine="0"/>
      </w:pPr>
      <w:rPr>
        <w:rFonts w:hint="default"/>
        <w:b/>
        <w:i w:val="0"/>
        <w:caps w:val="0"/>
        <w:color w:val="010000"/>
        <w:sz w:val="32"/>
        <w:u w:val="none"/>
      </w:rPr>
    </w:lvl>
    <w:lvl w:ilvl="1">
      <w:start w:val="1"/>
      <w:numFmt w:val="decimal"/>
      <w:pStyle w:val="S3Heading2"/>
      <w:lvlText w:val="%2."/>
      <w:lvlJc w:val="left"/>
      <w:pPr>
        <w:tabs>
          <w:tab w:val="num" w:pos="851"/>
        </w:tabs>
        <w:ind w:left="851" w:hanging="709"/>
      </w:pPr>
      <w:rPr>
        <w:rFonts w:hint="default"/>
        <w:b w:val="0"/>
        <w:i w:val="0"/>
        <w:color w:val="010000"/>
        <w:u w:val="none"/>
      </w:rPr>
    </w:lvl>
    <w:lvl w:ilvl="2">
      <w:start w:val="1"/>
      <w:numFmt w:val="decimal"/>
      <w:pStyle w:val="S3Heading3"/>
      <w:lvlText w:val="%2.%3"/>
      <w:lvlJc w:val="left"/>
      <w:pPr>
        <w:tabs>
          <w:tab w:val="num" w:pos="709"/>
        </w:tabs>
        <w:ind w:left="709" w:hanging="709"/>
      </w:pPr>
      <w:rPr>
        <w:rFonts w:hint="default"/>
        <w:b w:val="0"/>
        <w:i w:val="0"/>
        <w:color w:val="010000"/>
        <w:u w:val="none"/>
      </w:rPr>
    </w:lvl>
    <w:lvl w:ilvl="3">
      <w:start w:val="1"/>
      <w:numFmt w:val="lowerLetter"/>
      <w:pStyle w:val="S3Heading4"/>
      <w:lvlText w:val="(%4)"/>
      <w:lvlJc w:val="left"/>
      <w:pPr>
        <w:tabs>
          <w:tab w:val="num" w:pos="1418"/>
        </w:tabs>
        <w:ind w:left="1418" w:hanging="709"/>
      </w:pPr>
      <w:rPr>
        <w:rFonts w:hint="default"/>
        <w:color w:val="010000"/>
        <w:u w:val="none"/>
      </w:rPr>
    </w:lvl>
    <w:lvl w:ilvl="4">
      <w:start w:val="1"/>
      <w:numFmt w:val="lowerRoman"/>
      <w:pStyle w:val="S3Heading5"/>
      <w:lvlText w:val="(%5)"/>
      <w:lvlJc w:val="left"/>
      <w:pPr>
        <w:tabs>
          <w:tab w:val="num" w:pos="2126"/>
        </w:tabs>
        <w:ind w:left="2126" w:hanging="708"/>
      </w:pPr>
      <w:rPr>
        <w:rFonts w:hint="default"/>
        <w:color w:val="010000"/>
        <w:u w:val="none"/>
      </w:rPr>
    </w:lvl>
    <w:lvl w:ilvl="5">
      <w:start w:val="1"/>
      <w:numFmt w:val="upperLetter"/>
      <w:pStyle w:val="S3Heading6"/>
      <w:lvlText w:val="%6."/>
      <w:lvlJc w:val="left"/>
      <w:pPr>
        <w:tabs>
          <w:tab w:val="num" w:pos="2835"/>
        </w:tabs>
        <w:ind w:left="2835" w:hanging="709"/>
      </w:pPr>
      <w:rPr>
        <w:rFonts w:hint="default"/>
        <w:color w:val="010000"/>
        <w:u w:val="none"/>
      </w:rPr>
    </w:lvl>
    <w:lvl w:ilvl="6">
      <w:start w:val="1"/>
      <w:numFmt w:val="lowerRoman"/>
      <w:pStyle w:val="S3Heading7"/>
      <w:lvlText w:val="(%7)"/>
      <w:lvlJc w:val="left"/>
      <w:pPr>
        <w:tabs>
          <w:tab w:val="num" w:pos="3544"/>
        </w:tabs>
        <w:ind w:left="3544" w:hanging="709"/>
      </w:pPr>
      <w:rPr>
        <w:rFonts w:hint="default"/>
        <w:color w:val="010000"/>
        <w:u w:val="none"/>
      </w:rPr>
    </w:lvl>
    <w:lvl w:ilvl="7">
      <w:start w:val="1"/>
      <w:numFmt w:val="none"/>
      <w:pStyle w:val="S3Heading8"/>
      <w:lvlText w:val=""/>
      <w:lvlJc w:val="left"/>
      <w:pPr>
        <w:tabs>
          <w:tab w:val="num" w:pos="2835"/>
        </w:tabs>
        <w:ind w:left="2835" w:hanging="709"/>
      </w:pPr>
      <w:rPr>
        <w:rFonts w:hint="default"/>
        <w:color w:val="010000"/>
        <w:u w:val="none"/>
      </w:rPr>
    </w:lvl>
    <w:lvl w:ilvl="8">
      <w:start w:val="1"/>
      <w:numFmt w:val="none"/>
      <w:pStyle w:val="S3Heading9"/>
      <w:lvlText w:val="%9"/>
      <w:lvlJc w:val="left"/>
      <w:pPr>
        <w:tabs>
          <w:tab w:val="num" w:pos="2835"/>
        </w:tabs>
        <w:ind w:left="2835" w:hanging="709"/>
      </w:pPr>
      <w:rPr>
        <w:rFonts w:hint="default"/>
        <w:color w:val="010000"/>
        <w:u w:val="none"/>
      </w:rPr>
    </w:lvl>
  </w:abstractNum>
  <w:abstractNum w:abstractNumId="28" w15:restartNumberingAfterBreak="0">
    <w:nsid w:val="642828F6"/>
    <w:multiLevelType w:val="multilevel"/>
    <w:tmpl w:val="09543B3A"/>
    <w:lvl w:ilvl="0">
      <w:start w:val="1"/>
      <w:numFmt w:val="decimal"/>
      <w:lvlText w:val="%1"/>
      <w:lvlJc w:val="left"/>
      <w:pPr>
        <w:ind w:left="432" w:hanging="432"/>
      </w:pPr>
      <w:rPr>
        <w:rFonts w:hint="default"/>
        <w:sz w:val="18"/>
        <w:szCs w:val="18"/>
      </w:rPr>
    </w:lvl>
    <w:lvl w:ilvl="1">
      <w:start w:val="1"/>
      <w:numFmt w:val="decimal"/>
      <w:lvlText w:val="%1.%2"/>
      <w:lvlJc w:val="left"/>
      <w:pPr>
        <w:ind w:left="576" w:hanging="576"/>
      </w:pPr>
      <w:rPr>
        <w:rFonts w:ascii="Arial" w:hAnsi="Arial" w:hint="default"/>
        <w:b w:val="0"/>
        <w:i w:val="0"/>
        <w:caps w:val="0"/>
        <w:strike w:val="0"/>
        <w:dstrike w:val="0"/>
        <w:vanish w:val="0"/>
        <w:sz w:val="18"/>
        <w:szCs w:val="18"/>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53576C3"/>
    <w:multiLevelType w:val="multilevel"/>
    <w:tmpl w:val="E036F8EC"/>
    <w:lvl w:ilvl="0">
      <w:start w:val="1"/>
      <w:numFmt w:val="decimal"/>
      <w:pStyle w:val="Body11ai"/>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lowerLetter"/>
      <w:lvlText w:val="%5."/>
      <w:lvlJc w:val="left"/>
      <w:pPr>
        <w:tabs>
          <w:tab w:val="num" w:pos="3544"/>
        </w:tabs>
        <w:ind w:left="3544" w:hanging="709"/>
      </w:pPr>
      <w:rPr>
        <w:rFonts w:hint="default"/>
      </w:rPr>
    </w:lvl>
    <w:lvl w:ilvl="5">
      <w:start w:val="1"/>
      <w:numFmt w:val="lowerRoman"/>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306AC6"/>
    <w:multiLevelType w:val="multilevel"/>
    <w:tmpl w:val="DB7A4FB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hint="default"/>
        <w:b w:val="0"/>
        <w:i w:val="0"/>
        <w:caps w:val="0"/>
        <w:strike w:val="0"/>
        <w:dstrike w:val="0"/>
        <w:vanish w:val="0"/>
        <w:sz w:val="20"/>
        <w:vertAlign w:val="baseline"/>
      </w:rPr>
    </w:lvl>
    <w:lvl w:ilvl="2">
      <w:start w:val="1"/>
      <w:numFmt w:val="lowerLetter"/>
      <w:lvlText w:val="(%3)"/>
      <w:lvlJc w:val="left"/>
      <w:pPr>
        <w:ind w:left="720" w:hanging="720"/>
      </w:pPr>
      <w:rPr>
        <w:rFonts w:ascii="Arial" w:hAnsi="Arial" w:hint="default"/>
        <w:b w:val="0"/>
        <w:i w:val="0"/>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3C81AF3"/>
    <w:multiLevelType w:val="hybridMultilevel"/>
    <w:tmpl w:val="2BEC6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A6F4FC6"/>
    <w:multiLevelType w:val="multilevel"/>
    <w:tmpl w:val="C47C3F2E"/>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724CB4"/>
    <w:multiLevelType w:val="hybridMultilevel"/>
    <w:tmpl w:val="C9DC7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25"/>
  </w:num>
  <w:num w:numId="15">
    <w:abstractNumId w:val="27"/>
  </w:num>
  <w:num w:numId="16">
    <w:abstractNumId w:val="32"/>
  </w:num>
  <w:num w:numId="17">
    <w:abstractNumId w:val="21"/>
  </w:num>
  <w:num w:numId="18">
    <w:abstractNumId w:val="12"/>
  </w:num>
  <w:num w:numId="19">
    <w:abstractNumId w:val="18"/>
  </w:num>
  <w:num w:numId="20">
    <w:abstractNumId w:val="10"/>
  </w:num>
  <w:num w:numId="21">
    <w:abstractNumId w:val="17"/>
  </w:num>
  <w:num w:numId="22">
    <w:abstractNumId w:val="3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8"/>
  </w:num>
  <w:num w:numId="29">
    <w:abstractNumId w:val="18"/>
  </w:num>
  <w:num w:numId="30">
    <w:abstractNumId w:val="18"/>
  </w:num>
  <w:num w:numId="31">
    <w:abstractNumId w:val="23"/>
  </w:num>
  <w:num w:numId="32">
    <w:abstractNumId w:val="11"/>
  </w:num>
  <w:num w:numId="33">
    <w:abstractNumId w:val="30"/>
  </w:num>
  <w:num w:numId="34">
    <w:abstractNumId w:val="28"/>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9"/>
  </w:num>
  <w:num w:numId="40">
    <w:abstractNumId w:val="14"/>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F51"/>
    <w:rsid w:val="0000092C"/>
    <w:rsid w:val="00002039"/>
    <w:rsid w:val="00002710"/>
    <w:rsid w:val="00005F36"/>
    <w:rsid w:val="00007283"/>
    <w:rsid w:val="00011CAE"/>
    <w:rsid w:val="000164E7"/>
    <w:rsid w:val="000222DC"/>
    <w:rsid w:val="0002300A"/>
    <w:rsid w:val="000230E8"/>
    <w:rsid w:val="00025B7F"/>
    <w:rsid w:val="000307F9"/>
    <w:rsid w:val="00030AB2"/>
    <w:rsid w:val="00030FAA"/>
    <w:rsid w:val="000328EC"/>
    <w:rsid w:val="000338E6"/>
    <w:rsid w:val="00034636"/>
    <w:rsid w:val="0003510D"/>
    <w:rsid w:val="00036402"/>
    <w:rsid w:val="0003667F"/>
    <w:rsid w:val="00036BB0"/>
    <w:rsid w:val="0003794A"/>
    <w:rsid w:val="000419EA"/>
    <w:rsid w:val="000444CC"/>
    <w:rsid w:val="000445C5"/>
    <w:rsid w:val="00047912"/>
    <w:rsid w:val="000505A1"/>
    <w:rsid w:val="00052D62"/>
    <w:rsid w:val="00053330"/>
    <w:rsid w:val="000539D1"/>
    <w:rsid w:val="00054A6B"/>
    <w:rsid w:val="00056821"/>
    <w:rsid w:val="00056EE1"/>
    <w:rsid w:val="00060B59"/>
    <w:rsid w:val="000644DA"/>
    <w:rsid w:val="000648CA"/>
    <w:rsid w:val="00066091"/>
    <w:rsid w:val="00066373"/>
    <w:rsid w:val="00066D36"/>
    <w:rsid w:val="000673CC"/>
    <w:rsid w:val="00067963"/>
    <w:rsid w:val="000705FE"/>
    <w:rsid w:val="00076DD2"/>
    <w:rsid w:val="0008029E"/>
    <w:rsid w:val="000803AE"/>
    <w:rsid w:val="00084BFB"/>
    <w:rsid w:val="00085A43"/>
    <w:rsid w:val="0008792E"/>
    <w:rsid w:val="00090B72"/>
    <w:rsid w:val="00091B29"/>
    <w:rsid w:val="00093076"/>
    <w:rsid w:val="00093438"/>
    <w:rsid w:val="00094918"/>
    <w:rsid w:val="00096524"/>
    <w:rsid w:val="000A2B73"/>
    <w:rsid w:val="000A2DAD"/>
    <w:rsid w:val="000A64CF"/>
    <w:rsid w:val="000B0446"/>
    <w:rsid w:val="000B3FAA"/>
    <w:rsid w:val="000B7257"/>
    <w:rsid w:val="000C0A58"/>
    <w:rsid w:val="000C27C1"/>
    <w:rsid w:val="000C3085"/>
    <w:rsid w:val="000C31E0"/>
    <w:rsid w:val="000C40BF"/>
    <w:rsid w:val="000C51D3"/>
    <w:rsid w:val="000C5D53"/>
    <w:rsid w:val="000C7312"/>
    <w:rsid w:val="000C77C1"/>
    <w:rsid w:val="000C7D05"/>
    <w:rsid w:val="000D0F01"/>
    <w:rsid w:val="000D119F"/>
    <w:rsid w:val="000D219B"/>
    <w:rsid w:val="000D3FD7"/>
    <w:rsid w:val="000D473A"/>
    <w:rsid w:val="000D57DB"/>
    <w:rsid w:val="000D791B"/>
    <w:rsid w:val="000E0850"/>
    <w:rsid w:val="000E22B5"/>
    <w:rsid w:val="000E3F29"/>
    <w:rsid w:val="000F0FFB"/>
    <w:rsid w:val="000F1186"/>
    <w:rsid w:val="000F6E06"/>
    <w:rsid w:val="001007E6"/>
    <w:rsid w:val="00100DBF"/>
    <w:rsid w:val="00101B35"/>
    <w:rsid w:val="00102A6A"/>
    <w:rsid w:val="00102D92"/>
    <w:rsid w:val="00104266"/>
    <w:rsid w:val="001051F0"/>
    <w:rsid w:val="001061BD"/>
    <w:rsid w:val="00113E63"/>
    <w:rsid w:val="00114077"/>
    <w:rsid w:val="001148C8"/>
    <w:rsid w:val="001167CA"/>
    <w:rsid w:val="00117CC0"/>
    <w:rsid w:val="00125469"/>
    <w:rsid w:val="0012600B"/>
    <w:rsid w:val="00130308"/>
    <w:rsid w:val="0013154C"/>
    <w:rsid w:val="001365B4"/>
    <w:rsid w:val="00136B8F"/>
    <w:rsid w:val="00140B9D"/>
    <w:rsid w:val="00140BE3"/>
    <w:rsid w:val="001413A3"/>
    <w:rsid w:val="00141B9E"/>
    <w:rsid w:val="00144984"/>
    <w:rsid w:val="00147F8A"/>
    <w:rsid w:val="00150C66"/>
    <w:rsid w:val="00151C16"/>
    <w:rsid w:val="00153083"/>
    <w:rsid w:val="00153F4A"/>
    <w:rsid w:val="00154A07"/>
    <w:rsid w:val="001570E3"/>
    <w:rsid w:val="001616C2"/>
    <w:rsid w:val="001622C5"/>
    <w:rsid w:val="0016444B"/>
    <w:rsid w:val="00165A11"/>
    <w:rsid w:val="00167154"/>
    <w:rsid w:val="001717BD"/>
    <w:rsid w:val="001722C1"/>
    <w:rsid w:val="00172DE8"/>
    <w:rsid w:val="00173079"/>
    <w:rsid w:val="00174035"/>
    <w:rsid w:val="00174408"/>
    <w:rsid w:val="0017460F"/>
    <w:rsid w:val="00174734"/>
    <w:rsid w:val="00175FCE"/>
    <w:rsid w:val="00176843"/>
    <w:rsid w:val="001772AD"/>
    <w:rsid w:val="00180CCC"/>
    <w:rsid w:val="00181176"/>
    <w:rsid w:val="0018195A"/>
    <w:rsid w:val="00181B52"/>
    <w:rsid w:val="00181CDB"/>
    <w:rsid w:val="00181E33"/>
    <w:rsid w:val="001820C3"/>
    <w:rsid w:val="00182FCD"/>
    <w:rsid w:val="00183791"/>
    <w:rsid w:val="00191D92"/>
    <w:rsid w:val="00191D97"/>
    <w:rsid w:val="001950C1"/>
    <w:rsid w:val="00195900"/>
    <w:rsid w:val="00195B75"/>
    <w:rsid w:val="0019723D"/>
    <w:rsid w:val="001A11D8"/>
    <w:rsid w:val="001A1247"/>
    <w:rsid w:val="001A15F1"/>
    <w:rsid w:val="001A1F4B"/>
    <w:rsid w:val="001A2B6E"/>
    <w:rsid w:val="001A36CD"/>
    <w:rsid w:val="001A3E8D"/>
    <w:rsid w:val="001A73E2"/>
    <w:rsid w:val="001A76A4"/>
    <w:rsid w:val="001B2373"/>
    <w:rsid w:val="001B27E7"/>
    <w:rsid w:val="001B292D"/>
    <w:rsid w:val="001B528F"/>
    <w:rsid w:val="001B6857"/>
    <w:rsid w:val="001B7F39"/>
    <w:rsid w:val="001C393A"/>
    <w:rsid w:val="001C3F42"/>
    <w:rsid w:val="001C43E3"/>
    <w:rsid w:val="001C4E59"/>
    <w:rsid w:val="001C532F"/>
    <w:rsid w:val="001C7834"/>
    <w:rsid w:val="001D04D9"/>
    <w:rsid w:val="001D2CD0"/>
    <w:rsid w:val="001D4A53"/>
    <w:rsid w:val="001D5CE2"/>
    <w:rsid w:val="001E019D"/>
    <w:rsid w:val="001E0AF4"/>
    <w:rsid w:val="001E239B"/>
    <w:rsid w:val="001E3176"/>
    <w:rsid w:val="001E3236"/>
    <w:rsid w:val="001E71BD"/>
    <w:rsid w:val="00202622"/>
    <w:rsid w:val="00202DA1"/>
    <w:rsid w:val="00203F92"/>
    <w:rsid w:val="00206CCE"/>
    <w:rsid w:val="002209BC"/>
    <w:rsid w:val="0022129E"/>
    <w:rsid w:val="00223EF5"/>
    <w:rsid w:val="002307F3"/>
    <w:rsid w:val="00231D2D"/>
    <w:rsid w:val="00231F3F"/>
    <w:rsid w:val="00232EC0"/>
    <w:rsid w:val="00233FF6"/>
    <w:rsid w:val="00235CE7"/>
    <w:rsid w:val="00236701"/>
    <w:rsid w:val="00240953"/>
    <w:rsid w:val="00240FE5"/>
    <w:rsid w:val="00241AF8"/>
    <w:rsid w:val="00241EE6"/>
    <w:rsid w:val="0024250F"/>
    <w:rsid w:val="00243097"/>
    <w:rsid w:val="00245117"/>
    <w:rsid w:val="00246860"/>
    <w:rsid w:val="00247E3E"/>
    <w:rsid w:val="00247EEC"/>
    <w:rsid w:val="00247EEE"/>
    <w:rsid w:val="00247F16"/>
    <w:rsid w:val="002537F9"/>
    <w:rsid w:val="002545E2"/>
    <w:rsid w:val="00254715"/>
    <w:rsid w:val="00256D09"/>
    <w:rsid w:val="0025757C"/>
    <w:rsid w:val="00257E8F"/>
    <w:rsid w:val="00262D8D"/>
    <w:rsid w:val="00263054"/>
    <w:rsid w:val="00263378"/>
    <w:rsid w:val="002675A6"/>
    <w:rsid w:val="00270EB4"/>
    <w:rsid w:val="002722EE"/>
    <w:rsid w:val="002767C4"/>
    <w:rsid w:val="00276E1B"/>
    <w:rsid w:val="0028157D"/>
    <w:rsid w:val="00284EFB"/>
    <w:rsid w:val="002861E1"/>
    <w:rsid w:val="00286996"/>
    <w:rsid w:val="0029110F"/>
    <w:rsid w:val="00291596"/>
    <w:rsid w:val="00291934"/>
    <w:rsid w:val="002920CD"/>
    <w:rsid w:val="00293C2A"/>
    <w:rsid w:val="00293E2B"/>
    <w:rsid w:val="00295F37"/>
    <w:rsid w:val="002A1DB7"/>
    <w:rsid w:val="002A1FB0"/>
    <w:rsid w:val="002A2581"/>
    <w:rsid w:val="002A597D"/>
    <w:rsid w:val="002A605E"/>
    <w:rsid w:val="002A6344"/>
    <w:rsid w:val="002B1197"/>
    <w:rsid w:val="002B4814"/>
    <w:rsid w:val="002B4CAF"/>
    <w:rsid w:val="002B71A5"/>
    <w:rsid w:val="002C2FFC"/>
    <w:rsid w:val="002C322A"/>
    <w:rsid w:val="002C5452"/>
    <w:rsid w:val="002C5680"/>
    <w:rsid w:val="002D2DB8"/>
    <w:rsid w:val="002D2FD2"/>
    <w:rsid w:val="002D3E53"/>
    <w:rsid w:val="002D3E85"/>
    <w:rsid w:val="002D41A6"/>
    <w:rsid w:val="002D5ABF"/>
    <w:rsid w:val="002D74A9"/>
    <w:rsid w:val="002E0040"/>
    <w:rsid w:val="002E0410"/>
    <w:rsid w:val="002E1990"/>
    <w:rsid w:val="002E1C19"/>
    <w:rsid w:val="002E1C52"/>
    <w:rsid w:val="002E23A0"/>
    <w:rsid w:val="002E293D"/>
    <w:rsid w:val="002E5A07"/>
    <w:rsid w:val="002F05E1"/>
    <w:rsid w:val="002F0914"/>
    <w:rsid w:val="002F2A22"/>
    <w:rsid w:val="002F35A2"/>
    <w:rsid w:val="002F40AE"/>
    <w:rsid w:val="002F4190"/>
    <w:rsid w:val="002F5579"/>
    <w:rsid w:val="002F689A"/>
    <w:rsid w:val="002F7925"/>
    <w:rsid w:val="00300080"/>
    <w:rsid w:val="00301C0C"/>
    <w:rsid w:val="00302836"/>
    <w:rsid w:val="00303D91"/>
    <w:rsid w:val="00304074"/>
    <w:rsid w:val="00305124"/>
    <w:rsid w:val="00306AD3"/>
    <w:rsid w:val="003072A3"/>
    <w:rsid w:val="00310165"/>
    <w:rsid w:val="00311656"/>
    <w:rsid w:val="00312A0C"/>
    <w:rsid w:val="00312B61"/>
    <w:rsid w:val="003173BC"/>
    <w:rsid w:val="003216B9"/>
    <w:rsid w:val="003221FA"/>
    <w:rsid w:val="00325CD5"/>
    <w:rsid w:val="0032629C"/>
    <w:rsid w:val="00326A1D"/>
    <w:rsid w:val="00326B7A"/>
    <w:rsid w:val="003324E4"/>
    <w:rsid w:val="0033481B"/>
    <w:rsid w:val="00336E6A"/>
    <w:rsid w:val="00340FB4"/>
    <w:rsid w:val="00341360"/>
    <w:rsid w:val="0034155F"/>
    <w:rsid w:val="0034231D"/>
    <w:rsid w:val="003425FD"/>
    <w:rsid w:val="00342BA3"/>
    <w:rsid w:val="00345F2C"/>
    <w:rsid w:val="00347D75"/>
    <w:rsid w:val="00351E82"/>
    <w:rsid w:val="00354061"/>
    <w:rsid w:val="003540CD"/>
    <w:rsid w:val="0035618A"/>
    <w:rsid w:val="0035627B"/>
    <w:rsid w:val="003563DD"/>
    <w:rsid w:val="0036040E"/>
    <w:rsid w:val="00360E60"/>
    <w:rsid w:val="00361C27"/>
    <w:rsid w:val="00367C27"/>
    <w:rsid w:val="003704FD"/>
    <w:rsid w:val="00370E39"/>
    <w:rsid w:val="00371307"/>
    <w:rsid w:val="003747BC"/>
    <w:rsid w:val="003752FB"/>
    <w:rsid w:val="00376C28"/>
    <w:rsid w:val="00381BFA"/>
    <w:rsid w:val="003842C0"/>
    <w:rsid w:val="0038449A"/>
    <w:rsid w:val="00386EEA"/>
    <w:rsid w:val="00393CA5"/>
    <w:rsid w:val="00395663"/>
    <w:rsid w:val="00396FC4"/>
    <w:rsid w:val="003A003F"/>
    <w:rsid w:val="003A1133"/>
    <w:rsid w:val="003A13FD"/>
    <w:rsid w:val="003A15D6"/>
    <w:rsid w:val="003A2B18"/>
    <w:rsid w:val="003A3894"/>
    <w:rsid w:val="003A5951"/>
    <w:rsid w:val="003A7662"/>
    <w:rsid w:val="003B0D6B"/>
    <w:rsid w:val="003B0D8E"/>
    <w:rsid w:val="003B13C6"/>
    <w:rsid w:val="003B3758"/>
    <w:rsid w:val="003B3815"/>
    <w:rsid w:val="003B463F"/>
    <w:rsid w:val="003B4ED5"/>
    <w:rsid w:val="003B5358"/>
    <w:rsid w:val="003B6FEE"/>
    <w:rsid w:val="003B770F"/>
    <w:rsid w:val="003C4D00"/>
    <w:rsid w:val="003C5893"/>
    <w:rsid w:val="003C5CF8"/>
    <w:rsid w:val="003C6EAA"/>
    <w:rsid w:val="003C7BD1"/>
    <w:rsid w:val="003D169C"/>
    <w:rsid w:val="003D2A7B"/>
    <w:rsid w:val="003D3915"/>
    <w:rsid w:val="003D7709"/>
    <w:rsid w:val="003D7F82"/>
    <w:rsid w:val="003E19DD"/>
    <w:rsid w:val="003E4B44"/>
    <w:rsid w:val="003E628D"/>
    <w:rsid w:val="003F09AD"/>
    <w:rsid w:val="003F10EB"/>
    <w:rsid w:val="003F3DA3"/>
    <w:rsid w:val="003F50D0"/>
    <w:rsid w:val="003F7CB3"/>
    <w:rsid w:val="0040229B"/>
    <w:rsid w:val="004022A4"/>
    <w:rsid w:val="004029A1"/>
    <w:rsid w:val="004030EA"/>
    <w:rsid w:val="004031F5"/>
    <w:rsid w:val="00405679"/>
    <w:rsid w:val="00407245"/>
    <w:rsid w:val="00407666"/>
    <w:rsid w:val="00411125"/>
    <w:rsid w:val="004111C5"/>
    <w:rsid w:val="0041137E"/>
    <w:rsid w:val="004113F0"/>
    <w:rsid w:val="00414D03"/>
    <w:rsid w:val="004169D2"/>
    <w:rsid w:val="00416E88"/>
    <w:rsid w:val="004201AE"/>
    <w:rsid w:val="00420EDD"/>
    <w:rsid w:val="00421D45"/>
    <w:rsid w:val="00423EFD"/>
    <w:rsid w:val="00424AF0"/>
    <w:rsid w:val="00425C38"/>
    <w:rsid w:val="00426D88"/>
    <w:rsid w:val="0042771E"/>
    <w:rsid w:val="0042786D"/>
    <w:rsid w:val="00430226"/>
    <w:rsid w:val="00434507"/>
    <w:rsid w:val="00435995"/>
    <w:rsid w:val="00437076"/>
    <w:rsid w:val="00437750"/>
    <w:rsid w:val="004377EE"/>
    <w:rsid w:val="00437CB5"/>
    <w:rsid w:val="0044016F"/>
    <w:rsid w:val="00441253"/>
    <w:rsid w:val="004436D8"/>
    <w:rsid w:val="00446067"/>
    <w:rsid w:val="00446CA3"/>
    <w:rsid w:val="004518DE"/>
    <w:rsid w:val="00453021"/>
    <w:rsid w:val="00453FC8"/>
    <w:rsid w:val="00456013"/>
    <w:rsid w:val="00456269"/>
    <w:rsid w:val="00456494"/>
    <w:rsid w:val="00456E35"/>
    <w:rsid w:val="0046007A"/>
    <w:rsid w:val="0046043F"/>
    <w:rsid w:val="004633B2"/>
    <w:rsid w:val="004660B2"/>
    <w:rsid w:val="0047084A"/>
    <w:rsid w:val="00470D9F"/>
    <w:rsid w:val="00471C42"/>
    <w:rsid w:val="00474591"/>
    <w:rsid w:val="0047545B"/>
    <w:rsid w:val="004760D5"/>
    <w:rsid w:val="0047706B"/>
    <w:rsid w:val="004834AD"/>
    <w:rsid w:val="00484539"/>
    <w:rsid w:val="00484F93"/>
    <w:rsid w:val="00485E3B"/>
    <w:rsid w:val="004873F4"/>
    <w:rsid w:val="00490BC1"/>
    <w:rsid w:val="00493B8D"/>
    <w:rsid w:val="00494031"/>
    <w:rsid w:val="0049466C"/>
    <w:rsid w:val="004956A6"/>
    <w:rsid w:val="0049709F"/>
    <w:rsid w:val="004A0552"/>
    <w:rsid w:val="004A1459"/>
    <w:rsid w:val="004A319E"/>
    <w:rsid w:val="004A5FBB"/>
    <w:rsid w:val="004A7C10"/>
    <w:rsid w:val="004B0FA4"/>
    <w:rsid w:val="004B309E"/>
    <w:rsid w:val="004B47C7"/>
    <w:rsid w:val="004B4890"/>
    <w:rsid w:val="004B5074"/>
    <w:rsid w:val="004B6E63"/>
    <w:rsid w:val="004C1B9B"/>
    <w:rsid w:val="004C46B6"/>
    <w:rsid w:val="004C4A4A"/>
    <w:rsid w:val="004C66B7"/>
    <w:rsid w:val="004C779C"/>
    <w:rsid w:val="004D07CF"/>
    <w:rsid w:val="004D1BE5"/>
    <w:rsid w:val="004D3457"/>
    <w:rsid w:val="004D61BC"/>
    <w:rsid w:val="004D7826"/>
    <w:rsid w:val="004E20FB"/>
    <w:rsid w:val="004E297F"/>
    <w:rsid w:val="004E3165"/>
    <w:rsid w:val="004E63C1"/>
    <w:rsid w:val="004E6C93"/>
    <w:rsid w:val="004E6CEF"/>
    <w:rsid w:val="004E701E"/>
    <w:rsid w:val="004E74B4"/>
    <w:rsid w:val="004F088A"/>
    <w:rsid w:val="004F0AB9"/>
    <w:rsid w:val="004F5B68"/>
    <w:rsid w:val="004F7683"/>
    <w:rsid w:val="00504D7B"/>
    <w:rsid w:val="00506E66"/>
    <w:rsid w:val="005071EA"/>
    <w:rsid w:val="0050799D"/>
    <w:rsid w:val="00510121"/>
    <w:rsid w:val="0051061F"/>
    <w:rsid w:val="005109A8"/>
    <w:rsid w:val="005127EB"/>
    <w:rsid w:val="00513CD2"/>
    <w:rsid w:val="00516717"/>
    <w:rsid w:val="00516E14"/>
    <w:rsid w:val="005204AE"/>
    <w:rsid w:val="00520A50"/>
    <w:rsid w:val="00521380"/>
    <w:rsid w:val="00521411"/>
    <w:rsid w:val="00522577"/>
    <w:rsid w:val="00523BCE"/>
    <w:rsid w:val="00526308"/>
    <w:rsid w:val="0053024C"/>
    <w:rsid w:val="00530EC8"/>
    <w:rsid w:val="005314F5"/>
    <w:rsid w:val="00532DD0"/>
    <w:rsid w:val="00532EEF"/>
    <w:rsid w:val="00536643"/>
    <w:rsid w:val="00537D01"/>
    <w:rsid w:val="005401FF"/>
    <w:rsid w:val="005406D2"/>
    <w:rsid w:val="00540D06"/>
    <w:rsid w:val="005445CA"/>
    <w:rsid w:val="00544907"/>
    <w:rsid w:val="00544FEF"/>
    <w:rsid w:val="005501C3"/>
    <w:rsid w:val="00552BF7"/>
    <w:rsid w:val="00555BB5"/>
    <w:rsid w:val="00557BF2"/>
    <w:rsid w:val="00557CB5"/>
    <w:rsid w:val="00560B8D"/>
    <w:rsid w:val="00561A8D"/>
    <w:rsid w:val="0056397F"/>
    <w:rsid w:val="00570801"/>
    <w:rsid w:val="005753EE"/>
    <w:rsid w:val="0058009C"/>
    <w:rsid w:val="005809BC"/>
    <w:rsid w:val="0058110E"/>
    <w:rsid w:val="00581F4A"/>
    <w:rsid w:val="00583725"/>
    <w:rsid w:val="00584575"/>
    <w:rsid w:val="0058582E"/>
    <w:rsid w:val="00587DD6"/>
    <w:rsid w:val="00591F34"/>
    <w:rsid w:val="005925E4"/>
    <w:rsid w:val="00592A71"/>
    <w:rsid w:val="00594947"/>
    <w:rsid w:val="00596A01"/>
    <w:rsid w:val="00596C60"/>
    <w:rsid w:val="005A050C"/>
    <w:rsid w:val="005A38A8"/>
    <w:rsid w:val="005A3C2C"/>
    <w:rsid w:val="005A5569"/>
    <w:rsid w:val="005A7156"/>
    <w:rsid w:val="005A740F"/>
    <w:rsid w:val="005A75DD"/>
    <w:rsid w:val="005A77EF"/>
    <w:rsid w:val="005A7882"/>
    <w:rsid w:val="005B029B"/>
    <w:rsid w:val="005B05AE"/>
    <w:rsid w:val="005B0C3C"/>
    <w:rsid w:val="005B2E01"/>
    <w:rsid w:val="005B31BE"/>
    <w:rsid w:val="005B4B58"/>
    <w:rsid w:val="005B79EA"/>
    <w:rsid w:val="005C5040"/>
    <w:rsid w:val="005C54D3"/>
    <w:rsid w:val="005C7529"/>
    <w:rsid w:val="005D562F"/>
    <w:rsid w:val="005D75EC"/>
    <w:rsid w:val="005E03DA"/>
    <w:rsid w:val="005E28D9"/>
    <w:rsid w:val="005E2FE0"/>
    <w:rsid w:val="005E3F79"/>
    <w:rsid w:val="005E49A7"/>
    <w:rsid w:val="005E507A"/>
    <w:rsid w:val="005E5C3D"/>
    <w:rsid w:val="005E77A0"/>
    <w:rsid w:val="005F0CC8"/>
    <w:rsid w:val="005F3A37"/>
    <w:rsid w:val="005F759F"/>
    <w:rsid w:val="006007AC"/>
    <w:rsid w:val="00601AEA"/>
    <w:rsid w:val="006079F9"/>
    <w:rsid w:val="00611AD0"/>
    <w:rsid w:val="00613A4C"/>
    <w:rsid w:val="006158C9"/>
    <w:rsid w:val="00622165"/>
    <w:rsid w:val="006221BC"/>
    <w:rsid w:val="00624E12"/>
    <w:rsid w:val="006274AA"/>
    <w:rsid w:val="00627D83"/>
    <w:rsid w:val="006364A1"/>
    <w:rsid w:val="00637935"/>
    <w:rsid w:val="0064065C"/>
    <w:rsid w:val="00640669"/>
    <w:rsid w:val="00640B71"/>
    <w:rsid w:val="00641CE5"/>
    <w:rsid w:val="00642414"/>
    <w:rsid w:val="00643783"/>
    <w:rsid w:val="00645363"/>
    <w:rsid w:val="0065028C"/>
    <w:rsid w:val="00650C44"/>
    <w:rsid w:val="0065147D"/>
    <w:rsid w:val="00651BA9"/>
    <w:rsid w:val="00654E7D"/>
    <w:rsid w:val="0065589C"/>
    <w:rsid w:val="0065666D"/>
    <w:rsid w:val="00656D96"/>
    <w:rsid w:val="00663429"/>
    <w:rsid w:val="0066362F"/>
    <w:rsid w:val="00665D64"/>
    <w:rsid w:val="00671D75"/>
    <w:rsid w:val="00672E3A"/>
    <w:rsid w:val="0067642D"/>
    <w:rsid w:val="00676504"/>
    <w:rsid w:val="00680DB1"/>
    <w:rsid w:val="006811CF"/>
    <w:rsid w:val="006814BD"/>
    <w:rsid w:val="00681C32"/>
    <w:rsid w:val="006858F4"/>
    <w:rsid w:val="00687337"/>
    <w:rsid w:val="00693B10"/>
    <w:rsid w:val="00693FE8"/>
    <w:rsid w:val="006946F6"/>
    <w:rsid w:val="00695749"/>
    <w:rsid w:val="006A004A"/>
    <w:rsid w:val="006A237E"/>
    <w:rsid w:val="006A3039"/>
    <w:rsid w:val="006A4FAC"/>
    <w:rsid w:val="006B045F"/>
    <w:rsid w:val="006B202C"/>
    <w:rsid w:val="006B2321"/>
    <w:rsid w:val="006B4836"/>
    <w:rsid w:val="006B65DD"/>
    <w:rsid w:val="006C098F"/>
    <w:rsid w:val="006C0CB3"/>
    <w:rsid w:val="006C2C4B"/>
    <w:rsid w:val="006C34CE"/>
    <w:rsid w:val="006C4348"/>
    <w:rsid w:val="006C7709"/>
    <w:rsid w:val="006C7DC7"/>
    <w:rsid w:val="006D1EC2"/>
    <w:rsid w:val="006D2EE6"/>
    <w:rsid w:val="006D45B8"/>
    <w:rsid w:val="006D71EE"/>
    <w:rsid w:val="006E2FA9"/>
    <w:rsid w:val="006E670A"/>
    <w:rsid w:val="006F05C3"/>
    <w:rsid w:val="006F0A47"/>
    <w:rsid w:val="006F16DC"/>
    <w:rsid w:val="006F1AEB"/>
    <w:rsid w:val="006F1E1E"/>
    <w:rsid w:val="006F284E"/>
    <w:rsid w:val="006F3072"/>
    <w:rsid w:val="006F30E7"/>
    <w:rsid w:val="006F6389"/>
    <w:rsid w:val="00702C05"/>
    <w:rsid w:val="007044B7"/>
    <w:rsid w:val="00705A79"/>
    <w:rsid w:val="00705C5E"/>
    <w:rsid w:val="0071062A"/>
    <w:rsid w:val="00710E07"/>
    <w:rsid w:val="00711965"/>
    <w:rsid w:val="0071231D"/>
    <w:rsid w:val="00715E43"/>
    <w:rsid w:val="0071689E"/>
    <w:rsid w:val="00717057"/>
    <w:rsid w:val="00723B1E"/>
    <w:rsid w:val="00727E3D"/>
    <w:rsid w:val="00734CC7"/>
    <w:rsid w:val="00740439"/>
    <w:rsid w:val="0074285C"/>
    <w:rsid w:val="00744478"/>
    <w:rsid w:val="007467EE"/>
    <w:rsid w:val="00747279"/>
    <w:rsid w:val="007474A4"/>
    <w:rsid w:val="00747F42"/>
    <w:rsid w:val="00750190"/>
    <w:rsid w:val="007515A8"/>
    <w:rsid w:val="0075336F"/>
    <w:rsid w:val="00754094"/>
    <w:rsid w:val="007551CD"/>
    <w:rsid w:val="00755ADD"/>
    <w:rsid w:val="00756F6C"/>
    <w:rsid w:val="00760A2A"/>
    <w:rsid w:val="00761AF1"/>
    <w:rsid w:val="007637E4"/>
    <w:rsid w:val="00766080"/>
    <w:rsid w:val="00766B8A"/>
    <w:rsid w:val="00772BAA"/>
    <w:rsid w:val="00772FE5"/>
    <w:rsid w:val="00773BBD"/>
    <w:rsid w:val="00774862"/>
    <w:rsid w:val="00774895"/>
    <w:rsid w:val="007762D4"/>
    <w:rsid w:val="007815BE"/>
    <w:rsid w:val="007818E4"/>
    <w:rsid w:val="00781D0B"/>
    <w:rsid w:val="00783991"/>
    <w:rsid w:val="007879E4"/>
    <w:rsid w:val="007914CD"/>
    <w:rsid w:val="00792156"/>
    <w:rsid w:val="0079231E"/>
    <w:rsid w:val="00794645"/>
    <w:rsid w:val="0079520E"/>
    <w:rsid w:val="007A0749"/>
    <w:rsid w:val="007A25BC"/>
    <w:rsid w:val="007A6979"/>
    <w:rsid w:val="007A7304"/>
    <w:rsid w:val="007A7A8C"/>
    <w:rsid w:val="007B0E18"/>
    <w:rsid w:val="007B1885"/>
    <w:rsid w:val="007B2067"/>
    <w:rsid w:val="007B2341"/>
    <w:rsid w:val="007B479F"/>
    <w:rsid w:val="007B6C1A"/>
    <w:rsid w:val="007B78C9"/>
    <w:rsid w:val="007B7962"/>
    <w:rsid w:val="007C1EFA"/>
    <w:rsid w:val="007C1F7B"/>
    <w:rsid w:val="007C3B2F"/>
    <w:rsid w:val="007C4094"/>
    <w:rsid w:val="007C46DF"/>
    <w:rsid w:val="007C4DFF"/>
    <w:rsid w:val="007C560E"/>
    <w:rsid w:val="007C7BA7"/>
    <w:rsid w:val="007D0438"/>
    <w:rsid w:val="007D051C"/>
    <w:rsid w:val="007D0EB8"/>
    <w:rsid w:val="007D2DF7"/>
    <w:rsid w:val="007D5E11"/>
    <w:rsid w:val="007D766F"/>
    <w:rsid w:val="007D77AD"/>
    <w:rsid w:val="007E0A22"/>
    <w:rsid w:val="007E0A61"/>
    <w:rsid w:val="007E0BB2"/>
    <w:rsid w:val="007E17BE"/>
    <w:rsid w:val="007E57FD"/>
    <w:rsid w:val="007E645E"/>
    <w:rsid w:val="007E79B7"/>
    <w:rsid w:val="007F1E65"/>
    <w:rsid w:val="007F3BA5"/>
    <w:rsid w:val="007F3DD2"/>
    <w:rsid w:val="007F44B1"/>
    <w:rsid w:val="007F5C9E"/>
    <w:rsid w:val="007F6DF2"/>
    <w:rsid w:val="00801738"/>
    <w:rsid w:val="00802A3D"/>
    <w:rsid w:val="00802AA2"/>
    <w:rsid w:val="00802FC9"/>
    <w:rsid w:val="00805170"/>
    <w:rsid w:val="00805871"/>
    <w:rsid w:val="00805A22"/>
    <w:rsid w:val="00805C66"/>
    <w:rsid w:val="008066B5"/>
    <w:rsid w:val="00813AE7"/>
    <w:rsid w:val="008143F2"/>
    <w:rsid w:val="0081711B"/>
    <w:rsid w:val="00822618"/>
    <w:rsid w:val="00824C8E"/>
    <w:rsid w:val="008271B3"/>
    <w:rsid w:val="00827D31"/>
    <w:rsid w:val="00830B63"/>
    <w:rsid w:val="00831AFD"/>
    <w:rsid w:val="00831FE4"/>
    <w:rsid w:val="008323AE"/>
    <w:rsid w:val="00832A11"/>
    <w:rsid w:val="008340E6"/>
    <w:rsid w:val="00836068"/>
    <w:rsid w:val="00836B88"/>
    <w:rsid w:val="0084340F"/>
    <w:rsid w:val="00843725"/>
    <w:rsid w:val="00843919"/>
    <w:rsid w:val="00843F59"/>
    <w:rsid w:val="00846683"/>
    <w:rsid w:val="00851772"/>
    <w:rsid w:val="00856A49"/>
    <w:rsid w:val="00856E38"/>
    <w:rsid w:val="0086018E"/>
    <w:rsid w:val="00861781"/>
    <w:rsid w:val="00861E10"/>
    <w:rsid w:val="00862C2B"/>
    <w:rsid w:val="008638C0"/>
    <w:rsid w:val="00864DD2"/>
    <w:rsid w:val="008709D1"/>
    <w:rsid w:val="008748C4"/>
    <w:rsid w:val="00877BE4"/>
    <w:rsid w:val="00882852"/>
    <w:rsid w:val="00882AAD"/>
    <w:rsid w:val="00883279"/>
    <w:rsid w:val="008835BB"/>
    <w:rsid w:val="00883B10"/>
    <w:rsid w:val="00885915"/>
    <w:rsid w:val="00887E3A"/>
    <w:rsid w:val="008907DF"/>
    <w:rsid w:val="00890EF7"/>
    <w:rsid w:val="00892C4F"/>
    <w:rsid w:val="00893449"/>
    <w:rsid w:val="0089397C"/>
    <w:rsid w:val="00894873"/>
    <w:rsid w:val="008975FD"/>
    <w:rsid w:val="0089784E"/>
    <w:rsid w:val="008A0042"/>
    <w:rsid w:val="008A0C9F"/>
    <w:rsid w:val="008A1A99"/>
    <w:rsid w:val="008A1D17"/>
    <w:rsid w:val="008A2B1E"/>
    <w:rsid w:val="008A36D9"/>
    <w:rsid w:val="008A453B"/>
    <w:rsid w:val="008A48F9"/>
    <w:rsid w:val="008A4C97"/>
    <w:rsid w:val="008B1375"/>
    <w:rsid w:val="008B2EE2"/>
    <w:rsid w:val="008B5E19"/>
    <w:rsid w:val="008C0576"/>
    <w:rsid w:val="008C099E"/>
    <w:rsid w:val="008C0EB3"/>
    <w:rsid w:val="008C2663"/>
    <w:rsid w:val="008D14CD"/>
    <w:rsid w:val="008D1A50"/>
    <w:rsid w:val="008D39F5"/>
    <w:rsid w:val="008D510B"/>
    <w:rsid w:val="008D5F9A"/>
    <w:rsid w:val="008E02A5"/>
    <w:rsid w:val="008E1C76"/>
    <w:rsid w:val="008E3FDA"/>
    <w:rsid w:val="008E58A2"/>
    <w:rsid w:val="008E73EF"/>
    <w:rsid w:val="008F2816"/>
    <w:rsid w:val="008F3478"/>
    <w:rsid w:val="008F3C27"/>
    <w:rsid w:val="008F59E4"/>
    <w:rsid w:val="008F756A"/>
    <w:rsid w:val="00901AE0"/>
    <w:rsid w:val="00905B80"/>
    <w:rsid w:val="009068F1"/>
    <w:rsid w:val="0091437A"/>
    <w:rsid w:val="009145E8"/>
    <w:rsid w:val="00915DA6"/>
    <w:rsid w:val="0091663C"/>
    <w:rsid w:val="009214DF"/>
    <w:rsid w:val="009222EA"/>
    <w:rsid w:val="0092284B"/>
    <w:rsid w:val="009229EE"/>
    <w:rsid w:val="009240AB"/>
    <w:rsid w:val="00924FC7"/>
    <w:rsid w:val="00926A5A"/>
    <w:rsid w:val="00927D49"/>
    <w:rsid w:val="00930182"/>
    <w:rsid w:val="00933DC9"/>
    <w:rsid w:val="00935B9E"/>
    <w:rsid w:val="00936619"/>
    <w:rsid w:val="009374AE"/>
    <w:rsid w:val="0094000B"/>
    <w:rsid w:val="00940529"/>
    <w:rsid w:val="00941F68"/>
    <w:rsid w:val="009474EE"/>
    <w:rsid w:val="009511D8"/>
    <w:rsid w:val="009513DB"/>
    <w:rsid w:val="00951925"/>
    <w:rsid w:val="00951D20"/>
    <w:rsid w:val="009548D2"/>
    <w:rsid w:val="00954BA1"/>
    <w:rsid w:val="0095615E"/>
    <w:rsid w:val="0096119F"/>
    <w:rsid w:val="00963644"/>
    <w:rsid w:val="00964161"/>
    <w:rsid w:val="009657CB"/>
    <w:rsid w:val="0096619A"/>
    <w:rsid w:val="00970941"/>
    <w:rsid w:val="00971DCE"/>
    <w:rsid w:val="0097210A"/>
    <w:rsid w:val="00976C62"/>
    <w:rsid w:val="00982EF4"/>
    <w:rsid w:val="00983552"/>
    <w:rsid w:val="009844A4"/>
    <w:rsid w:val="00984910"/>
    <w:rsid w:val="00986AA7"/>
    <w:rsid w:val="00987270"/>
    <w:rsid w:val="00991972"/>
    <w:rsid w:val="00992415"/>
    <w:rsid w:val="0099274B"/>
    <w:rsid w:val="009931FC"/>
    <w:rsid w:val="009937B2"/>
    <w:rsid w:val="00994226"/>
    <w:rsid w:val="00994CB1"/>
    <w:rsid w:val="00995B57"/>
    <w:rsid w:val="00995B9D"/>
    <w:rsid w:val="00996E2A"/>
    <w:rsid w:val="009A1D2C"/>
    <w:rsid w:val="009A46FD"/>
    <w:rsid w:val="009A6413"/>
    <w:rsid w:val="009A795E"/>
    <w:rsid w:val="009A7D43"/>
    <w:rsid w:val="009B00AA"/>
    <w:rsid w:val="009B10E0"/>
    <w:rsid w:val="009B16B8"/>
    <w:rsid w:val="009B26AA"/>
    <w:rsid w:val="009B3BE9"/>
    <w:rsid w:val="009B405E"/>
    <w:rsid w:val="009B6687"/>
    <w:rsid w:val="009C0B64"/>
    <w:rsid w:val="009C1919"/>
    <w:rsid w:val="009C2222"/>
    <w:rsid w:val="009C2B3C"/>
    <w:rsid w:val="009C2CDB"/>
    <w:rsid w:val="009C3828"/>
    <w:rsid w:val="009C439B"/>
    <w:rsid w:val="009C6503"/>
    <w:rsid w:val="009D3063"/>
    <w:rsid w:val="009D3DC7"/>
    <w:rsid w:val="009D4D49"/>
    <w:rsid w:val="009D4F7A"/>
    <w:rsid w:val="009D579F"/>
    <w:rsid w:val="009D64FC"/>
    <w:rsid w:val="009D76EF"/>
    <w:rsid w:val="009D7F7B"/>
    <w:rsid w:val="009E18B6"/>
    <w:rsid w:val="009E510E"/>
    <w:rsid w:val="009E5BA0"/>
    <w:rsid w:val="009E5F9E"/>
    <w:rsid w:val="009E7485"/>
    <w:rsid w:val="009E78C1"/>
    <w:rsid w:val="009F00D6"/>
    <w:rsid w:val="009F11A3"/>
    <w:rsid w:val="009F1680"/>
    <w:rsid w:val="009F25F0"/>
    <w:rsid w:val="009F4E9D"/>
    <w:rsid w:val="009F56B4"/>
    <w:rsid w:val="009F64AE"/>
    <w:rsid w:val="009F6B9F"/>
    <w:rsid w:val="00A02D7C"/>
    <w:rsid w:val="00A03B95"/>
    <w:rsid w:val="00A046F9"/>
    <w:rsid w:val="00A06538"/>
    <w:rsid w:val="00A06580"/>
    <w:rsid w:val="00A06EDD"/>
    <w:rsid w:val="00A0737F"/>
    <w:rsid w:val="00A10637"/>
    <w:rsid w:val="00A10E2A"/>
    <w:rsid w:val="00A16974"/>
    <w:rsid w:val="00A172AF"/>
    <w:rsid w:val="00A22353"/>
    <w:rsid w:val="00A23609"/>
    <w:rsid w:val="00A23A2C"/>
    <w:rsid w:val="00A25A04"/>
    <w:rsid w:val="00A269A6"/>
    <w:rsid w:val="00A26BE2"/>
    <w:rsid w:val="00A30A76"/>
    <w:rsid w:val="00A31A90"/>
    <w:rsid w:val="00A32888"/>
    <w:rsid w:val="00A32E70"/>
    <w:rsid w:val="00A338F5"/>
    <w:rsid w:val="00A33F9D"/>
    <w:rsid w:val="00A3451F"/>
    <w:rsid w:val="00A348C1"/>
    <w:rsid w:val="00A34F04"/>
    <w:rsid w:val="00A3680B"/>
    <w:rsid w:val="00A36AA9"/>
    <w:rsid w:val="00A432C7"/>
    <w:rsid w:val="00A44E52"/>
    <w:rsid w:val="00A461AB"/>
    <w:rsid w:val="00A472E3"/>
    <w:rsid w:val="00A507B7"/>
    <w:rsid w:val="00A515F5"/>
    <w:rsid w:val="00A51893"/>
    <w:rsid w:val="00A51D30"/>
    <w:rsid w:val="00A5479E"/>
    <w:rsid w:val="00A568FD"/>
    <w:rsid w:val="00A61163"/>
    <w:rsid w:val="00A61740"/>
    <w:rsid w:val="00A64774"/>
    <w:rsid w:val="00A649FA"/>
    <w:rsid w:val="00A66D47"/>
    <w:rsid w:val="00A67995"/>
    <w:rsid w:val="00A7217F"/>
    <w:rsid w:val="00A723BD"/>
    <w:rsid w:val="00A7430E"/>
    <w:rsid w:val="00A7485B"/>
    <w:rsid w:val="00A77289"/>
    <w:rsid w:val="00A821AB"/>
    <w:rsid w:val="00A846A4"/>
    <w:rsid w:val="00A866D6"/>
    <w:rsid w:val="00A873D5"/>
    <w:rsid w:val="00A876A2"/>
    <w:rsid w:val="00A90DD2"/>
    <w:rsid w:val="00A915CD"/>
    <w:rsid w:val="00A932F5"/>
    <w:rsid w:val="00A94E3E"/>
    <w:rsid w:val="00A94FB8"/>
    <w:rsid w:val="00A960CA"/>
    <w:rsid w:val="00A973D7"/>
    <w:rsid w:val="00AA0991"/>
    <w:rsid w:val="00AA27EE"/>
    <w:rsid w:val="00AA3B0B"/>
    <w:rsid w:val="00AA556A"/>
    <w:rsid w:val="00AB1AE2"/>
    <w:rsid w:val="00AB4882"/>
    <w:rsid w:val="00AB5145"/>
    <w:rsid w:val="00AB5901"/>
    <w:rsid w:val="00AB67FC"/>
    <w:rsid w:val="00AB73E9"/>
    <w:rsid w:val="00AC3030"/>
    <w:rsid w:val="00AC303A"/>
    <w:rsid w:val="00AC30C4"/>
    <w:rsid w:val="00AC379B"/>
    <w:rsid w:val="00AC6AF0"/>
    <w:rsid w:val="00AD0CB6"/>
    <w:rsid w:val="00AD1E0C"/>
    <w:rsid w:val="00AD23DD"/>
    <w:rsid w:val="00AD2D2B"/>
    <w:rsid w:val="00AD391B"/>
    <w:rsid w:val="00AD3B6E"/>
    <w:rsid w:val="00AD522A"/>
    <w:rsid w:val="00AE0ACB"/>
    <w:rsid w:val="00AE1EFB"/>
    <w:rsid w:val="00AE2B73"/>
    <w:rsid w:val="00AE33D1"/>
    <w:rsid w:val="00AF0343"/>
    <w:rsid w:val="00AF1875"/>
    <w:rsid w:val="00AF1CE7"/>
    <w:rsid w:val="00AF1FF7"/>
    <w:rsid w:val="00AF25EC"/>
    <w:rsid w:val="00AF2CDE"/>
    <w:rsid w:val="00AF4B29"/>
    <w:rsid w:val="00B00C2D"/>
    <w:rsid w:val="00B01753"/>
    <w:rsid w:val="00B020C4"/>
    <w:rsid w:val="00B028B2"/>
    <w:rsid w:val="00B06B22"/>
    <w:rsid w:val="00B1029B"/>
    <w:rsid w:val="00B11479"/>
    <w:rsid w:val="00B114DA"/>
    <w:rsid w:val="00B11A3B"/>
    <w:rsid w:val="00B1255F"/>
    <w:rsid w:val="00B12BBA"/>
    <w:rsid w:val="00B130F5"/>
    <w:rsid w:val="00B133B8"/>
    <w:rsid w:val="00B13C73"/>
    <w:rsid w:val="00B21D86"/>
    <w:rsid w:val="00B24B57"/>
    <w:rsid w:val="00B26B05"/>
    <w:rsid w:val="00B27FE2"/>
    <w:rsid w:val="00B30C4C"/>
    <w:rsid w:val="00B31887"/>
    <w:rsid w:val="00B33C93"/>
    <w:rsid w:val="00B34E84"/>
    <w:rsid w:val="00B36877"/>
    <w:rsid w:val="00B36B25"/>
    <w:rsid w:val="00B40FE5"/>
    <w:rsid w:val="00B428CF"/>
    <w:rsid w:val="00B554C1"/>
    <w:rsid w:val="00B61BD0"/>
    <w:rsid w:val="00B630EA"/>
    <w:rsid w:val="00B64D12"/>
    <w:rsid w:val="00B6677A"/>
    <w:rsid w:val="00B66FD7"/>
    <w:rsid w:val="00B721C1"/>
    <w:rsid w:val="00B74F2F"/>
    <w:rsid w:val="00B7653A"/>
    <w:rsid w:val="00B7726D"/>
    <w:rsid w:val="00B779D8"/>
    <w:rsid w:val="00B80153"/>
    <w:rsid w:val="00B80316"/>
    <w:rsid w:val="00B830AB"/>
    <w:rsid w:val="00B83F6B"/>
    <w:rsid w:val="00B84383"/>
    <w:rsid w:val="00B861BC"/>
    <w:rsid w:val="00B86A96"/>
    <w:rsid w:val="00B86E01"/>
    <w:rsid w:val="00B9082A"/>
    <w:rsid w:val="00B93384"/>
    <w:rsid w:val="00B93BB7"/>
    <w:rsid w:val="00B94CC0"/>
    <w:rsid w:val="00B958DA"/>
    <w:rsid w:val="00B97A92"/>
    <w:rsid w:val="00BA085F"/>
    <w:rsid w:val="00BA1AA1"/>
    <w:rsid w:val="00BA40BD"/>
    <w:rsid w:val="00BA5990"/>
    <w:rsid w:val="00BA618C"/>
    <w:rsid w:val="00BB18A0"/>
    <w:rsid w:val="00BB2562"/>
    <w:rsid w:val="00BB4464"/>
    <w:rsid w:val="00BB67D9"/>
    <w:rsid w:val="00BC0600"/>
    <w:rsid w:val="00BC0F31"/>
    <w:rsid w:val="00BC3005"/>
    <w:rsid w:val="00BC693D"/>
    <w:rsid w:val="00BC7B4D"/>
    <w:rsid w:val="00BD1DE4"/>
    <w:rsid w:val="00BD41D1"/>
    <w:rsid w:val="00BD50E4"/>
    <w:rsid w:val="00BD57BB"/>
    <w:rsid w:val="00BD580D"/>
    <w:rsid w:val="00BD6888"/>
    <w:rsid w:val="00BD7DA7"/>
    <w:rsid w:val="00BE10CC"/>
    <w:rsid w:val="00BE1748"/>
    <w:rsid w:val="00BE1B05"/>
    <w:rsid w:val="00BE2010"/>
    <w:rsid w:val="00BE6C37"/>
    <w:rsid w:val="00BE75E2"/>
    <w:rsid w:val="00BE7B66"/>
    <w:rsid w:val="00BF1FC2"/>
    <w:rsid w:val="00BF2805"/>
    <w:rsid w:val="00BF32D0"/>
    <w:rsid w:val="00BF487E"/>
    <w:rsid w:val="00BF4A1C"/>
    <w:rsid w:val="00BF769F"/>
    <w:rsid w:val="00C01BF1"/>
    <w:rsid w:val="00C03F27"/>
    <w:rsid w:val="00C03FA0"/>
    <w:rsid w:val="00C06204"/>
    <w:rsid w:val="00C07BAB"/>
    <w:rsid w:val="00C10615"/>
    <w:rsid w:val="00C10709"/>
    <w:rsid w:val="00C110B7"/>
    <w:rsid w:val="00C12A99"/>
    <w:rsid w:val="00C1429B"/>
    <w:rsid w:val="00C160BD"/>
    <w:rsid w:val="00C22989"/>
    <w:rsid w:val="00C2543D"/>
    <w:rsid w:val="00C27960"/>
    <w:rsid w:val="00C27965"/>
    <w:rsid w:val="00C37E11"/>
    <w:rsid w:val="00C4253E"/>
    <w:rsid w:val="00C4461B"/>
    <w:rsid w:val="00C457DB"/>
    <w:rsid w:val="00C475D0"/>
    <w:rsid w:val="00C530DA"/>
    <w:rsid w:val="00C54581"/>
    <w:rsid w:val="00C5734F"/>
    <w:rsid w:val="00C61051"/>
    <w:rsid w:val="00C65085"/>
    <w:rsid w:val="00C662A6"/>
    <w:rsid w:val="00C703DE"/>
    <w:rsid w:val="00C7194A"/>
    <w:rsid w:val="00C72668"/>
    <w:rsid w:val="00C74E63"/>
    <w:rsid w:val="00C752A1"/>
    <w:rsid w:val="00C77A13"/>
    <w:rsid w:val="00C80AAE"/>
    <w:rsid w:val="00C82B6C"/>
    <w:rsid w:val="00C84720"/>
    <w:rsid w:val="00C86586"/>
    <w:rsid w:val="00C934B2"/>
    <w:rsid w:val="00C94250"/>
    <w:rsid w:val="00C95044"/>
    <w:rsid w:val="00C95867"/>
    <w:rsid w:val="00C95954"/>
    <w:rsid w:val="00CA09F6"/>
    <w:rsid w:val="00CA126D"/>
    <w:rsid w:val="00CA19CA"/>
    <w:rsid w:val="00CA1A37"/>
    <w:rsid w:val="00CA4CE3"/>
    <w:rsid w:val="00CA5142"/>
    <w:rsid w:val="00CA5946"/>
    <w:rsid w:val="00CA74FB"/>
    <w:rsid w:val="00CB0433"/>
    <w:rsid w:val="00CB36C5"/>
    <w:rsid w:val="00CB56AE"/>
    <w:rsid w:val="00CB6A41"/>
    <w:rsid w:val="00CB7E3C"/>
    <w:rsid w:val="00CC0BEB"/>
    <w:rsid w:val="00CC1034"/>
    <w:rsid w:val="00CC1940"/>
    <w:rsid w:val="00CC46C7"/>
    <w:rsid w:val="00CD057E"/>
    <w:rsid w:val="00CD1196"/>
    <w:rsid w:val="00CD19E6"/>
    <w:rsid w:val="00CD23E2"/>
    <w:rsid w:val="00CD4BAD"/>
    <w:rsid w:val="00CD5015"/>
    <w:rsid w:val="00CD6F30"/>
    <w:rsid w:val="00CD7F51"/>
    <w:rsid w:val="00CE30B4"/>
    <w:rsid w:val="00CE679A"/>
    <w:rsid w:val="00CE7865"/>
    <w:rsid w:val="00CF0A54"/>
    <w:rsid w:val="00CF0F46"/>
    <w:rsid w:val="00CF15CB"/>
    <w:rsid w:val="00CF42C8"/>
    <w:rsid w:val="00CF47AD"/>
    <w:rsid w:val="00CF494A"/>
    <w:rsid w:val="00CF4CED"/>
    <w:rsid w:val="00CF6AB5"/>
    <w:rsid w:val="00D00058"/>
    <w:rsid w:val="00D0375F"/>
    <w:rsid w:val="00D0555F"/>
    <w:rsid w:val="00D059E6"/>
    <w:rsid w:val="00D05E5E"/>
    <w:rsid w:val="00D11852"/>
    <w:rsid w:val="00D130B1"/>
    <w:rsid w:val="00D1580A"/>
    <w:rsid w:val="00D15AAB"/>
    <w:rsid w:val="00D1797A"/>
    <w:rsid w:val="00D20A0A"/>
    <w:rsid w:val="00D219D5"/>
    <w:rsid w:val="00D23266"/>
    <w:rsid w:val="00D24A13"/>
    <w:rsid w:val="00D316C3"/>
    <w:rsid w:val="00D31783"/>
    <w:rsid w:val="00D32F4B"/>
    <w:rsid w:val="00D35889"/>
    <w:rsid w:val="00D362B3"/>
    <w:rsid w:val="00D368FF"/>
    <w:rsid w:val="00D41239"/>
    <w:rsid w:val="00D41B33"/>
    <w:rsid w:val="00D4374F"/>
    <w:rsid w:val="00D44693"/>
    <w:rsid w:val="00D471B7"/>
    <w:rsid w:val="00D47661"/>
    <w:rsid w:val="00D51370"/>
    <w:rsid w:val="00D51569"/>
    <w:rsid w:val="00D52EC8"/>
    <w:rsid w:val="00D56A9F"/>
    <w:rsid w:val="00D6063E"/>
    <w:rsid w:val="00D60668"/>
    <w:rsid w:val="00D60810"/>
    <w:rsid w:val="00D60EEB"/>
    <w:rsid w:val="00D660E8"/>
    <w:rsid w:val="00D66BD7"/>
    <w:rsid w:val="00D66CFF"/>
    <w:rsid w:val="00D66DCD"/>
    <w:rsid w:val="00D67447"/>
    <w:rsid w:val="00D70E28"/>
    <w:rsid w:val="00D71201"/>
    <w:rsid w:val="00D72C47"/>
    <w:rsid w:val="00D72CC4"/>
    <w:rsid w:val="00D730BE"/>
    <w:rsid w:val="00D738AC"/>
    <w:rsid w:val="00D75713"/>
    <w:rsid w:val="00D763DC"/>
    <w:rsid w:val="00D77C03"/>
    <w:rsid w:val="00D80093"/>
    <w:rsid w:val="00D80C7E"/>
    <w:rsid w:val="00D81636"/>
    <w:rsid w:val="00D830F1"/>
    <w:rsid w:val="00D83156"/>
    <w:rsid w:val="00D84604"/>
    <w:rsid w:val="00D87B07"/>
    <w:rsid w:val="00D922C0"/>
    <w:rsid w:val="00D9268C"/>
    <w:rsid w:val="00D92D51"/>
    <w:rsid w:val="00D96ADD"/>
    <w:rsid w:val="00D9730D"/>
    <w:rsid w:val="00DA2660"/>
    <w:rsid w:val="00DA2B1E"/>
    <w:rsid w:val="00DA4442"/>
    <w:rsid w:val="00DB231F"/>
    <w:rsid w:val="00DB44D6"/>
    <w:rsid w:val="00DB4EAE"/>
    <w:rsid w:val="00DC0833"/>
    <w:rsid w:val="00DC34E4"/>
    <w:rsid w:val="00DC3851"/>
    <w:rsid w:val="00DC4609"/>
    <w:rsid w:val="00DD1190"/>
    <w:rsid w:val="00DD3A28"/>
    <w:rsid w:val="00DD4EAE"/>
    <w:rsid w:val="00DE313D"/>
    <w:rsid w:val="00DE6000"/>
    <w:rsid w:val="00DE6440"/>
    <w:rsid w:val="00DF0B5A"/>
    <w:rsid w:val="00DF298B"/>
    <w:rsid w:val="00DF3287"/>
    <w:rsid w:val="00DF33FA"/>
    <w:rsid w:val="00E00A7F"/>
    <w:rsid w:val="00E00AFF"/>
    <w:rsid w:val="00E02245"/>
    <w:rsid w:val="00E0601C"/>
    <w:rsid w:val="00E1108E"/>
    <w:rsid w:val="00E114D7"/>
    <w:rsid w:val="00E11A21"/>
    <w:rsid w:val="00E12D6C"/>
    <w:rsid w:val="00E1601E"/>
    <w:rsid w:val="00E16315"/>
    <w:rsid w:val="00E16456"/>
    <w:rsid w:val="00E16E5D"/>
    <w:rsid w:val="00E20227"/>
    <w:rsid w:val="00E20BDC"/>
    <w:rsid w:val="00E22663"/>
    <w:rsid w:val="00E22800"/>
    <w:rsid w:val="00E22DF1"/>
    <w:rsid w:val="00E25E34"/>
    <w:rsid w:val="00E336A2"/>
    <w:rsid w:val="00E34D15"/>
    <w:rsid w:val="00E36AD5"/>
    <w:rsid w:val="00E36D2D"/>
    <w:rsid w:val="00E43220"/>
    <w:rsid w:val="00E43292"/>
    <w:rsid w:val="00E45D1F"/>
    <w:rsid w:val="00E4743E"/>
    <w:rsid w:val="00E50844"/>
    <w:rsid w:val="00E5298E"/>
    <w:rsid w:val="00E54E1B"/>
    <w:rsid w:val="00E5721C"/>
    <w:rsid w:val="00E57A39"/>
    <w:rsid w:val="00E60658"/>
    <w:rsid w:val="00E62F49"/>
    <w:rsid w:val="00E63F94"/>
    <w:rsid w:val="00E6507C"/>
    <w:rsid w:val="00E65D3B"/>
    <w:rsid w:val="00E66685"/>
    <w:rsid w:val="00E67E20"/>
    <w:rsid w:val="00E70882"/>
    <w:rsid w:val="00E71626"/>
    <w:rsid w:val="00E71912"/>
    <w:rsid w:val="00E71B52"/>
    <w:rsid w:val="00E71BD8"/>
    <w:rsid w:val="00E818C2"/>
    <w:rsid w:val="00E8247F"/>
    <w:rsid w:val="00E831CA"/>
    <w:rsid w:val="00E835DE"/>
    <w:rsid w:val="00E83E76"/>
    <w:rsid w:val="00E83F9E"/>
    <w:rsid w:val="00E86112"/>
    <w:rsid w:val="00E86467"/>
    <w:rsid w:val="00E91737"/>
    <w:rsid w:val="00E91810"/>
    <w:rsid w:val="00E91D62"/>
    <w:rsid w:val="00E9426A"/>
    <w:rsid w:val="00E97D02"/>
    <w:rsid w:val="00E97FB5"/>
    <w:rsid w:val="00EA0912"/>
    <w:rsid w:val="00EA0AC9"/>
    <w:rsid w:val="00EA1A6F"/>
    <w:rsid w:val="00EB0ECA"/>
    <w:rsid w:val="00EB15E5"/>
    <w:rsid w:val="00EB4B65"/>
    <w:rsid w:val="00EB55C2"/>
    <w:rsid w:val="00EB5C16"/>
    <w:rsid w:val="00EC1C8B"/>
    <w:rsid w:val="00EC20A3"/>
    <w:rsid w:val="00EC24D9"/>
    <w:rsid w:val="00EC2954"/>
    <w:rsid w:val="00EC639F"/>
    <w:rsid w:val="00EC7D4D"/>
    <w:rsid w:val="00ED0C1D"/>
    <w:rsid w:val="00ED1E06"/>
    <w:rsid w:val="00ED3749"/>
    <w:rsid w:val="00ED3E4F"/>
    <w:rsid w:val="00ED760C"/>
    <w:rsid w:val="00ED7A7A"/>
    <w:rsid w:val="00EE091D"/>
    <w:rsid w:val="00EE19EA"/>
    <w:rsid w:val="00EE3088"/>
    <w:rsid w:val="00EE3775"/>
    <w:rsid w:val="00EE4AAC"/>
    <w:rsid w:val="00EE51A8"/>
    <w:rsid w:val="00EE5882"/>
    <w:rsid w:val="00EE63D2"/>
    <w:rsid w:val="00EE779B"/>
    <w:rsid w:val="00EE7D78"/>
    <w:rsid w:val="00EF3999"/>
    <w:rsid w:val="00EF3CC8"/>
    <w:rsid w:val="00EF627E"/>
    <w:rsid w:val="00F009CE"/>
    <w:rsid w:val="00F04DB1"/>
    <w:rsid w:val="00F067AB"/>
    <w:rsid w:val="00F108DA"/>
    <w:rsid w:val="00F13CE9"/>
    <w:rsid w:val="00F21D41"/>
    <w:rsid w:val="00F21F07"/>
    <w:rsid w:val="00F222AD"/>
    <w:rsid w:val="00F22B42"/>
    <w:rsid w:val="00F232D6"/>
    <w:rsid w:val="00F25D45"/>
    <w:rsid w:val="00F31613"/>
    <w:rsid w:val="00F31830"/>
    <w:rsid w:val="00F32AFC"/>
    <w:rsid w:val="00F3301F"/>
    <w:rsid w:val="00F3560E"/>
    <w:rsid w:val="00F36186"/>
    <w:rsid w:val="00F364DD"/>
    <w:rsid w:val="00F42986"/>
    <w:rsid w:val="00F4340B"/>
    <w:rsid w:val="00F440A7"/>
    <w:rsid w:val="00F45A4F"/>
    <w:rsid w:val="00F46050"/>
    <w:rsid w:val="00F46180"/>
    <w:rsid w:val="00F46CEF"/>
    <w:rsid w:val="00F4780A"/>
    <w:rsid w:val="00F50103"/>
    <w:rsid w:val="00F50E7C"/>
    <w:rsid w:val="00F5132D"/>
    <w:rsid w:val="00F5162C"/>
    <w:rsid w:val="00F524D0"/>
    <w:rsid w:val="00F54D61"/>
    <w:rsid w:val="00F56376"/>
    <w:rsid w:val="00F5761B"/>
    <w:rsid w:val="00F60061"/>
    <w:rsid w:val="00F62D56"/>
    <w:rsid w:val="00F63552"/>
    <w:rsid w:val="00F637B7"/>
    <w:rsid w:val="00F63AE9"/>
    <w:rsid w:val="00F64541"/>
    <w:rsid w:val="00F727DA"/>
    <w:rsid w:val="00F7293E"/>
    <w:rsid w:val="00F729B4"/>
    <w:rsid w:val="00F75DBA"/>
    <w:rsid w:val="00F772E0"/>
    <w:rsid w:val="00F779A1"/>
    <w:rsid w:val="00F8692B"/>
    <w:rsid w:val="00F86D88"/>
    <w:rsid w:val="00F87D55"/>
    <w:rsid w:val="00F912CE"/>
    <w:rsid w:val="00F95AD8"/>
    <w:rsid w:val="00FA17F1"/>
    <w:rsid w:val="00FA191B"/>
    <w:rsid w:val="00FA3EF3"/>
    <w:rsid w:val="00FB05D4"/>
    <w:rsid w:val="00FB1D9D"/>
    <w:rsid w:val="00FB2C60"/>
    <w:rsid w:val="00FB3693"/>
    <w:rsid w:val="00FB616C"/>
    <w:rsid w:val="00FB6E22"/>
    <w:rsid w:val="00FB6ECF"/>
    <w:rsid w:val="00FC1682"/>
    <w:rsid w:val="00FC28E0"/>
    <w:rsid w:val="00FC43B0"/>
    <w:rsid w:val="00FC4719"/>
    <w:rsid w:val="00FC6AAF"/>
    <w:rsid w:val="00FC76AF"/>
    <w:rsid w:val="00FD23BA"/>
    <w:rsid w:val="00FD5534"/>
    <w:rsid w:val="00FD683E"/>
    <w:rsid w:val="00FD73E6"/>
    <w:rsid w:val="00FE10B6"/>
    <w:rsid w:val="00FE15CE"/>
    <w:rsid w:val="00FE1CDC"/>
    <w:rsid w:val="00FE1E61"/>
    <w:rsid w:val="00FE2A74"/>
    <w:rsid w:val="00FE3D51"/>
    <w:rsid w:val="00FE6C90"/>
    <w:rsid w:val="00FF03AA"/>
    <w:rsid w:val="00FF2951"/>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FF10D"/>
  <w15:docId w15:val="{B48231FD-552A-4A8A-8BC9-A579ADB4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52"/>
    <w:rPr>
      <w:lang w:val="en-AU"/>
    </w:rPr>
  </w:style>
  <w:style w:type="paragraph" w:styleId="Heading1">
    <w:name w:val="heading 1"/>
    <w:aliases w:val="H1,Main Heading,Heading1,h1,Main,Section Heading,A MAJOR/BOLD,Schedheading,Heading 1(Report Only),h1 chapter heading"/>
    <w:basedOn w:val="Normal"/>
    <w:link w:val="Heading1Char"/>
    <w:qFormat/>
    <w:rsid w:val="007E0A61"/>
    <w:pPr>
      <w:numPr>
        <w:numId w:val="1"/>
      </w:numPr>
      <w:outlineLvl w:val="0"/>
    </w:pPr>
    <w:rPr>
      <w:rFonts w:eastAsiaTheme="majorEastAsia" w:cs="Arial"/>
      <w:bCs/>
      <w:color w:val="000000"/>
      <w:kern w:val="16"/>
      <w:szCs w:val="28"/>
    </w:rPr>
  </w:style>
  <w:style w:type="paragraph" w:styleId="Heading2">
    <w:name w:val="heading 2"/>
    <w:basedOn w:val="Normal"/>
    <w:link w:val="Heading2Char"/>
    <w:unhideWhenUsed/>
    <w:qFormat/>
    <w:rsid w:val="0013154C"/>
    <w:pPr>
      <w:numPr>
        <w:ilvl w:val="1"/>
        <w:numId w:val="1"/>
      </w:numPr>
      <w:outlineLvl w:val="1"/>
    </w:pPr>
    <w:rPr>
      <w:rFonts w:eastAsiaTheme="majorEastAsia" w:cs="Arial"/>
      <w:bCs/>
      <w:color w:val="000000"/>
      <w:kern w:val="16"/>
      <w:sz w:val="20"/>
      <w:szCs w:val="26"/>
    </w:rPr>
  </w:style>
  <w:style w:type="paragraph" w:styleId="Heading3">
    <w:name w:val="heading 3"/>
    <w:basedOn w:val="Normal"/>
    <w:link w:val="Heading3Char"/>
    <w:unhideWhenUsed/>
    <w:qFormat/>
    <w:rsid w:val="007E0A61"/>
    <w:pPr>
      <w:numPr>
        <w:ilvl w:val="2"/>
        <w:numId w:val="1"/>
      </w:numPr>
      <w:outlineLvl w:val="2"/>
    </w:pPr>
    <w:rPr>
      <w:rFonts w:eastAsiaTheme="majorEastAsia" w:cs="Arial"/>
      <w:bCs/>
      <w:color w:val="000000"/>
      <w:kern w:val="16"/>
    </w:rPr>
  </w:style>
  <w:style w:type="paragraph" w:styleId="Heading4">
    <w:name w:val="heading 4"/>
    <w:basedOn w:val="Normal"/>
    <w:link w:val="Heading4Char"/>
    <w:unhideWhenUsed/>
    <w:qFormat/>
    <w:rsid w:val="007E0A61"/>
    <w:pPr>
      <w:numPr>
        <w:ilvl w:val="3"/>
        <w:numId w:val="1"/>
      </w:numPr>
      <w:outlineLvl w:val="3"/>
    </w:pPr>
    <w:rPr>
      <w:rFonts w:eastAsiaTheme="majorEastAsia" w:cs="Arial"/>
      <w:bCs/>
      <w:iCs/>
      <w:color w:val="000000"/>
      <w:kern w:val="16"/>
    </w:rPr>
  </w:style>
  <w:style w:type="paragraph" w:styleId="Heading5">
    <w:name w:val="heading 5"/>
    <w:basedOn w:val="Normal"/>
    <w:link w:val="Heading5Char"/>
    <w:unhideWhenUsed/>
    <w:qFormat/>
    <w:rsid w:val="007E0A61"/>
    <w:pPr>
      <w:numPr>
        <w:ilvl w:val="4"/>
        <w:numId w:val="1"/>
      </w:numPr>
      <w:outlineLvl w:val="4"/>
    </w:pPr>
    <w:rPr>
      <w:rFonts w:eastAsiaTheme="majorEastAsia" w:cs="Arial"/>
      <w:color w:val="000000"/>
      <w:kern w:val="16"/>
    </w:rPr>
  </w:style>
  <w:style w:type="paragraph" w:styleId="Heading6">
    <w:name w:val="heading 6"/>
    <w:basedOn w:val="Normal"/>
    <w:link w:val="Heading6Char"/>
    <w:unhideWhenUsed/>
    <w:qFormat/>
    <w:rsid w:val="007E0A61"/>
    <w:pPr>
      <w:numPr>
        <w:ilvl w:val="5"/>
        <w:numId w:val="1"/>
      </w:numPr>
      <w:outlineLvl w:val="5"/>
    </w:pPr>
    <w:rPr>
      <w:rFonts w:eastAsiaTheme="majorEastAsia" w:cs="Arial"/>
      <w:iCs/>
      <w:color w:val="000000"/>
      <w:kern w:val="16"/>
    </w:rPr>
  </w:style>
  <w:style w:type="paragraph" w:styleId="Heading7">
    <w:name w:val="heading 7"/>
    <w:basedOn w:val="Normal"/>
    <w:link w:val="Heading7Char"/>
    <w:unhideWhenUsed/>
    <w:qFormat/>
    <w:rsid w:val="007E0A61"/>
    <w:pPr>
      <w:numPr>
        <w:ilvl w:val="6"/>
        <w:numId w:val="1"/>
      </w:numPr>
      <w:outlineLvl w:val="6"/>
    </w:pPr>
    <w:rPr>
      <w:rFonts w:eastAsiaTheme="majorEastAsia" w:cs="Arial"/>
      <w:iCs/>
      <w:color w:val="000000"/>
      <w:kern w:val="16"/>
    </w:rPr>
  </w:style>
  <w:style w:type="paragraph" w:styleId="Heading8">
    <w:name w:val="heading 8"/>
    <w:basedOn w:val="Normal"/>
    <w:link w:val="Heading8Char"/>
    <w:semiHidden/>
    <w:unhideWhenUsed/>
    <w:qFormat/>
    <w:rsid w:val="007E0A61"/>
    <w:pPr>
      <w:numPr>
        <w:ilvl w:val="7"/>
        <w:numId w:val="1"/>
      </w:numPr>
      <w:outlineLvl w:val="7"/>
    </w:pPr>
    <w:rPr>
      <w:rFonts w:eastAsiaTheme="majorEastAsia" w:cs="Arial"/>
      <w:color w:val="000000"/>
      <w:kern w:val="16"/>
      <w:szCs w:val="20"/>
    </w:rPr>
  </w:style>
  <w:style w:type="paragraph" w:styleId="Heading9">
    <w:name w:val="heading 9"/>
    <w:basedOn w:val="Normal"/>
    <w:link w:val="Heading9Char"/>
    <w:semiHidden/>
    <w:unhideWhenUsed/>
    <w:qFormat/>
    <w:rsid w:val="007E0A61"/>
    <w:pPr>
      <w:numPr>
        <w:ilvl w:val="8"/>
        <w:numId w:val="1"/>
      </w:numPr>
      <w:outlineLvl w:val="8"/>
    </w:pPr>
    <w:rPr>
      <w:rFonts w:eastAsiaTheme="majorEastAsia" w:cs="Arial"/>
      <w:iCs/>
      <w:color w:val="000000"/>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B80153"/>
    <w:rPr>
      <w:sz w:val="20"/>
    </w:rPr>
  </w:style>
  <w:style w:type="paragraph" w:customStyle="1" w:styleId="CTPInstruction">
    <w:name w:val="CTP_Instruction"/>
    <w:basedOn w:val="Normal"/>
    <w:qFormat/>
    <w:rsid w:val="00B80153"/>
    <w:pPr>
      <w:shd w:val="clear" w:color="auto" w:fill="00B050"/>
    </w:pPr>
    <w:rPr>
      <w:b/>
    </w:rPr>
  </w:style>
  <w:style w:type="paragraph" w:customStyle="1" w:styleId="CTPTip">
    <w:name w:val="CTP_Tip"/>
    <w:basedOn w:val="Normal"/>
    <w:qFormat/>
    <w:rsid w:val="00B80153"/>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basedOn w:val="Normal"/>
    <w:link w:val="FooterChar"/>
    <w:uiPriority w:val="99"/>
    <w:rsid w:val="00B130F5"/>
    <w:pPr>
      <w:tabs>
        <w:tab w:val="center" w:pos="4536"/>
        <w:tab w:val="right" w:pos="9072"/>
      </w:tabs>
      <w:spacing w:before="0"/>
    </w:pPr>
  </w:style>
  <w:style w:type="character" w:customStyle="1" w:styleId="FooterChar">
    <w:name w:val="Footer Char"/>
    <w:basedOn w:val="DefaultParagraphFont"/>
    <w:link w:val="Footer"/>
    <w:uiPriority w:val="99"/>
    <w:rsid w:val="00B130F5"/>
    <w:rPr>
      <w:lang w:val="en-AU"/>
    </w:rPr>
  </w:style>
  <w:style w:type="paragraph" w:styleId="Header">
    <w:name w:val="header"/>
    <w:basedOn w:val="Normal"/>
    <w:link w:val="HeaderChar"/>
    <w:uiPriority w:val="99"/>
    <w:unhideWhenUsed/>
    <w:rsid w:val="00B130F5"/>
    <w:pPr>
      <w:tabs>
        <w:tab w:val="center" w:pos="4536"/>
        <w:tab w:val="right" w:pos="9072"/>
      </w:tabs>
      <w:spacing w:before="0"/>
    </w:pPr>
  </w:style>
  <w:style w:type="character" w:customStyle="1" w:styleId="HeaderChar">
    <w:name w:val="Header Char"/>
    <w:basedOn w:val="DefaultParagraphFont"/>
    <w:link w:val="Header"/>
    <w:uiPriority w:val="99"/>
    <w:rsid w:val="00B130F5"/>
    <w:rPr>
      <w:lang w:val="en-AU"/>
    </w:rPr>
  </w:style>
  <w:style w:type="character" w:customStyle="1" w:styleId="Heading1Char">
    <w:name w:val="Heading 1 Char"/>
    <w:aliases w:val="H1 Char,Main Heading Char,Heading1 Char,h1 Char,Main Char,Section Heading Char,A MAJOR/BOLD Char,Schedheading Char,Heading 1(Report Only) Char,h1 chapter heading Char"/>
    <w:basedOn w:val="DefaultParagraphFont"/>
    <w:link w:val="Heading1"/>
    <w:rsid w:val="007E0A61"/>
    <w:rPr>
      <w:rFonts w:eastAsiaTheme="majorEastAsia" w:cs="Arial"/>
      <w:bCs/>
      <w:color w:val="000000"/>
      <w:kern w:val="16"/>
      <w:szCs w:val="28"/>
      <w:lang w:val="en-AU"/>
    </w:rPr>
  </w:style>
  <w:style w:type="paragraph" w:customStyle="1" w:styleId="NormalIndentdouble">
    <w:name w:val="Normal Indent double"/>
    <w:basedOn w:val="NormalIndent"/>
    <w:qFormat/>
    <w:rsid w:val="00B130F5"/>
    <w:pPr>
      <w:ind w:left="1418"/>
    </w:pPr>
  </w:style>
  <w:style w:type="paragraph" w:styleId="NormalIndent">
    <w:name w:val="Normal Indent"/>
    <w:basedOn w:val="Normal"/>
    <w:uiPriority w:val="99"/>
    <w:unhideWhenUsed/>
    <w:rsid w:val="00B130F5"/>
    <w:pPr>
      <w:ind w:left="720"/>
    </w:pPr>
  </w:style>
  <w:style w:type="character" w:customStyle="1" w:styleId="BoldChar">
    <w:name w:val="BoldChar"/>
    <w:basedOn w:val="DefaultParagraphFont"/>
    <w:qFormat/>
    <w:rsid w:val="00B130F5"/>
  </w:style>
  <w:style w:type="paragraph" w:customStyle="1" w:styleId="NormalNO12">
    <w:name w:val="NormalNO12"/>
    <w:basedOn w:val="Normal"/>
    <w:qFormat/>
    <w:rsid w:val="00640B71"/>
    <w:pPr>
      <w:spacing w:before="0"/>
    </w:pPr>
  </w:style>
  <w:style w:type="paragraph" w:styleId="FootnoteText">
    <w:name w:val="footnote text"/>
    <w:basedOn w:val="Normal"/>
    <w:link w:val="FootnoteTextChar"/>
    <w:unhideWhenUsed/>
    <w:rsid w:val="00490BC1"/>
    <w:pPr>
      <w:spacing w:before="120"/>
    </w:pPr>
    <w:rPr>
      <w:sz w:val="18"/>
      <w:szCs w:val="20"/>
    </w:rPr>
  </w:style>
  <w:style w:type="character" w:customStyle="1" w:styleId="FootnoteTextChar">
    <w:name w:val="Footnote Text Char"/>
    <w:basedOn w:val="DefaultParagraphFont"/>
    <w:link w:val="FootnoteText"/>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szCs w:val="20"/>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rsid w:val="00B7653A"/>
    <w:pPr>
      <w:tabs>
        <w:tab w:val="left" w:pos="709"/>
        <w:tab w:val="right" w:leader="dot" w:pos="9063"/>
      </w:tabs>
      <w:spacing w:before="120"/>
      <w:ind w:right="567"/>
    </w:pPr>
    <w:rPr>
      <w:b/>
      <w:sz w:val="20"/>
      <w:szCs w:val="20"/>
      <w:lang w:bidi="en-US"/>
    </w:rPr>
  </w:style>
  <w:style w:type="paragraph" w:styleId="TOC2">
    <w:name w:val="toc 2"/>
    <w:basedOn w:val="Normal"/>
    <w:next w:val="Normal"/>
    <w:autoRedefine/>
    <w:uiPriority w:val="39"/>
    <w:rsid w:val="00AF1FF7"/>
    <w:pPr>
      <w:tabs>
        <w:tab w:val="left" w:pos="1418"/>
        <w:tab w:val="right" w:leader="dot" w:pos="9063"/>
      </w:tabs>
      <w:ind w:left="709" w:right="284"/>
    </w:pPr>
    <w:rPr>
      <w:lang w:bidi="en-US"/>
    </w:r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uiPriority w:val="39"/>
    <w:semiHidden/>
    <w:qFormat/>
    <w:rsid w:val="00AF1FF7"/>
    <w:pPr>
      <w:jc w:val="left"/>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cs="Times New Roman"/>
      <w:b/>
      <w:szCs w:val="20"/>
      <w:lang w:bidi="en-US"/>
    </w:rPr>
  </w:style>
  <w:style w:type="character" w:customStyle="1" w:styleId="Heading2Char">
    <w:name w:val="Heading 2 Char"/>
    <w:basedOn w:val="DefaultParagraphFont"/>
    <w:link w:val="Heading2"/>
    <w:rsid w:val="0013154C"/>
    <w:rPr>
      <w:rFonts w:eastAsiaTheme="majorEastAsia" w:cs="Arial"/>
      <w:bCs/>
      <w:color w:val="000000"/>
      <w:kern w:val="16"/>
      <w:sz w:val="20"/>
      <w:szCs w:val="26"/>
      <w:lang w:val="en-AU"/>
    </w:rPr>
  </w:style>
  <w:style w:type="character" w:customStyle="1" w:styleId="Heading3Char">
    <w:name w:val="Heading 3 Char"/>
    <w:basedOn w:val="DefaultParagraphFont"/>
    <w:link w:val="Heading3"/>
    <w:rsid w:val="007E0A61"/>
    <w:rPr>
      <w:rFonts w:eastAsiaTheme="majorEastAsia" w:cs="Arial"/>
      <w:bCs/>
      <w:color w:val="000000"/>
      <w:kern w:val="16"/>
      <w:lang w:val="en-AU"/>
    </w:rPr>
  </w:style>
  <w:style w:type="character" w:customStyle="1" w:styleId="Heading4Char">
    <w:name w:val="Heading 4 Char"/>
    <w:basedOn w:val="DefaultParagraphFont"/>
    <w:link w:val="Heading4"/>
    <w:rsid w:val="007E0A61"/>
    <w:rPr>
      <w:rFonts w:eastAsiaTheme="majorEastAsia" w:cs="Arial"/>
      <w:bCs/>
      <w:iCs/>
      <w:color w:val="000000"/>
      <w:kern w:val="16"/>
      <w:lang w:val="en-AU"/>
    </w:rPr>
  </w:style>
  <w:style w:type="character" w:customStyle="1" w:styleId="Heading5Char">
    <w:name w:val="Heading 5 Char"/>
    <w:basedOn w:val="DefaultParagraphFont"/>
    <w:link w:val="Heading5"/>
    <w:rsid w:val="007E0A61"/>
    <w:rPr>
      <w:rFonts w:eastAsiaTheme="majorEastAsia" w:cs="Arial"/>
      <w:color w:val="000000"/>
      <w:kern w:val="16"/>
      <w:lang w:val="en-AU"/>
    </w:rPr>
  </w:style>
  <w:style w:type="character" w:customStyle="1" w:styleId="Heading6Char">
    <w:name w:val="Heading 6 Char"/>
    <w:basedOn w:val="DefaultParagraphFont"/>
    <w:link w:val="Heading6"/>
    <w:rsid w:val="007E0A61"/>
    <w:rPr>
      <w:rFonts w:eastAsiaTheme="majorEastAsia" w:cs="Arial"/>
      <w:iCs/>
      <w:color w:val="000000"/>
      <w:kern w:val="16"/>
      <w:lang w:val="en-AU"/>
    </w:rPr>
  </w:style>
  <w:style w:type="character" w:customStyle="1" w:styleId="Heading7Char">
    <w:name w:val="Heading 7 Char"/>
    <w:basedOn w:val="DefaultParagraphFont"/>
    <w:link w:val="Heading7"/>
    <w:rsid w:val="007E0A61"/>
    <w:rPr>
      <w:rFonts w:eastAsiaTheme="majorEastAsia" w:cs="Arial"/>
      <w:iCs/>
      <w:color w:val="000000"/>
      <w:kern w:val="16"/>
      <w:lang w:val="en-AU"/>
    </w:rPr>
  </w:style>
  <w:style w:type="character" w:customStyle="1" w:styleId="Heading8Char">
    <w:name w:val="Heading 8 Char"/>
    <w:basedOn w:val="DefaultParagraphFont"/>
    <w:link w:val="Heading8"/>
    <w:semiHidden/>
    <w:rsid w:val="007E0A61"/>
    <w:rPr>
      <w:rFonts w:eastAsiaTheme="majorEastAsia" w:cs="Arial"/>
      <w:color w:val="000000"/>
      <w:kern w:val="16"/>
      <w:szCs w:val="20"/>
      <w:lang w:val="en-AU"/>
    </w:rPr>
  </w:style>
  <w:style w:type="character" w:customStyle="1" w:styleId="Heading9Char">
    <w:name w:val="Heading 9 Char"/>
    <w:basedOn w:val="DefaultParagraphFont"/>
    <w:link w:val="Heading9"/>
    <w:semiHidden/>
    <w:rsid w:val="007E0A61"/>
    <w:rPr>
      <w:rFonts w:eastAsiaTheme="majorEastAsia" w:cs="Arial"/>
      <w:iCs/>
      <w:color w:val="000000"/>
      <w:kern w:val="16"/>
      <w:szCs w:val="20"/>
      <w:lang w:val="en-AU"/>
    </w:rPr>
  </w:style>
  <w:style w:type="paragraph" w:customStyle="1" w:styleId="Title2">
    <w:name w:val="Title 2"/>
    <w:basedOn w:val="Normal"/>
    <w:next w:val="Normal"/>
    <w:qFormat/>
    <w:rsid w:val="007E0A61"/>
    <w:pPr>
      <w:keepNext/>
    </w:pPr>
    <w:rPr>
      <w:b/>
    </w:rPr>
  </w:style>
  <w:style w:type="paragraph" w:customStyle="1" w:styleId="Title3">
    <w:name w:val="Title 3"/>
    <w:basedOn w:val="Normal"/>
    <w:next w:val="Normal"/>
    <w:qFormat/>
    <w:rsid w:val="007E0A61"/>
    <w:pPr>
      <w:keepNext/>
    </w:pPr>
    <w:rPr>
      <w:i/>
    </w:rPr>
  </w:style>
  <w:style w:type="paragraph" w:customStyle="1" w:styleId="Title4">
    <w:name w:val="Title 4"/>
    <w:basedOn w:val="Normal"/>
    <w:next w:val="Normal"/>
    <w:qFormat/>
    <w:rsid w:val="007E0A61"/>
    <w:pPr>
      <w:keepNext/>
    </w:pPr>
    <w:rPr>
      <w:u w:val="single"/>
    </w:rPr>
  </w:style>
  <w:style w:type="table" w:customStyle="1" w:styleId="FirmTable">
    <w:name w:val="Firm Table"/>
    <w:basedOn w:val="TableNormal"/>
    <w:uiPriority w:val="99"/>
    <w:rsid w:val="00516E14"/>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1413A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A3"/>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qFormat/>
    <w:rsid w:val="001413A3"/>
    <w:pPr>
      <w:spacing w:after="120"/>
    </w:pPr>
  </w:style>
  <w:style w:type="character" w:customStyle="1" w:styleId="BodyTextChar">
    <w:name w:val="Body Text Char"/>
    <w:basedOn w:val="DefaultParagraphFont"/>
    <w:link w:val="BodyText"/>
    <w:rsid w:val="001413A3"/>
    <w:rPr>
      <w:lang w:val="en-AU"/>
    </w:rPr>
  </w:style>
  <w:style w:type="paragraph" w:styleId="BodyText2">
    <w:name w:val="Body Text 2"/>
    <w:basedOn w:val="Normal"/>
    <w:link w:val="BodyText2Char"/>
    <w:uiPriority w:val="99"/>
    <w:semiHidden/>
    <w:unhideWhenUsed/>
    <w:rsid w:val="001413A3"/>
    <w:pPr>
      <w:spacing w:after="120" w:line="480" w:lineRule="auto"/>
    </w:p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spacing w:after="0"/>
      <w:ind w:firstLine="360"/>
    </w:pPr>
  </w:style>
  <w:style w:type="character" w:customStyle="1" w:styleId="BodyTextFirstIndentChar">
    <w:name w:val="Body Text First Indent Char"/>
    <w:basedOn w:val="BodyTextChar"/>
    <w:link w:val="BodyTextFirstIndent"/>
    <w:uiPriority w:val="99"/>
    <w:semiHidden/>
    <w:rsid w:val="001413A3"/>
    <w:rPr>
      <w:lang w:val="en-AU"/>
    </w:rPr>
  </w:style>
  <w:style w:type="paragraph" w:styleId="BodyTextIndent">
    <w:name w:val="Body Text Indent"/>
    <w:basedOn w:val="Normal"/>
    <w:link w:val="BodyTextIndentChar"/>
    <w:uiPriority w:val="99"/>
    <w:unhideWhenUsed/>
    <w:rsid w:val="00345F2C"/>
    <w:pPr>
      <w:ind w:left="709"/>
    </w:pPr>
  </w:style>
  <w:style w:type="character" w:customStyle="1" w:styleId="BodyTextIndentChar">
    <w:name w:val="Body Text Indent Char"/>
    <w:basedOn w:val="DefaultParagraphFont"/>
    <w:link w:val="BodyTextIndent"/>
    <w:uiPriority w:val="99"/>
    <w:rsid w:val="00345F2C"/>
    <w:rPr>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lang w:val="en-AU"/>
    </w:rPr>
  </w:style>
  <w:style w:type="paragraph" w:styleId="BodyTextIndent2">
    <w:name w:val="Body Text Indent 2"/>
    <w:basedOn w:val="Normal"/>
    <w:link w:val="BodyTextIndent2Char"/>
    <w:uiPriority w:val="99"/>
    <w:unhideWhenUsed/>
    <w:rsid w:val="00345F2C"/>
    <w:pPr>
      <w:ind w:left="1418"/>
    </w:pPr>
  </w:style>
  <w:style w:type="character" w:customStyle="1" w:styleId="BodyTextIndent2Char">
    <w:name w:val="Body Text Indent 2 Char"/>
    <w:basedOn w:val="DefaultParagraphFont"/>
    <w:link w:val="BodyTextIndent2"/>
    <w:uiPriority w:val="99"/>
    <w:rsid w:val="00345F2C"/>
    <w:rPr>
      <w:lang w:val="en-AU"/>
    </w:rPr>
  </w:style>
  <w:style w:type="paragraph" w:styleId="BodyTextIndent3">
    <w:name w:val="Body Text Indent 3"/>
    <w:basedOn w:val="Normal"/>
    <w:link w:val="BodyTextIndent3Char"/>
    <w:uiPriority w:val="99"/>
    <w:unhideWhenUsed/>
    <w:rsid w:val="00345F2C"/>
    <w:pPr>
      <w:ind w:left="2126"/>
    </w:pPr>
    <w:rPr>
      <w:szCs w:val="16"/>
    </w:rPr>
  </w:style>
  <w:style w:type="character" w:customStyle="1" w:styleId="BodyTextIndent3Char">
    <w:name w:val="Body Text Indent 3 Char"/>
    <w:basedOn w:val="DefaultParagraphFont"/>
    <w:link w:val="BodyTextIndent3"/>
    <w:uiPriority w:val="99"/>
    <w:rsid w:val="00345F2C"/>
    <w:rPr>
      <w:szCs w:val="16"/>
      <w:lang w:val="en-AU"/>
    </w:rPr>
  </w:style>
  <w:style w:type="character" w:styleId="BookTitle">
    <w:name w:val="Book Title"/>
    <w:basedOn w:val="DefaultParagraphFont"/>
    <w:uiPriority w:val="33"/>
    <w:rsid w:val="001413A3"/>
    <w:rPr>
      <w:b/>
      <w:bCs/>
      <w:smallCaps/>
      <w:spacing w:val="5"/>
    </w:rPr>
  </w:style>
  <w:style w:type="paragraph" w:styleId="Caption">
    <w:name w:val="caption"/>
    <w:basedOn w:val="Normal"/>
    <w:next w:val="Normal"/>
    <w:uiPriority w:val="35"/>
    <w:semiHidden/>
    <w:unhideWhenUsed/>
    <w:qFormat/>
    <w:rsid w:val="001413A3"/>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413A3"/>
    <w:pPr>
      <w:spacing w:before="0"/>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413A3"/>
    <w:rPr>
      <w:sz w:val="16"/>
      <w:szCs w:val="16"/>
    </w:rPr>
  </w:style>
  <w:style w:type="paragraph" w:styleId="CommentText">
    <w:name w:val="annotation text"/>
    <w:basedOn w:val="Normal"/>
    <w:link w:val="CommentTextChar"/>
    <w:uiPriority w:val="99"/>
    <w:unhideWhenUsed/>
    <w:rsid w:val="001413A3"/>
    <w:rPr>
      <w:sz w:val="20"/>
      <w:szCs w:val="20"/>
    </w:rPr>
  </w:style>
  <w:style w:type="character" w:customStyle="1" w:styleId="CommentTextChar">
    <w:name w:val="Comment Text Char"/>
    <w:basedOn w:val="DefaultParagraphFont"/>
    <w:link w:val="CommentText"/>
    <w:uiPriority w:val="99"/>
    <w:rsid w:val="001413A3"/>
    <w:rPr>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pPr>
      <w:spacing w:before="0"/>
    </w:pPr>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E02245"/>
    <w:rPr>
      <w:b/>
      <w:sz w:val="28"/>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pPr>
      <w:spacing w:before="0"/>
    </w:pPr>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character" w:styleId="Hyperlink">
    <w:name w:val="Hyperlink"/>
    <w:basedOn w:val="DefaultParagraphFont"/>
    <w:uiPriority w:val="99"/>
    <w:unhideWhenUsed/>
    <w:rsid w:val="001413A3"/>
    <w:rPr>
      <w:color w:val="0000FF" w:themeColor="hyperlink"/>
      <w:u w:val="single"/>
    </w:rPr>
  </w:style>
  <w:style w:type="paragraph" w:styleId="Index1">
    <w:name w:val="index 1"/>
    <w:basedOn w:val="Normal"/>
    <w:next w:val="Normal"/>
    <w:autoRedefine/>
    <w:uiPriority w:val="99"/>
    <w:semiHidden/>
    <w:unhideWhenUsed/>
    <w:rsid w:val="001413A3"/>
    <w:pPr>
      <w:spacing w:before="0"/>
      <w:ind w:left="220" w:hanging="220"/>
    </w:pPr>
  </w:style>
  <w:style w:type="paragraph" w:styleId="Index2">
    <w:name w:val="index 2"/>
    <w:basedOn w:val="Normal"/>
    <w:next w:val="Normal"/>
    <w:autoRedefine/>
    <w:uiPriority w:val="99"/>
    <w:semiHidden/>
    <w:unhideWhenUsed/>
    <w:rsid w:val="001413A3"/>
    <w:pPr>
      <w:spacing w:before="0"/>
      <w:ind w:left="440" w:hanging="220"/>
    </w:pPr>
  </w:style>
  <w:style w:type="paragraph" w:styleId="Index3">
    <w:name w:val="index 3"/>
    <w:basedOn w:val="Normal"/>
    <w:next w:val="Normal"/>
    <w:autoRedefine/>
    <w:uiPriority w:val="99"/>
    <w:semiHidden/>
    <w:unhideWhenUsed/>
    <w:rsid w:val="001413A3"/>
    <w:pPr>
      <w:spacing w:before="0"/>
      <w:ind w:left="660" w:hanging="220"/>
    </w:pPr>
  </w:style>
  <w:style w:type="paragraph" w:styleId="Index4">
    <w:name w:val="index 4"/>
    <w:basedOn w:val="Normal"/>
    <w:next w:val="Normal"/>
    <w:autoRedefine/>
    <w:uiPriority w:val="99"/>
    <w:semiHidden/>
    <w:unhideWhenUsed/>
    <w:rsid w:val="001413A3"/>
    <w:pPr>
      <w:spacing w:before="0"/>
      <w:ind w:left="880" w:hanging="220"/>
    </w:pPr>
  </w:style>
  <w:style w:type="paragraph" w:styleId="Index5">
    <w:name w:val="index 5"/>
    <w:basedOn w:val="Normal"/>
    <w:next w:val="Normal"/>
    <w:autoRedefine/>
    <w:uiPriority w:val="99"/>
    <w:semiHidden/>
    <w:unhideWhenUsed/>
    <w:rsid w:val="001413A3"/>
    <w:pPr>
      <w:spacing w:before="0"/>
      <w:ind w:left="1100" w:hanging="220"/>
    </w:pPr>
  </w:style>
  <w:style w:type="paragraph" w:styleId="Index6">
    <w:name w:val="index 6"/>
    <w:basedOn w:val="Normal"/>
    <w:next w:val="Normal"/>
    <w:autoRedefine/>
    <w:uiPriority w:val="99"/>
    <w:semiHidden/>
    <w:unhideWhenUsed/>
    <w:rsid w:val="001413A3"/>
    <w:pPr>
      <w:spacing w:before="0"/>
      <w:ind w:left="1320" w:hanging="220"/>
    </w:pPr>
  </w:style>
  <w:style w:type="paragraph" w:styleId="Index7">
    <w:name w:val="index 7"/>
    <w:basedOn w:val="Normal"/>
    <w:next w:val="Normal"/>
    <w:autoRedefine/>
    <w:uiPriority w:val="99"/>
    <w:semiHidden/>
    <w:unhideWhenUsed/>
    <w:rsid w:val="001413A3"/>
    <w:pPr>
      <w:spacing w:before="0"/>
      <w:ind w:left="1540" w:hanging="220"/>
    </w:pPr>
  </w:style>
  <w:style w:type="paragraph" w:styleId="Index8">
    <w:name w:val="index 8"/>
    <w:basedOn w:val="Normal"/>
    <w:next w:val="Normal"/>
    <w:autoRedefine/>
    <w:uiPriority w:val="99"/>
    <w:semiHidden/>
    <w:unhideWhenUsed/>
    <w:rsid w:val="001413A3"/>
    <w:pPr>
      <w:spacing w:before="0"/>
      <w:ind w:left="1760" w:hanging="220"/>
    </w:pPr>
  </w:style>
  <w:style w:type="paragraph" w:styleId="Index9">
    <w:name w:val="index 9"/>
    <w:basedOn w:val="Normal"/>
    <w:next w:val="Normal"/>
    <w:autoRedefine/>
    <w:uiPriority w:val="99"/>
    <w:semiHidden/>
    <w:unhideWhenUsed/>
    <w:rsid w:val="001413A3"/>
    <w:pPr>
      <w:spacing w:before="0"/>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rsid w:val="001413A3"/>
    <w:rPr>
      <w:b/>
      <w:bCs/>
      <w:i/>
      <w:iCs/>
      <w:color w:val="4F81BD" w:themeColor="accent1"/>
    </w:rPr>
  </w:style>
  <w:style w:type="paragraph" w:styleId="IntenseQuote">
    <w:name w:val="Intense Quote"/>
    <w:basedOn w:val="Normal"/>
    <w:next w:val="Normal"/>
    <w:link w:val="IntenseQuoteChar"/>
    <w:uiPriority w:val="30"/>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3A3"/>
    <w:rPr>
      <w:b/>
      <w:bCs/>
      <w:i/>
      <w:iCs/>
      <w:color w:val="4F81BD" w:themeColor="accent1"/>
      <w:lang w:val="en-AU"/>
    </w:rPr>
  </w:style>
  <w:style w:type="character" w:styleId="IntenseReference">
    <w:name w:val="Intense Reference"/>
    <w:basedOn w:val="DefaultParagraphFont"/>
    <w:uiPriority w:val="32"/>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2"/>
      </w:numPr>
      <w:contextualSpacing/>
    </w:pPr>
  </w:style>
  <w:style w:type="paragraph" w:styleId="ListBullet2">
    <w:name w:val="List Bullet 2"/>
    <w:basedOn w:val="Normal"/>
    <w:uiPriority w:val="99"/>
    <w:semiHidden/>
    <w:unhideWhenUsed/>
    <w:rsid w:val="001413A3"/>
    <w:pPr>
      <w:numPr>
        <w:numId w:val="3"/>
      </w:numPr>
      <w:contextualSpacing/>
    </w:pPr>
  </w:style>
  <w:style w:type="paragraph" w:styleId="ListBullet3">
    <w:name w:val="List Bullet 3"/>
    <w:basedOn w:val="Normal"/>
    <w:uiPriority w:val="99"/>
    <w:semiHidden/>
    <w:unhideWhenUsed/>
    <w:rsid w:val="001413A3"/>
    <w:pPr>
      <w:numPr>
        <w:numId w:val="4"/>
      </w:numPr>
      <w:contextualSpacing/>
    </w:pPr>
  </w:style>
  <w:style w:type="paragraph" w:styleId="ListBullet4">
    <w:name w:val="List Bullet 4"/>
    <w:basedOn w:val="Normal"/>
    <w:uiPriority w:val="99"/>
    <w:semiHidden/>
    <w:unhideWhenUsed/>
    <w:rsid w:val="001413A3"/>
    <w:pPr>
      <w:numPr>
        <w:numId w:val="5"/>
      </w:numPr>
      <w:contextualSpacing/>
    </w:pPr>
  </w:style>
  <w:style w:type="paragraph" w:styleId="ListBullet5">
    <w:name w:val="List Bullet 5"/>
    <w:basedOn w:val="Normal"/>
    <w:uiPriority w:val="99"/>
    <w:semiHidden/>
    <w:unhideWhenUsed/>
    <w:rsid w:val="001413A3"/>
    <w:pPr>
      <w:numPr>
        <w:numId w:val="6"/>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7"/>
      </w:numPr>
      <w:contextualSpacing/>
    </w:pPr>
  </w:style>
  <w:style w:type="paragraph" w:styleId="ListNumber2">
    <w:name w:val="List Number 2"/>
    <w:basedOn w:val="Normal"/>
    <w:uiPriority w:val="99"/>
    <w:semiHidden/>
    <w:unhideWhenUsed/>
    <w:rsid w:val="001413A3"/>
    <w:pPr>
      <w:numPr>
        <w:numId w:val="8"/>
      </w:numPr>
      <w:contextualSpacing/>
    </w:pPr>
  </w:style>
  <w:style w:type="paragraph" w:styleId="ListNumber3">
    <w:name w:val="List Number 3"/>
    <w:basedOn w:val="Normal"/>
    <w:uiPriority w:val="99"/>
    <w:semiHidden/>
    <w:unhideWhenUsed/>
    <w:rsid w:val="001413A3"/>
    <w:pPr>
      <w:numPr>
        <w:numId w:val="9"/>
      </w:numPr>
      <w:contextualSpacing/>
    </w:pPr>
  </w:style>
  <w:style w:type="paragraph" w:styleId="ListNumber4">
    <w:name w:val="List Number 4"/>
    <w:basedOn w:val="Normal"/>
    <w:uiPriority w:val="99"/>
    <w:semiHidden/>
    <w:unhideWhenUsed/>
    <w:rsid w:val="001413A3"/>
    <w:pPr>
      <w:numPr>
        <w:numId w:val="10"/>
      </w:numPr>
      <w:contextualSpacing/>
    </w:pPr>
  </w:style>
  <w:style w:type="paragraph" w:styleId="ListNumber5">
    <w:name w:val="List Number 5"/>
    <w:basedOn w:val="Normal"/>
    <w:uiPriority w:val="99"/>
    <w:semiHidden/>
    <w:unhideWhenUsed/>
    <w:rsid w:val="001413A3"/>
    <w:pPr>
      <w:numPr>
        <w:numId w:val="11"/>
      </w:numPr>
      <w:contextualSpacing/>
    </w:pPr>
  </w:style>
  <w:style w:type="paragraph" w:styleId="ListParagraph">
    <w:name w:val="List Paragraph"/>
    <w:aliases w:val="Heading 11"/>
    <w:basedOn w:val="Normal"/>
    <w:link w:val="ListParagraphChar"/>
    <w:uiPriority w:val="34"/>
    <w:qFormat/>
    <w:rsid w:val="001413A3"/>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413A3"/>
    <w:pPr>
      <w:spacing w:before="0"/>
    </w:pPr>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1413A3"/>
    <w:rPr>
      <w:i/>
      <w:iCs/>
      <w:color w:val="000000" w:themeColor="text1"/>
    </w:rPr>
  </w:style>
  <w:style w:type="character" w:customStyle="1" w:styleId="QuoteChar">
    <w:name w:val="Quote Char"/>
    <w:basedOn w:val="DefaultParagraphFont"/>
    <w:link w:val="Quote"/>
    <w:uiPriority w:val="29"/>
    <w:rsid w:val="001413A3"/>
    <w:rPr>
      <w:i/>
      <w:iCs/>
      <w:color w:val="000000" w:themeColor="text1"/>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spacing w:before="0"/>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13A3"/>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rsid w:val="001413A3"/>
    <w:rPr>
      <w:i/>
      <w:iCs/>
      <w:color w:val="808080" w:themeColor="text1" w:themeTint="7F"/>
    </w:rPr>
  </w:style>
  <w:style w:type="character" w:styleId="SubtleReference">
    <w:name w:val="Subtle Reference"/>
    <w:basedOn w:val="DefaultParagraphFont"/>
    <w:uiPriority w:val="31"/>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13A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1413A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3A3"/>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paragraph" w:customStyle="1" w:styleId="PartyCName">
    <w:name w:val="PartyCName"/>
    <w:basedOn w:val="BodyText"/>
    <w:next w:val="Normal"/>
    <w:qFormat/>
    <w:rsid w:val="00AA27EE"/>
    <w:pPr>
      <w:spacing w:before="360" w:after="0"/>
    </w:pPr>
    <w:rPr>
      <w:rFonts w:eastAsia="Times New Roman" w:cs="Times New Roman"/>
      <w:sz w:val="28"/>
      <w:szCs w:val="20"/>
    </w:rPr>
  </w:style>
  <w:style w:type="paragraph" w:customStyle="1" w:styleId="CoverPageFooterColumn1">
    <w:name w:val="CoverPageFooter_Column1"/>
    <w:basedOn w:val="Normal"/>
    <w:uiPriority w:val="99"/>
    <w:semiHidden/>
    <w:rsid w:val="00AA27EE"/>
    <w:pPr>
      <w:spacing w:before="0"/>
      <w:jc w:val="left"/>
    </w:pPr>
    <w:rPr>
      <w:rFonts w:cs="Times New Roman"/>
      <w:sz w:val="20"/>
      <w:szCs w:val="20"/>
    </w:rPr>
  </w:style>
  <w:style w:type="paragraph" w:customStyle="1" w:styleId="CoverPageFooterColumn2">
    <w:name w:val="CoverPageFooter_Column2"/>
    <w:basedOn w:val="Normal"/>
    <w:uiPriority w:val="99"/>
    <w:semiHidden/>
    <w:qFormat/>
    <w:rsid w:val="00AA27EE"/>
    <w:pPr>
      <w:tabs>
        <w:tab w:val="left" w:pos="484"/>
      </w:tabs>
      <w:spacing w:before="0"/>
      <w:jc w:val="left"/>
    </w:pPr>
    <w:rPr>
      <w:rFonts w:cs="Times New Roman"/>
      <w:sz w:val="20"/>
      <w:szCs w:val="20"/>
      <w:lang w:val="fr-FR"/>
    </w:rPr>
  </w:style>
  <w:style w:type="paragraph" w:customStyle="1" w:styleId="CoverPageFooterColumn3">
    <w:name w:val="CoverPageFooter_Column3"/>
    <w:basedOn w:val="Normal"/>
    <w:uiPriority w:val="99"/>
    <w:semiHidden/>
    <w:qFormat/>
    <w:rsid w:val="00AA27EE"/>
    <w:pPr>
      <w:tabs>
        <w:tab w:val="left" w:pos="1167"/>
      </w:tabs>
      <w:spacing w:before="0"/>
      <w:jc w:val="left"/>
    </w:pPr>
    <w:rPr>
      <w:rFonts w:cs="Times New Roman"/>
      <w:spacing w:val="-2"/>
      <w:sz w:val="20"/>
      <w:szCs w:val="20"/>
    </w:rPr>
  </w:style>
  <w:style w:type="numbering" w:customStyle="1" w:styleId="Definitions">
    <w:name w:val="Definitions"/>
    <w:uiPriority w:val="99"/>
    <w:rsid w:val="00A821AB"/>
    <w:pPr>
      <w:numPr>
        <w:numId w:val="12"/>
      </w:numPr>
    </w:pPr>
  </w:style>
  <w:style w:type="paragraph" w:customStyle="1" w:styleId="DL1">
    <w:name w:val="DL1"/>
    <w:qFormat/>
    <w:rsid w:val="00A821AB"/>
    <w:pPr>
      <w:numPr>
        <w:ilvl w:val="1"/>
        <w:numId w:val="13"/>
      </w:numPr>
      <w:jc w:val="left"/>
      <w:outlineLvl w:val="1"/>
    </w:pPr>
    <w:rPr>
      <w:rFonts w:eastAsia="Times New Roman" w:cs="Times New Roman"/>
      <w:szCs w:val="20"/>
      <w:lang w:val="en-AU"/>
    </w:rPr>
  </w:style>
  <w:style w:type="paragraph" w:customStyle="1" w:styleId="DL2">
    <w:name w:val="DL2"/>
    <w:qFormat/>
    <w:rsid w:val="00A821AB"/>
    <w:pPr>
      <w:numPr>
        <w:ilvl w:val="2"/>
        <w:numId w:val="13"/>
      </w:numPr>
      <w:jc w:val="left"/>
      <w:outlineLvl w:val="2"/>
    </w:pPr>
    <w:rPr>
      <w:rFonts w:eastAsia="Times New Roman" w:cs="Times New Roman"/>
      <w:szCs w:val="20"/>
      <w:lang w:val="en-AU"/>
    </w:rPr>
  </w:style>
  <w:style w:type="paragraph" w:customStyle="1" w:styleId="DL3">
    <w:name w:val="DL3"/>
    <w:qFormat/>
    <w:rsid w:val="00A821AB"/>
    <w:pPr>
      <w:numPr>
        <w:ilvl w:val="3"/>
        <w:numId w:val="13"/>
      </w:numPr>
      <w:jc w:val="left"/>
      <w:outlineLvl w:val="3"/>
    </w:pPr>
    <w:rPr>
      <w:rFonts w:eastAsia="Times New Roman" w:cs="Times New Roman"/>
      <w:szCs w:val="20"/>
      <w:lang w:val="en-AU"/>
    </w:rPr>
  </w:style>
  <w:style w:type="paragraph" w:customStyle="1" w:styleId="Definition">
    <w:name w:val="Definition"/>
    <w:next w:val="BodyText"/>
    <w:qFormat/>
    <w:rsid w:val="00A821AB"/>
    <w:pPr>
      <w:numPr>
        <w:numId w:val="13"/>
      </w:numPr>
      <w:jc w:val="left"/>
      <w:outlineLvl w:val="0"/>
    </w:pPr>
    <w:rPr>
      <w:rFonts w:eastAsia="Times New Roman" w:cs="Times New Roman"/>
      <w:szCs w:val="20"/>
      <w:lang w:val="en-AU"/>
    </w:rPr>
  </w:style>
  <w:style w:type="paragraph" w:customStyle="1" w:styleId="DeedS11">
    <w:name w:val="DeedS1[1.]"/>
    <w:basedOn w:val="Normal"/>
    <w:next w:val="DeedS211"/>
    <w:qFormat/>
    <w:rsid w:val="00A821AB"/>
    <w:pPr>
      <w:keepNext/>
      <w:jc w:val="left"/>
      <w:outlineLvl w:val="0"/>
    </w:pPr>
    <w:rPr>
      <w:b/>
      <w:szCs w:val="20"/>
    </w:rPr>
  </w:style>
  <w:style w:type="paragraph" w:customStyle="1" w:styleId="DeedS211">
    <w:name w:val="DeedS2[1.1]"/>
    <w:basedOn w:val="Normal"/>
    <w:qFormat/>
    <w:rsid w:val="00411125"/>
    <w:rPr>
      <w:kern w:val="16"/>
      <w:szCs w:val="20"/>
    </w:rPr>
  </w:style>
  <w:style w:type="paragraph" w:customStyle="1" w:styleId="DeedS3a">
    <w:name w:val="DeedS3[(a)]"/>
    <w:basedOn w:val="Normal"/>
    <w:qFormat/>
    <w:rsid w:val="00D20A0A"/>
    <w:pPr>
      <w:outlineLvl w:val="0"/>
    </w:pPr>
    <w:rPr>
      <w:rFonts w:eastAsiaTheme="majorEastAsia" w:cstheme="majorBidi"/>
      <w:bCs/>
      <w:szCs w:val="28"/>
    </w:rPr>
  </w:style>
  <w:style w:type="paragraph" w:customStyle="1" w:styleId="DeedS4i">
    <w:name w:val="DeedS4[(i)]"/>
    <w:basedOn w:val="DeedS3a"/>
    <w:qFormat/>
    <w:rsid w:val="00A821AB"/>
    <w:pPr>
      <w:numPr>
        <w:ilvl w:val="3"/>
      </w:numPr>
    </w:pPr>
  </w:style>
  <w:style w:type="paragraph" w:customStyle="1" w:styleId="DeedS5A">
    <w:name w:val="DeedS5[A.]"/>
    <w:basedOn w:val="DeedS11"/>
    <w:qFormat/>
    <w:rsid w:val="00411125"/>
    <w:pPr>
      <w:keepNext w:val="0"/>
      <w:numPr>
        <w:ilvl w:val="4"/>
      </w:numPr>
      <w:jc w:val="both"/>
    </w:pPr>
    <w:rPr>
      <w:b w:val="0"/>
    </w:rPr>
  </w:style>
  <w:style w:type="paragraph" w:customStyle="1" w:styleId="Infobox">
    <w:name w:val="Infobox"/>
    <w:basedOn w:val="BodyText"/>
    <w:qFormat/>
    <w:rsid w:val="004873F4"/>
    <w:pPr>
      <w:pBdr>
        <w:top w:val="single" w:sz="12" w:space="1" w:color="auto"/>
        <w:left w:val="single" w:sz="12" w:space="4" w:color="auto"/>
        <w:bottom w:val="single" w:sz="12" w:space="1" w:color="auto"/>
        <w:right w:val="single" w:sz="12" w:space="4" w:color="auto"/>
      </w:pBdr>
      <w:shd w:val="clear" w:color="auto" w:fill="CCCCCC"/>
      <w:spacing w:before="120"/>
      <w:ind w:left="720"/>
    </w:pPr>
    <w:rPr>
      <w:rFonts w:eastAsia="Times New Roman" w:cs="Times New Roman"/>
      <w:sz w:val="20"/>
      <w:szCs w:val="20"/>
    </w:rPr>
  </w:style>
  <w:style w:type="paragraph" w:styleId="Revision">
    <w:name w:val="Revision"/>
    <w:hidden/>
    <w:uiPriority w:val="99"/>
    <w:semiHidden/>
    <w:rsid w:val="00DF298B"/>
    <w:pPr>
      <w:spacing w:before="0"/>
      <w:jc w:val="left"/>
    </w:pPr>
    <w:rPr>
      <w:lang w:val="en-AU"/>
    </w:rPr>
  </w:style>
  <w:style w:type="numbering" w:customStyle="1" w:styleId="Headings">
    <w:name w:val="Headings"/>
    <w:rsid w:val="003425FD"/>
    <w:pPr>
      <w:numPr>
        <w:numId w:val="14"/>
      </w:numPr>
    </w:pPr>
  </w:style>
  <w:style w:type="paragraph" w:customStyle="1" w:styleId="SchedName">
    <w:name w:val="SchedName"/>
    <w:next w:val="Normal"/>
    <w:uiPriority w:val="2"/>
    <w:qFormat/>
    <w:rsid w:val="003425FD"/>
    <w:pPr>
      <w:jc w:val="center"/>
    </w:pPr>
    <w:rPr>
      <w:rFonts w:eastAsia="Times New Roman" w:cs="Times New Roman"/>
      <w:sz w:val="28"/>
      <w:szCs w:val="20"/>
      <w:lang w:val="en-AU"/>
    </w:rPr>
  </w:style>
  <w:style w:type="paragraph" w:customStyle="1" w:styleId="S3Heading1">
    <w:name w:val="S3.Heading 1"/>
    <w:basedOn w:val="Normal"/>
    <w:next w:val="SchedName"/>
    <w:link w:val="S3Heading1Char"/>
    <w:rsid w:val="00E02245"/>
    <w:pPr>
      <w:numPr>
        <w:numId w:val="15"/>
      </w:numPr>
      <w:spacing w:after="240"/>
      <w:jc w:val="center"/>
      <w:outlineLvl w:val="0"/>
    </w:pPr>
    <w:rPr>
      <w:rFonts w:eastAsia="Times New Roman" w:cs="Arial"/>
      <w:color w:val="000000"/>
      <w:sz w:val="32"/>
      <w:szCs w:val="20"/>
    </w:rPr>
  </w:style>
  <w:style w:type="character" w:customStyle="1" w:styleId="S3Heading1Char">
    <w:name w:val="S3.Heading 1 Char"/>
    <w:basedOn w:val="DefaultParagraphFont"/>
    <w:link w:val="S3Heading1"/>
    <w:rsid w:val="00E02245"/>
    <w:rPr>
      <w:rFonts w:eastAsia="Times New Roman" w:cs="Arial"/>
      <w:color w:val="000000"/>
      <w:sz w:val="32"/>
      <w:szCs w:val="20"/>
      <w:lang w:val="en-AU"/>
    </w:rPr>
  </w:style>
  <w:style w:type="paragraph" w:customStyle="1" w:styleId="S3Heading2">
    <w:name w:val="S3.Heading 2"/>
    <w:basedOn w:val="Normal"/>
    <w:next w:val="BodyTextIndent"/>
    <w:link w:val="S3Heading2Char"/>
    <w:rsid w:val="00301C0C"/>
    <w:pPr>
      <w:numPr>
        <w:ilvl w:val="1"/>
        <w:numId w:val="15"/>
      </w:numPr>
      <w:spacing w:before="120" w:after="120"/>
      <w:outlineLvl w:val="1"/>
    </w:pPr>
    <w:rPr>
      <w:rFonts w:eastAsia="Times New Roman" w:cs="Arial"/>
      <w:color w:val="000000"/>
      <w:szCs w:val="20"/>
    </w:rPr>
  </w:style>
  <w:style w:type="character" w:customStyle="1" w:styleId="S3Heading2Char">
    <w:name w:val="S3.Heading 2 Char"/>
    <w:basedOn w:val="DefaultParagraphFont"/>
    <w:link w:val="S3Heading2"/>
    <w:rsid w:val="00301C0C"/>
    <w:rPr>
      <w:rFonts w:eastAsia="Times New Roman" w:cs="Arial"/>
      <w:color w:val="000000"/>
      <w:szCs w:val="20"/>
      <w:lang w:val="en-AU"/>
    </w:rPr>
  </w:style>
  <w:style w:type="paragraph" w:customStyle="1" w:styleId="S3Heading3">
    <w:name w:val="S3.Heading 3"/>
    <w:basedOn w:val="Normal"/>
    <w:next w:val="S3Heading4"/>
    <w:rsid w:val="003425FD"/>
    <w:pPr>
      <w:keepLines/>
      <w:numPr>
        <w:ilvl w:val="2"/>
        <w:numId w:val="15"/>
      </w:numPr>
      <w:outlineLvl w:val="2"/>
    </w:pPr>
    <w:rPr>
      <w:rFonts w:eastAsia="Times New Roman" w:cs="Arial"/>
      <w:b/>
      <w:color w:val="000000"/>
      <w:szCs w:val="20"/>
    </w:rPr>
  </w:style>
  <w:style w:type="paragraph" w:customStyle="1" w:styleId="S3Heading4">
    <w:name w:val="S3.Heading 4"/>
    <w:basedOn w:val="Normal"/>
    <w:rsid w:val="003425FD"/>
    <w:pPr>
      <w:numPr>
        <w:ilvl w:val="3"/>
        <w:numId w:val="15"/>
      </w:numPr>
      <w:outlineLvl w:val="3"/>
    </w:pPr>
    <w:rPr>
      <w:rFonts w:eastAsia="Times New Roman" w:cs="Arial"/>
      <w:color w:val="000000"/>
      <w:szCs w:val="20"/>
    </w:rPr>
  </w:style>
  <w:style w:type="paragraph" w:customStyle="1" w:styleId="S3Heading5">
    <w:name w:val="S3.Heading 5"/>
    <w:basedOn w:val="Normal"/>
    <w:semiHidden/>
    <w:rsid w:val="003425FD"/>
    <w:pPr>
      <w:numPr>
        <w:ilvl w:val="4"/>
        <w:numId w:val="15"/>
      </w:numPr>
      <w:outlineLvl w:val="4"/>
    </w:pPr>
    <w:rPr>
      <w:rFonts w:eastAsia="Times New Roman" w:cs="Arial"/>
      <w:color w:val="000000"/>
      <w:szCs w:val="20"/>
    </w:rPr>
  </w:style>
  <w:style w:type="paragraph" w:customStyle="1" w:styleId="S3Heading6">
    <w:name w:val="S3.Heading 6"/>
    <w:basedOn w:val="Normal"/>
    <w:semiHidden/>
    <w:rsid w:val="003425FD"/>
    <w:pPr>
      <w:numPr>
        <w:ilvl w:val="5"/>
        <w:numId w:val="15"/>
      </w:numPr>
      <w:outlineLvl w:val="5"/>
    </w:pPr>
    <w:rPr>
      <w:rFonts w:eastAsia="Times New Roman" w:cs="Arial"/>
      <w:color w:val="000000"/>
      <w:szCs w:val="20"/>
    </w:rPr>
  </w:style>
  <w:style w:type="paragraph" w:customStyle="1" w:styleId="S3Heading7">
    <w:name w:val="S3.Heading 7"/>
    <w:basedOn w:val="Normal"/>
    <w:semiHidden/>
    <w:rsid w:val="003425FD"/>
    <w:pPr>
      <w:numPr>
        <w:ilvl w:val="6"/>
        <w:numId w:val="15"/>
      </w:numPr>
      <w:outlineLvl w:val="6"/>
    </w:pPr>
    <w:rPr>
      <w:rFonts w:eastAsia="Times New Roman" w:cs="Arial"/>
      <w:color w:val="000000"/>
      <w:szCs w:val="20"/>
    </w:rPr>
  </w:style>
  <w:style w:type="paragraph" w:customStyle="1" w:styleId="S3Heading8">
    <w:name w:val="S3.Heading 8"/>
    <w:basedOn w:val="Normal"/>
    <w:semiHidden/>
    <w:rsid w:val="003425FD"/>
    <w:pPr>
      <w:numPr>
        <w:ilvl w:val="7"/>
        <w:numId w:val="15"/>
      </w:numPr>
      <w:outlineLvl w:val="7"/>
    </w:pPr>
    <w:rPr>
      <w:rFonts w:eastAsia="Times New Roman" w:cs="Arial"/>
      <w:color w:val="000000"/>
      <w:kern w:val="16"/>
      <w:szCs w:val="20"/>
    </w:rPr>
  </w:style>
  <w:style w:type="paragraph" w:customStyle="1" w:styleId="S3Heading9">
    <w:name w:val="S3.Heading 9"/>
    <w:basedOn w:val="Normal"/>
    <w:semiHidden/>
    <w:rsid w:val="003425FD"/>
    <w:pPr>
      <w:numPr>
        <w:ilvl w:val="8"/>
        <w:numId w:val="15"/>
      </w:numPr>
      <w:outlineLvl w:val="8"/>
    </w:pPr>
    <w:rPr>
      <w:rFonts w:eastAsia="Times New Roman" w:cs="Arial"/>
      <w:color w:val="000000"/>
      <w:kern w:val="16"/>
      <w:szCs w:val="20"/>
    </w:rPr>
  </w:style>
  <w:style w:type="paragraph" w:customStyle="1" w:styleId="F1Legend">
    <w:name w:val="F1Legend"/>
    <w:basedOn w:val="Normal"/>
    <w:rsid w:val="001950C1"/>
    <w:pPr>
      <w:numPr>
        <w:ilvl w:val="3"/>
        <w:numId w:val="16"/>
      </w:numPr>
      <w:tabs>
        <w:tab w:val="left" w:pos="567"/>
        <w:tab w:val="left" w:pos="1247"/>
        <w:tab w:val="left" w:pos="1814"/>
        <w:tab w:val="left" w:pos="2268"/>
      </w:tabs>
      <w:suppressAutoHyphens/>
      <w:spacing w:before="0" w:line="160" w:lineRule="exact"/>
    </w:pPr>
    <w:rPr>
      <w:rFonts w:ascii="Helvetica" w:eastAsia="Times New Roman" w:hAnsi="Helvetica" w:cs="Times New Roman"/>
      <w:color w:val="000000"/>
      <w:spacing w:val="6"/>
      <w:sz w:val="16"/>
      <w:szCs w:val="20"/>
      <w:lang w:eastAsia="en-AU"/>
    </w:rPr>
  </w:style>
  <w:style w:type="paragraph" w:customStyle="1" w:styleId="B1Legend">
    <w:name w:val="B1Legend"/>
    <w:basedOn w:val="F1Legend"/>
    <w:rsid w:val="001950C1"/>
    <w:pPr>
      <w:numPr>
        <w:ilvl w:val="4"/>
      </w:numPr>
      <w:spacing w:line="200" w:lineRule="exact"/>
    </w:pPr>
  </w:style>
  <w:style w:type="paragraph" w:customStyle="1" w:styleId="B2">
    <w:name w:val="B2#"/>
    <w:basedOn w:val="Normal"/>
    <w:rsid w:val="001950C1"/>
    <w:pPr>
      <w:numPr>
        <w:ilvl w:val="5"/>
        <w:numId w:val="17"/>
      </w:numPr>
      <w:tabs>
        <w:tab w:val="clear" w:pos="567"/>
        <w:tab w:val="left" w:pos="709"/>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3">
    <w:name w:val="B3#"/>
    <w:basedOn w:val="Normal"/>
    <w:rsid w:val="001950C1"/>
    <w:pPr>
      <w:numPr>
        <w:ilvl w:val="6"/>
        <w:numId w:val="17"/>
      </w:numPr>
      <w:tabs>
        <w:tab w:val="left" w:pos="1418"/>
        <w:tab w:val="left" w:pos="1701"/>
        <w:tab w:val="left" w:pos="1814"/>
        <w:tab w:val="left" w:pos="2268"/>
        <w:tab w:val="left" w:pos="2835"/>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4">
    <w:name w:val="B4#"/>
    <w:basedOn w:val="Normal"/>
    <w:rsid w:val="001950C1"/>
    <w:pPr>
      <w:numPr>
        <w:ilvl w:val="7"/>
        <w:numId w:val="17"/>
      </w:numPr>
      <w:tabs>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5">
    <w:name w:val="B5#"/>
    <w:basedOn w:val="Normal"/>
    <w:rsid w:val="001950C1"/>
    <w:pPr>
      <w:numPr>
        <w:ilvl w:val="8"/>
        <w:numId w:val="17"/>
      </w:numPr>
      <w:tabs>
        <w:tab w:val="left" w:pos="1247"/>
        <w:tab w:val="left" w:pos="1814"/>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F1HLegend">
    <w:name w:val="F1HLegend"/>
    <w:basedOn w:val="F1Legend"/>
    <w:next w:val="F1Legend"/>
    <w:rsid w:val="001950C1"/>
    <w:pPr>
      <w:numPr>
        <w:ilvl w:val="2"/>
      </w:numPr>
    </w:pPr>
  </w:style>
  <w:style w:type="paragraph" w:customStyle="1" w:styleId="H2">
    <w:name w:val="H2#"/>
    <w:basedOn w:val="Normal"/>
    <w:next w:val="Normal"/>
    <w:rsid w:val="001950C1"/>
    <w:pPr>
      <w:keepNext/>
      <w:numPr>
        <w:ilvl w:val="1"/>
        <w:numId w:val="17"/>
      </w:numPr>
      <w:tabs>
        <w:tab w:val="left" w:pos="1247"/>
        <w:tab w:val="left" w:pos="1814"/>
        <w:tab w:val="left" w:pos="2268"/>
      </w:tabs>
      <w:suppressAutoHyphens/>
      <w:spacing w:before="280" w:line="260" w:lineRule="exact"/>
      <w:outlineLvl w:val="1"/>
    </w:pPr>
    <w:rPr>
      <w:rFonts w:ascii="Times New Roman" w:eastAsia="Times New Roman" w:hAnsi="Times New Roman" w:cs="Times New Roman"/>
      <w:b/>
      <w:color w:val="000000"/>
      <w:spacing w:val="6"/>
      <w:szCs w:val="20"/>
      <w:lang w:eastAsia="en-AU"/>
    </w:rPr>
  </w:style>
  <w:style w:type="paragraph" w:customStyle="1" w:styleId="H1">
    <w:name w:val="H1#"/>
    <w:basedOn w:val="H2"/>
    <w:next w:val="Normal"/>
    <w:rsid w:val="001950C1"/>
    <w:pPr>
      <w:numPr>
        <w:ilvl w:val="0"/>
      </w:numPr>
      <w:jc w:val="left"/>
      <w:outlineLvl w:val="0"/>
    </w:pPr>
    <w:rPr>
      <w:spacing w:val="2"/>
    </w:rPr>
  </w:style>
  <w:style w:type="paragraph" w:customStyle="1" w:styleId="H3">
    <w:name w:val="H3#"/>
    <w:basedOn w:val="H2"/>
    <w:next w:val="Normal"/>
    <w:rsid w:val="001950C1"/>
    <w:pPr>
      <w:numPr>
        <w:ilvl w:val="2"/>
      </w:numPr>
      <w:spacing w:before="120"/>
      <w:outlineLvl w:val="2"/>
    </w:pPr>
    <w:rPr>
      <w:b w:val="0"/>
      <w:i/>
    </w:rPr>
  </w:style>
  <w:style w:type="paragraph" w:customStyle="1" w:styleId="H4">
    <w:name w:val="H4#"/>
    <w:basedOn w:val="H2"/>
    <w:next w:val="Normal"/>
    <w:rsid w:val="001950C1"/>
    <w:pPr>
      <w:numPr>
        <w:ilvl w:val="3"/>
      </w:numPr>
      <w:spacing w:before="120"/>
      <w:outlineLvl w:val="3"/>
    </w:pPr>
    <w:rPr>
      <w:b w:val="0"/>
      <w:i/>
    </w:rPr>
  </w:style>
  <w:style w:type="paragraph" w:customStyle="1" w:styleId="H5">
    <w:name w:val="H5#"/>
    <w:basedOn w:val="H2"/>
    <w:next w:val="Normal"/>
    <w:rsid w:val="001950C1"/>
    <w:pPr>
      <w:numPr>
        <w:ilvl w:val="4"/>
      </w:numPr>
      <w:spacing w:before="120"/>
      <w:outlineLvl w:val="4"/>
    </w:pPr>
    <w:rPr>
      <w:b w:val="0"/>
      <w:i/>
    </w:rPr>
  </w:style>
  <w:style w:type="paragraph" w:customStyle="1" w:styleId="T1Legend">
    <w:name w:val="T1Legend"/>
    <w:basedOn w:val="Normal"/>
    <w:rsid w:val="001950C1"/>
    <w:pPr>
      <w:numPr>
        <w:ilvl w:val="1"/>
        <w:numId w:val="16"/>
      </w:numPr>
      <w:tabs>
        <w:tab w:val="left" w:pos="567"/>
        <w:tab w:val="left" w:pos="1247"/>
        <w:tab w:val="left" w:pos="1814"/>
        <w:tab w:val="left" w:pos="2268"/>
      </w:tabs>
      <w:suppressAutoHyphens/>
      <w:spacing w:before="0" w:line="260" w:lineRule="exact"/>
    </w:pPr>
    <w:rPr>
      <w:rFonts w:ascii="Times New Roman" w:eastAsia="Times New Roman" w:hAnsi="Times New Roman" w:cs="Times New Roman"/>
      <w:color w:val="000000"/>
      <w:spacing w:val="6"/>
      <w:szCs w:val="20"/>
      <w:lang w:eastAsia="en-AU"/>
    </w:rPr>
  </w:style>
  <w:style w:type="paragraph" w:customStyle="1" w:styleId="T1HLegend">
    <w:name w:val="T1HLegend"/>
    <w:basedOn w:val="T1Legend"/>
    <w:next w:val="T1Legend"/>
    <w:rsid w:val="001950C1"/>
    <w:pPr>
      <w:numPr>
        <w:ilvl w:val="0"/>
      </w:numPr>
    </w:pPr>
    <w:rPr>
      <w:sz w:val="18"/>
    </w:rPr>
  </w:style>
  <w:style w:type="paragraph" w:customStyle="1" w:styleId="S2Heading1">
    <w:name w:val="S2.Heading 1"/>
    <w:basedOn w:val="Normal"/>
    <w:link w:val="S2Heading1Char"/>
    <w:rsid w:val="00A5479E"/>
    <w:pPr>
      <w:outlineLvl w:val="0"/>
    </w:pPr>
    <w:rPr>
      <w:rFonts w:eastAsia="Times New Roman" w:cs="Arial"/>
      <w:color w:val="000000"/>
      <w:kern w:val="16"/>
      <w:szCs w:val="20"/>
    </w:rPr>
  </w:style>
  <w:style w:type="character" w:customStyle="1" w:styleId="S2Heading1Char">
    <w:name w:val="S2.Heading 1 Char"/>
    <w:basedOn w:val="Heading1Char"/>
    <w:link w:val="S2Heading1"/>
    <w:rsid w:val="00A5479E"/>
    <w:rPr>
      <w:rFonts w:eastAsia="Times New Roman" w:cs="Arial"/>
      <w:bCs w:val="0"/>
      <w:color w:val="000000"/>
      <w:kern w:val="16"/>
      <w:szCs w:val="20"/>
      <w:lang w:val="en-AU"/>
    </w:rPr>
  </w:style>
  <w:style w:type="paragraph" w:customStyle="1" w:styleId="S2Heading2">
    <w:name w:val="S2.Heading 2"/>
    <w:basedOn w:val="Normal"/>
    <w:rsid w:val="00A5479E"/>
    <w:pPr>
      <w:outlineLvl w:val="1"/>
    </w:pPr>
    <w:rPr>
      <w:rFonts w:eastAsia="Times New Roman" w:cs="Arial"/>
      <w:color w:val="000000"/>
      <w:kern w:val="16"/>
      <w:szCs w:val="20"/>
    </w:rPr>
  </w:style>
  <w:style w:type="paragraph" w:customStyle="1" w:styleId="S2Heading3">
    <w:name w:val="S2.Heading 3"/>
    <w:basedOn w:val="Normal"/>
    <w:rsid w:val="00A5479E"/>
    <w:pPr>
      <w:outlineLvl w:val="2"/>
    </w:pPr>
    <w:rPr>
      <w:rFonts w:eastAsia="Times New Roman" w:cs="Arial"/>
      <w:color w:val="000000"/>
      <w:kern w:val="16"/>
      <w:szCs w:val="20"/>
    </w:rPr>
  </w:style>
  <w:style w:type="paragraph" w:customStyle="1" w:styleId="S2Heading4">
    <w:name w:val="S2.Heading 4"/>
    <w:basedOn w:val="Normal"/>
    <w:rsid w:val="00A5479E"/>
    <w:pPr>
      <w:outlineLvl w:val="3"/>
    </w:pPr>
    <w:rPr>
      <w:rFonts w:eastAsia="Times New Roman" w:cs="Arial"/>
      <w:color w:val="000000"/>
      <w:kern w:val="16"/>
      <w:szCs w:val="20"/>
    </w:rPr>
  </w:style>
  <w:style w:type="paragraph" w:customStyle="1" w:styleId="S2Heading5">
    <w:name w:val="S2.Heading 5"/>
    <w:basedOn w:val="Normal"/>
    <w:rsid w:val="00A5479E"/>
    <w:pPr>
      <w:outlineLvl w:val="4"/>
    </w:pPr>
    <w:rPr>
      <w:rFonts w:eastAsia="Times New Roman" w:cs="Arial"/>
      <w:color w:val="000000"/>
      <w:kern w:val="16"/>
      <w:szCs w:val="20"/>
    </w:rPr>
  </w:style>
  <w:style w:type="paragraph" w:customStyle="1" w:styleId="S2Heading6">
    <w:name w:val="S2.Heading 6"/>
    <w:basedOn w:val="Normal"/>
    <w:rsid w:val="00A5479E"/>
    <w:pPr>
      <w:outlineLvl w:val="5"/>
    </w:pPr>
    <w:rPr>
      <w:rFonts w:eastAsia="Times New Roman" w:cs="Arial"/>
      <w:color w:val="000000"/>
      <w:kern w:val="16"/>
      <w:szCs w:val="20"/>
    </w:rPr>
  </w:style>
  <w:style w:type="paragraph" w:customStyle="1" w:styleId="S2Heading7">
    <w:name w:val="S2.Heading 7"/>
    <w:basedOn w:val="Normal"/>
    <w:rsid w:val="00A5479E"/>
    <w:pPr>
      <w:outlineLvl w:val="6"/>
    </w:pPr>
    <w:rPr>
      <w:rFonts w:eastAsia="Times New Roman" w:cs="Arial"/>
      <w:color w:val="000000"/>
      <w:kern w:val="16"/>
      <w:szCs w:val="20"/>
    </w:rPr>
  </w:style>
  <w:style w:type="paragraph" w:customStyle="1" w:styleId="S2Heading8">
    <w:name w:val="S2.Heading 8"/>
    <w:basedOn w:val="Normal"/>
    <w:rsid w:val="00A5479E"/>
    <w:pPr>
      <w:outlineLvl w:val="7"/>
    </w:pPr>
    <w:rPr>
      <w:rFonts w:eastAsia="Times New Roman" w:cs="Arial"/>
      <w:color w:val="000000"/>
      <w:kern w:val="16"/>
      <w:szCs w:val="20"/>
    </w:rPr>
  </w:style>
  <w:style w:type="paragraph" w:customStyle="1" w:styleId="S2Heading9">
    <w:name w:val="S2.Heading 9"/>
    <w:basedOn w:val="Normal"/>
    <w:rsid w:val="00A5479E"/>
    <w:pPr>
      <w:outlineLvl w:val="8"/>
    </w:pPr>
    <w:rPr>
      <w:rFonts w:eastAsia="Times New Roman" w:cs="Arial"/>
      <w:color w:val="000000"/>
      <w:kern w:val="16"/>
      <w:szCs w:val="20"/>
    </w:rPr>
  </w:style>
  <w:style w:type="paragraph" w:customStyle="1" w:styleId="Attachment">
    <w:name w:val="Attachment"/>
    <w:basedOn w:val="S3Heading1"/>
    <w:next w:val="Normal"/>
    <w:qFormat/>
    <w:rsid w:val="00D11852"/>
    <w:pPr>
      <w:numPr>
        <w:numId w:val="20"/>
      </w:numPr>
      <w:spacing w:after="120"/>
    </w:pPr>
  </w:style>
  <w:style w:type="paragraph" w:customStyle="1" w:styleId="ListNumberTable">
    <w:name w:val="List Number Table"/>
    <w:basedOn w:val="Normal"/>
    <w:rsid w:val="00994CB1"/>
    <w:pPr>
      <w:numPr>
        <w:numId w:val="21"/>
      </w:numPr>
      <w:spacing w:before="0" w:after="120"/>
      <w:jc w:val="left"/>
    </w:pPr>
    <w:rPr>
      <w:rFonts w:eastAsia="Times New Roman" w:cs="Times New Roman"/>
      <w:sz w:val="18"/>
      <w:szCs w:val="20"/>
      <w:lang w:eastAsia="en-AU"/>
    </w:rPr>
  </w:style>
  <w:style w:type="character" w:customStyle="1" w:styleId="ListParagraphChar">
    <w:name w:val="List Paragraph Char"/>
    <w:aliases w:val="Heading 11 Char"/>
    <w:link w:val="ListParagraph"/>
    <w:uiPriority w:val="34"/>
    <w:locked/>
    <w:rsid w:val="00994CB1"/>
    <w:rPr>
      <w:lang w:val="en-AU"/>
    </w:rPr>
  </w:style>
  <w:style w:type="character" w:styleId="UnresolvedMention">
    <w:name w:val="Unresolved Mention"/>
    <w:basedOn w:val="DefaultParagraphFont"/>
    <w:uiPriority w:val="99"/>
    <w:semiHidden/>
    <w:unhideWhenUsed/>
    <w:rsid w:val="007818E4"/>
    <w:rPr>
      <w:color w:val="808080"/>
      <w:shd w:val="clear" w:color="auto" w:fill="E6E6E6"/>
    </w:rPr>
  </w:style>
  <w:style w:type="paragraph" w:customStyle="1" w:styleId="Body11ai">
    <w:name w:val="Body1*[1(a)(i)]"/>
    <w:basedOn w:val="Normal"/>
    <w:qFormat/>
    <w:rsid w:val="0075336F"/>
    <w:pPr>
      <w:numPr>
        <w:numId w:val="39"/>
      </w:numPr>
    </w:pPr>
    <w:rPr>
      <w:rFonts w:eastAsia="Calibri" w:cs="Times New Roman"/>
      <w:kern w:val="16"/>
      <w:sz w:val="21"/>
      <w:lang w:bidi="en-US"/>
    </w:rPr>
  </w:style>
  <w:style w:type="character" w:customStyle="1" w:styleId="DeltaViewInsertion">
    <w:name w:val="DeltaView Insertion"/>
    <w:uiPriority w:val="99"/>
    <w:rsid w:val="0075336F"/>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423">
      <w:bodyDiv w:val="1"/>
      <w:marLeft w:val="0"/>
      <w:marRight w:val="0"/>
      <w:marTop w:val="0"/>
      <w:marBottom w:val="0"/>
      <w:divBdr>
        <w:top w:val="none" w:sz="0" w:space="0" w:color="auto"/>
        <w:left w:val="none" w:sz="0" w:space="0" w:color="auto"/>
        <w:bottom w:val="none" w:sz="0" w:space="0" w:color="auto"/>
        <w:right w:val="none" w:sz="0" w:space="0" w:color="auto"/>
      </w:divBdr>
    </w:div>
    <w:div w:id="235896431">
      <w:bodyDiv w:val="1"/>
      <w:marLeft w:val="0"/>
      <w:marRight w:val="0"/>
      <w:marTop w:val="0"/>
      <w:marBottom w:val="0"/>
      <w:divBdr>
        <w:top w:val="none" w:sz="0" w:space="0" w:color="auto"/>
        <w:left w:val="none" w:sz="0" w:space="0" w:color="auto"/>
        <w:bottom w:val="none" w:sz="0" w:space="0" w:color="auto"/>
        <w:right w:val="none" w:sz="0" w:space="0" w:color="auto"/>
      </w:divBdr>
    </w:div>
    <w:div w:id="993099757">
      <w:bodyDiv w:val="1"/>
      <w:marLeft w:val="0"/>
      <w:marRight w:val="0"/>
      <w:marTop w:val="0"/>
      <w:marBottom w:val="0"/>
      <w:divBdr>
        <w:top w:val="none" w:sz="0" w:space="0" w:color="auto"/>
        <w:left w:val="none" w:sz="0" w:space="0" w:color="auto"/>
        <w:bottom w:val="none" w:sz="0" w:space="0" w:color="auto"/>
        <w:right w:val="none" w:sz="0" w:space="0" w:color="auto"/>
      </w:divBdr>
    </w:div>
    <w:div w:id="1568374674">
      <w:bodyDiv w:val="1"/>
      <w:marLeft w:val="0"/>
      <w:marRight w:val="0"/>
      <w:marTop w:val="0"/>
      <w:marBottom w:val="0"/>
      <w:divBdr>
        <w:top w:val="none" w:sz="0" w:space="0" w:color="auto"/>
        <w:left w:val="none" w:sz="0" w:space="0" w:color="auto"/>
        <w:bottom w:val="none" w:sz="0" w:space="0" w:color="auto"/>
        <w:right w:val="none" w:sz="0" w:space="0" w:color="auto"/>
      </w:divBdr>
    </w:div>
    <w:div w:id="1795321454">
      <w:bodyDiv w:val="1"/>
      <w:marLeft w:val="0"/>
      <w:marRight w:val="0"/>
      <w:marTop w:val="0"/>
      <w:marBottom w:val="0"/>
      <w:divBdr>
        <w:top w:val="none" w:sz="0" w:space="0" w:color="auto"/>
        <w:left w:val="none" w:sz="0" w:space="0" w:color="auto"/>
        <w:bottom w:val="none" w:sz="0" w:space="0" w:color="auto"/>
        <w:right w:val="none" w:sz="0" w:space="0" w:color="auto"/>
      </w:divBdr>
    </w:div>
    <w:div w:id="1814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DUN\Documents\Update%20clauses%20in%20Construction%20Contracts\Formal%20Instrument%20of%20Agreement%20-%20Small%20Works%20Contract%20-%20FD%2005.04.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F2FCAE8E98045912E47E75C8F9636" ma:contentTypeVersion="1" ma:contentTypeDescription="Create a new document." ma:contentTypeScope="" ma:versionID="21bcea1cc9dbf320515e74066f36235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E0C3B9-1A2D-4CCD-991C-75860C04A21C}">
  <ds:schemaRefs>
    <ds:schemaRef ds:uri="http://schemas.microsoft.com/sharepoint/v3/contenttype/forms"/>
  </ds:schemaRefs>
</ds:datastoreItem>
</file>

<file path=customXml/itemProps2.xml><?xml version="1.0" encoding="utf-8"?>
<ds:datastoreItem xmlns:ds="http://schemas.openxmlformats.org/officeDocument/2006/customXml" ds:itemID="{E78167E7-CCEC-4C7B-94C2-0457285E6D0D}"/>
</file>

<file path=customXml/itemProps3.xml><?xml version="1.0" encoding="utf-8"?>
<ds:datastoreItem xmlns:ds="http://schemas.openxmlformats.org/officeDocument/2006/customXml" ds:itemID="{ECD60466-CAF5-47FF-91CE-F2E3A030584F}">
  <ds:schemaRefs>
    <ds:schemaRef ds:uri="http://schemas.openxmlformats.org/officeDocument/2006/bibliography"/>
  </ds:schemaRefs>
</ds:datastoreItem>
</file>

<file path=customXml/itemProps4.xml><?xml version="1.0" encoding="utf-8"?>
<ds:datastoreItem xmlns:ds="http://schemas.openxmlformats.org/officeDocument/2006/customXml" ds:itemID="{216E9D59-A32E-4B34-A666-FCC22FD7B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Formal Instrument of Agreement - Small Works Contract - FD 05.04.22.dotx</Template>
  <TotalTime>1</TotalTime>
  <Pages>4</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Formal Instrument of Agreement - Small Works Contract</vt:lpstr>
    </vt:vector>
  </TitlesOfParts>
  <Company/>
  <LinksUpToDate>false</LinksUpToDate>
  <CharactersWithSpaces>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Instrument of Agreement - Small Works Contract</dc:title>
  <dc:creator>FARDUN</dc:creator>
  <cp:lastModifiedBy>Len Ampil</cp:lastModifiedBy>
  <cp:revision>2</cp:revision>
  <cp:lastPrinted>2019-07-17T23:52:00Z</cp:lastPrinted>
  <dcterms:created xsi:type="dcterms:W3CDTF">2022-04-29T01:42:00Z</dcterms:created>
  <dcterms:modified xsi:type="dcterms:W3CDTF">2022-04-29T01:42:00Z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imm 6911179_13</vt:lpwstr>
  </property>
  <property fmtid="{D5CDD505-2E9C-101B-9397-08002B2CF9AE}" pid="4" name="GSK_DOCNUMBER">
    <vt:lpwstr>Blank.dotx</vt:lpwstr>
  </property>
  <property fmtid="{D5CDD505-2E9C-101B-9397-08002B2CF9AE}" pid="5" name="WS_TRACKING_ID">
    <vt:lpwstr>8b63eeb4-524e-48e4-b578-c7a99779ff95</vt:lpwstr>
  </property>
  <property fmtid="{D5CDD505-2E9C-101B-9397-08002B2CF9AE}" pid="6" name="LexisNexisWordID">
    <vt:lpwstr>4c3557eb-3b12-4d31-b39a-e2c90f8d8a72</vt:lpwstr>
  </property>
  <property fmtid="{D5CDD505-2E9C-101B-9397-08002B2CF9AE}" pid="7" name="ContentTypeId">
    <vt:lpwstr>0x010100E0CF2FCAE8E98045912E47E75C8F9636</vt:lpwstr>
  </property>
</Properties>
</file>