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12BD" w14:textId="7D98941E" w:rsidR="00272E21" w:rsidRPr="00272E21" w:rsidRDefault="00272E21" w:rsidP="54DEFAF3">
      <w:pPr>
        <w:rPr>
          <w:b/>
          <w:bCs/>
        </w:rPr>
      </w:pPr>
    </w:p>
    <w:tbl>
      <w:tblPr>
        <w:tblStyle w:val="TableGrid"/>
        <w:tblW w:w="9628" w:type="dxa"/>
        <w:tblBorders>
          <w:insideH w:val="none" w:sz="0" w:space="0" w:color="auto"/>
          <w:insideV w:val="none" w:sz="0" w:space="0" w:color="auto"/>
        </w:tblBorders>
        <w:tblLayout w:type="fixed"/>
        <w:tblLook w:val="04A0" w:firstRow="1" w:lastRow="0" w:firstColumn="1" w:lastColumn="0" w:noHBand="0" w:noVBand="1"/>
      </w:tblPr>
      <w:tblGrid>
        <w:gridCol w:w="9628"/>
      </w:tblGrid>
      <w:tr w:rsidR="00A97DF9" w:rsidRPr="000B6736" w14:paraId="5A78F680" w14:textId="77777777" w:rsidTr="00C4184B">
        <w:tc>
          <w:tcPr>
            <w:tcW w:w="9628" w:type="dxa"/>
            <w:shd w:val="clear" w:color="auto" w:fill="DAEEF3"/>
          </w:tcPr>
          <w:p w14:paraId="0BC92056" w14:textId="311F0E13" w:rsidR="00CB3E20" w:rsidRPr="00C4184B" w:rsidRDefault="00A34752" w:rsidP="00A97DF9">
            <w:pPr>
              <w:pStyle w:val="Mainbodytext"/>
              <w:keepLines/>
              <w:spacing w:before="40" w:after="40"/>
              <w:rPr>
                <w:b/>
                <w:sz w:val="18"/>
                <w:szCs w:val="18"/>
                <w:u w:val="single"/>
              </w:rPr>
            </w:pPr>
            <w:r w:rsidRPr="00C4184B">
              <w:rPr>
                <w:b/>
                <w:sz w:val="18"/>
                <w:szCs w:val="18"/>
                <w:u w:val="single"/>
              </w:rPr>
              <w:t>INSTRUCTIONS:</w:t>
            </w:r>
          </w:p>
          <w:p w14:paraId="6B9E2984" w14:textId="6F5073DD" w:rsidR="003D3DD4" w:rsidRPr="00C4184B" w:rsidRDefault="00A34752" w:rsidP="003760DD">
            <w:pPr>
              <w:pStyle w:val="Mainbodytext"/>
              <w:keepLines/>
              <w:numPr>
                <w:ilvl w:val="0"/>
                <w:numId w:val="2"/>
              </w:numPr>
              <w:spacing w:before="40" w:after="40"/>
              <w:ind w:left="460" w:hanging="426"/>
              <w:rPr>
                <w:b/>
                <w:sz w:val="18"/>
                <w:szCs w:val="18"/>
                <w:lang w:val="en-AU"/>
              </w:rPr>
            </w:pPr>
            <w:r w:rsidRPr="00C4184B">
              <w:rPr>
                <w:b/>
                <w:sz w:val="18"/>
                <w:szCs w:val="18"/>
              </w:rPr>
              <w:t xml:space="preserve">This checklist outlines additional information requirements for applications </w:t>
            </w:r>
            <w:r w:rsidR="003D3DD4" w:rsidRPr="00C4184B">
              <w:rPr>
                <w:b/>
                <w:sz w:val="18"/>
                <w:szCs w:val="18"/>
              </w:rPr>
              <w:t xml:space="preserve">under Part V Division 3 of the </w:t>
            </w:r>
            <w:r w:rsidR="003D3DD4" w:rsidRPr="00C4184B">
              <w:rPr>
                <w:b/>
                <w:i/>
                <w:iCs w:val="0"/>
                <w:sz w:val="18"/>
                <w:szCs w:val="18"/>
              </w:rPr>
              <w:t>Environmental Protection Act 1986</w:t>
            </w:r>
            <w:r w:rsidR="003D3DD4" w:rsidRPr="00C4184B">
              <w:rPr>
                <w:b/>
                <w:sz w:val="18"/>
                <w:szCs w:val="18"/>
              </w:rPr>
              <w:t xml:space="preserve"> (EP Act) </w:t>
            </w:r>
            <w:r w:rsidRPr="00C4184B">
              <w:rPr>
                <w:b/>
                <w:sz w:val="18"/>
                <w:szCs w:val="18"/>
              </w:rPr>
              <w:t>to</w:t>
            </w:r>
            <w:r w:rsidR="003D3DD4" w:rsidRPr="00C4184B">
              <w:rPr>
                <w:b/>
                <w:sz w:val="18"/>
                <w:szCs w:val="18"/>
              </w:rPr>
              <w:t>:</w:t>
            </w:r>
            <w:r w:rsidRPr="00C4184B">
              <w:rPr>
                <w:b/>
                <w:sz w:val="18"/>
                <w:szCs w:val="18"/>
              </w:rPr>
              <w:t xml:space="preserve"> </w:t>
            </w:r>
          </w:p>
          <w:p w14:paraId="7C1B7248" w14:textId="77777777" w:rsidR="003D3DD4" w:rsidRPr="00C4184B" w:rsidRDefault="00A34752" w:rsidP="003D3DD4">
            <w:pPr>
              <w:pStyle w:val="Mainbodytext"/>
              <w:keepLines/>
              <w:numPr>
                <w:ilvl w:val="1"/>
                <w:numId w:val="2"/>
              </w:numPr>
              <w:spacing w:before="40" w:after="40"/>
              <w:ind w:left="873"/>
              <w:rPr>
                <w:b/>
                <w:sz w:val="18"/>
                <w:szCs w:val="18"/>
                <w:lang w:val="en-AU"/>
              </w:rPr>
            </w:pPr>
            <w:r w:rsidRPr="00C4184B">
              <w:rPr>
                <w:b/>
                <w:sz w:val="18"/>
                <w:szCs w:val="18"/>
              </w:rPr>
              <w:t xml:space="preserve">construct and operate new </w:t>
            </w:r>
            <w:r w:rsidR="00CB3E20" w:rsidRPr="00C4184B">
              <w:rPr>
                <w:b/>
                <w:sz w:val="18"/>
                <w:szCs w:val="18"/>
              </w:rPr>
              <w:t xml:space="preserve">solid waste </w:t>
            </w:r>
            <w:r w:rsidR="00A97DF9" w:rsidRPr="00C4184B">
              <w:rPr>
                <w:b/>
                <w:sz w:val="18"/>
                <w:szCs w:val="18"/>
              </w:rPr>
              <w:t>landfill</w:t>
            </w:r>
            <w:r w:rsidR="00B34232" w:rsidRPr="00C4184B">
              <w:rPr>
                <w:b/>
                <w:sz w:val="18"/>
                <w:szCs w:val="18"/>
              </w:rPr>
              <w:t>s</w:t>
            </w:r>
            <w:r w:rsidR="003D3DD4" w:rsidRPr="00C4184B">
              <w:rPr>
                <w:b/>
                <w:sz w:val="18"/>
                <w:szCs w:val="18"/>
              </w:rPr>
              <w:t>,</w:t>
            </w:r>
            <w:r w:rsidR="00B978C2" w:rsidRPr="00C4184B">
              <w:rPr>
                <w:b/>
                <w:sz w:val="18"/>
                <w:szCs w:val="18"/>
              </w:rPr>
              <w:t xml:space="preserve"> </w:t>
            </w:r>
            <w:r w:rsidR="003D3DD4" w:rsidRPr="00C4184B">
              <w:rPr>
                <w:b/>
                <w:sz w:val="18"/>
                <w:szCs w:val="18"/>
              </w:rPr>
              <w:t>or</w:t>
            </w:r>
          </w:p>
          <w:p w14:paraId="5A5A3A9D" w14:textId="117D52F4" w:rsidR="00B978C2" w:rsidRPr="00C4184B" w:rsidRDefault="00EE7FB7" w:rsidP="003D3DD4">
            <w:pPr>
              <w:pStyle w:val="Mainbodytext"/>
              <w:keepLines/>
              <w:numPr>
                <w:ilvl w:val="1"/>
                <w:numId w:val="2"/>
              </w:numPr>
              <w:spacing w:before="40" w:after="40"/>
              <w:ind w:left="873"/>
              <w:rPr>
                <w:b/>
                <w:sz w:val="18"/>
                <w:szCs w:val="18"/>
                <w:lang w:val="en-AU"/>
              </w:rPr>
            </w:pPr>
            <w:r w:rsidRPr="00C4184B">
              <w:rPr>
                <w:b/>
                <w:sz w:val="18"/>
                <w:szCs w:val="18"/>
              </w:rPr>
              <w:t>amend</w:t>
            </w:r>
            <w:r w:rsidR="003D3DD4" w:rsidRPr="00C4184B">
              <w:rPr>
                <w:b/>
                <w:sz w:val="18"/>
                <w:szCs w:val="18"/>
              </w:rPr>
              <w:t xml:space="preserve"> an instrument granted for an</w:t>
            </w:r>
            <w:r w:rsidR="00B978C2" w:rsidRPr="00C4184B">
              <w:rPr>
                <w:b/>
                <w:sz w:val="18"/>
                <w:szCs w:val="18"/>
              </w:rPr>
              <w:t xml:space="preserve"> existing</w:t>
            </w:r>
            <w:r w:rsidR="00032791" w:rsidRPr="00C4184B">
              <w:rPr>
                <w:b/>
                <w:sz w:val="18"/>
                <w:szCs w:val="18"/>
              </w:rPr>
              <w:t xml:space="preserve"> </w:t>
            </w:r>
            <w:r w:rsidR="00B978C2" w:rsidRPr="00C4184B">
              <w:rPr>
                <w:b/>
                <w:sz w:val="18"/>
                <w:szCs w:val="18"/>
              </w:rPr>
              <w:t>landfill (</w:t>
            </w:r>
            <w:proofErr w:type="gramStart"/>
            <w:r w:rsidR="00B978C2" w:rsidRPr="00C4184B">
              <w:rPr>
                <w:b/>
                <w:sz w:val="18"/>
                <w:szCs w:val="18"/>
              </w:rPr>
              <w:t>i.e.</w:t>
            </w:r>
            <w:proofErr w:type="gramEnd"/>
            <w:r w:rsidR="00B978C2" w:rsidRPr="00C4184B">
              <w:rPr>
                <w:b/>
                <w:sz w:val="18"/>
                <w:szCs w:val="18"/>
              </w:rPr>
              <w:t xml:space="preserve"> new cells</w:t>
            </w:r>
            <w:r w:rsidR="00D10AFA" w:rsidRPr="00C4184B">
              <w:rPr>
                <w:b/>
                <w:sz w:val="18"/>
                <w:szCs w:val="18"/>
              </w:rPr>
              <w:t>/landfill areas</w:t>
            </w:r>
            <w:r w:rsidR="00B978C2" w:rsidRPr="00C4184B">
              <w:rPr>
                <w:b/>
                <w:sz w:val="18"/>
                <w:szCs w:val="18"/>
              </w:rPr>
              <w:t xml:space="preserve"> at an existing landfill facility)</w:t>
            </w:r>
            <w:r w:rsidR="00A97DF9" w:rsidRPr="00C4184B">
              <w:rPr>
                <w:b/>
                <w:sz w:val="18"/>
                <w:szCs w:val="18"/>
              </w:rPr>
              <w:t>.</w:t>
            </w:r>
            <w:r w:rsidR="00CB3E20" w:rsidRPr="00C4184B">
              <w:rPr>
                <w:b/>
                <w:sz w:val="18"/>
                <w:szCs w:val="18"/>
              </w:rPr>
              <w:t xml:space="preserve"> </w:t>
            </w:r>
          </w:p>
          <w:p w14:paraId="688A461D" w14:textId="500B47B4" w:rsidR="003760DD" w:rsidRPr="00C4184B" w:rsidRDefault="003760DD" w:rsidP="003760DD">
            <w:pPr>
              <w:pStyle w:val="Mainbodytext"/>
              <w:keepLines/>
              <w:numPr>
                <w:ilvl w:val="0"/>
                <w:numId w:val="2"/>
              </w:numPr>
              <w:spacing w:before="40" w:after="40"/>
              <w:ind w:left="460" w:hanging="426"/>
              <w:rPr>
                <w:b/>
                <w:sz w:val="18"/>
                <w:szCs w:val="18"/>
                <w:lang w:val="en-AU"/>
              </w:rPr>
            </w:pPr>
            <w:r w:rsidRPr="00C4184B">
              <w:rPr>
                <w:b/>
                <w:sz w:val="18"/>
                <w:szCs w:val="18"/>
              </w:rPr>
              <w:t>Th</w:t>
            </w:r>
            <w:r w:rsidR="003D3DD4" w:rsidRPr="00C4184B">
              <w:rPr>
                <w:b/>
                <w:sz w:val="18"/>
                <w:szCs w:val="18"/>
              </w:rPr>
              <w:t>is</w:t>
            </w:r>
            <w:r w:rsidRPr="00C4184B">
              <w:rPr>
                <w:b/>
                <w:sz w:val="18"/>
                <w:szCs w:val="18"/>
              </w:rPr>
              <w:t xml:space="preserve"> checklist must be completed and submitted </w:t>
            </w:r>
            <w:r w:rsidR="003D3DD4" w:rsidRPr="00C4184B">
              <w:rPr>
                <w:b/>
                <w:sz w:val="18"/>
                <w:szCs w:val="18"/>
              </w:rPr>
              <w:t xml:space="preserve">as an attachment to </w:t>
            </w:r>
            <w:r w:rsidRPr="00C4184B">
              <w:rPr>
                <w:b/>
                <w:sz w:val="18"/>
                <w:szCs w:val="18"/>
              </w:rPr>
              <w:t xml:space="preserve">the </w:t>
            </w:r>
            <w:r w:rsidR="003D3DD4" w:rsidRPr="00C4184B">
              <w:rPr>
                <w:b/>
                <w:sz w:val="18"/>
                <w:szCs w:val="18"/>
              </w:rPr>
              <w:t xml:space="preserve">main </w:t>
            </w:r>
            <w:r w:rsidR="00C4184B">
              <w:rPr>
                <w:b/>
                <w:sz w:val="18"/>
                <w:szCs w:val="18"/>
              </w:rPr>
              <w:t>‘</w:t>
            </w:r>
            <w:r w:rsidR="003D3DD4" w:rsidRPr="00C4184B">
              <w:rPr>
                <w:b/>
                <w:sz w:val="18"/>
                <w:szCs w:val="18"/>
              </w:rPr>
              <w:t>works approval</w:t>
            </w:r>
            <w:r w:rsidR="004A19A1">
              <w:rPr>
                <w:b/>
                <w:sz w:val="18"/>
                <w:szCs w:val="18"/>
              </w:rPr>
              <w:t xml:space="preserve">, </w:t>
            </w:r>
            <w:r w:rsidR="003D3DD4" w:rsidRPr="00C4184B">
              <w:rPr>
                <w:b/>
                <w:sz w:val="18"/>
                <w:szCs w:val="18"/>
              </w:rPr>
              <w:t>licence</w:t>
            </w:r>
            <w:r w:rsidR="004A19A1">
              <w:rPr>
                <w:b/>
                <w:sz w:val="18"/>
                <w:szCs w:val="18"/>
              </w:rPr>
              <w:t xml:space="preserve"> or </w:t>
            </w:r>
            <w:r w:rsidR="003D3DD4" w:rsidRPr="00C4184B">
              <w:rPr>
                <w:b/>
                <w:sz w:val="18"/>
                <w:szCs w:val="18"/>
              </w:rPr>
              <w:t xml:space="preserve">amendment </w:t>
            </w:r>
            <w:hyperlink r:id="rId12" w:history="1">
              <w:r w:rsidRPr="00C4184B">
                <w:rPr>
                  <w:rStyle w:val="Hyperlink"/>
                  <w:b/>
                  <w:sz w:val="18"/>
                  <w:szCs w:val="18"/>
                </w:rPr>
                <w:t>application form</w:t>
              </w:r>
            </w:hyperlink>
            <w:r w:rsidR="00C4184B">
              <w:rPr>
                <w:b/>
                <w:sz w:val="18"/>
                <w:szCs w:val="18"/>
              </w:rPr>
              <w:t>’</w:t>
            </w:r>
            <w:r w:rsidR="00AB5485">
              <w:rPr>
                <w:b/>
                <w:sz w:val="18"/>
                <w:szCs w:val="18"/>
              </w:rPr>
              <w:t xml:space="preserve"> (see Part 12 of that form)</w:t>
            </w:r>
            <w:r w:rsidR="00C4184B">
              <w:rPr>
                <w:b/>
                <w:sz w:val="18"/>
                <w:szCs w:val="18"/>
              </w:rPr>
              <w:t>.</w:t>
            </w:r>
            <w:r w:rsidR="003D3DD4" w:rsidRPr="00C4184B">
              <w:rPr>
                <w:b/>
                <w:sz w:val="18"/>
                <w:szCs w:val="18"/>
              </w:rPr>
              <w:t xml:space="preserve"> Notes included throughout this checklist must be read in conjunction with the instructions and requirements of the main application form.</w:t>
            </w:r>
          </w:p>
          <w:p w14:paraId="723341DB" w14:textId="31F10DBD" w:rsidR="005962E8" w:rsidRPr="00C4184B" w:rsidRDefault="005962E8" w:rsidP="005962E8">
            <w:pPr>
              <w:pStyle w:val="Mainbodytext"/>
              <w:keepLines/>
              <w:numPr>
                <w:ilvl w:val="0"/>
                <w:numId w:val="2"/>
              </w:numPr>
              <w:spacing w:before="40" w:after="40"/>
              <w:ind w:left="460" w:hanging="426"/>
              <w:rPr>
                <w:b/>
                <w:sz w:val="18"/>
                <w:szCs w:val="18"/>
                <w:lang w:val="en-AU"/>
              </w:rPr>
            </w:pPr>
            <w:r w:rsidRPr="00C4184B">
              <w:rPr>
                <w:b/>
                <w:sz w:val="18"/>
                <w:szCs w:val="18"/>
              </w:rPr>
              <w:t>The application checklist must be completed with all relevant information attached. Information requirements and attachments can be combined and submitted as one or more consolidated documents if desired, provided it is clear</w:t>
            </w:r>
            <w:r w:rsidR="00126651">
              <w:rPr>
                <w:b/>
                <w:sz w:val="18"/>
                <w:szCs w:val="18"/>
              </w:rPr>
              <w:t xml:space="preserve"> to</w:t>
            </w:r>
            <w:r w:rsidRPr="00C4184B">
              <w:rPr>
                <w:b/>
                <w:sz w:val="18"/>
                <w:szCs w:val="18"/>
              </w:rPr>
              <w:t xml:space="preserve"> which section of the application checklist the information/attachments relate.</w:t>
            </w:r>
          </w:p>
          <w:p w14:paraId="5C908BE6" w14:textId="0A3E07AF" w:rsidR="003760DD" w:rsidRPr="00C4184B" w:rsidRDefault="003760DD" w:rsidP="003760DD">
            <w:pPr>
              <w:pStyle w:val="Mainbodytext"/>
              <w:keepLines/>
              <w:numPr>
                <w:ilvl w:val="0"/>
                <w:numId w:val="2"/>
              </w:numPr>
              <w:spacing w:before="40" w:after="40"/>
              <w:ind w:left="460" w:hanging="426"/>
              <w:rPr>
                <w:b/>
                <w:sz w:val="18"/>
                <w:szCs w:val="18"/>
                <w:lang w:val="en-AU"/>
              </w:rPr>
            </w:pPr>
            <w:r w:rsidRPr="00C4184B">
              <w:rPr>
                <w:b/>
                <w:sz w:val="18"/>
                <w:szCs w:val="18"/>
              </w:rPr>
              <w:t xml:space="preserve">If an application form and checklist has been submitted </w:t>
            </w:r>
            <w:r w:rsidR="009F4F9D" w:rsidRPr="00C4184B">
              <w:rPr>
                <w:b/>
                <w:sz w:val="18"/>
                <w:szCs w:val="18"/>
              </w:rPr>
              <w:t xml:space="preserve">and </w:t>
            </w:r>
            <w:r w:rsidR="006049E8" w:rsidRPr="00C4184B">
              <w:rPr>
                <w:b/>
                <w:sz w:val="18"/>
                <w:szCs w:val="18"/>
              </w:rPr>
              <w:t xml:space="preserve">are </w:t>
            </w:r>
            <w:r w:rsidRPr="00C4184B">
              <w:rPr>
                <w:b/>
                <w:sz w:val="18"/>
                <w:szCs w:val="18"/>
              </w:rPr>
              <w:t>incomplete the Chief Executive Officer</w:t>
            </w:r>
            <w:r w:rsidR="005E16E8">
              <w:rPr>
                <w:b/>
                <w:sz w:val="18"/>
                <w:szCs w:val="18"/>
              </w:rPr>
              <w:t xml:space="preserve"> (CEO) </w:t>
            </w:r>
            <w:r w:rsidRPr="00C4184B">
              <w:rPr>
                <w:b/>
                <w:sz w:val="18"/>
                <w:szCs w:val="18"/>
              </w:rPr>
              <w:t xml:space="preserve">of </w:t>
            </w:r>
            <w:r w:rsidR="005E16E8">
              <w:rPr>
                <w:b/>
                <w:sz w:val="18"/>
                <w:szCs w:val="18"/>
              </w:rPr>
              <w:t xml:space="preserve">the Department of Water and Environmental Regulation </w:t>
            </w:r>
            <w:r w:rsidR="008E5C33">
              <w:rPr>
                <w:b/>
                <w:sz w:val="18"/>
                <w:szCs w:val="18"/>
              </w:rPr>
              <w:t>(DWER)</w:t>
            </w:r>
            <w:r w:rsidR="00F51863">
              <w:rPr>
                <w:b/>
                <w:sz w:val="18"/>
                <w:szCs w:val="18"/>
              </w:rPr>
              <w:t xml:space="preserve"> </w:t>
            </w:r>
            <w:r w:rsidR="00D10AFA" w:rsidRPr="00C4184B">
              <w:rPr>
                <w:b/>
                <w:sz w:val="18"/>
                <w:szCs w:val="18"/>
              </w:rPr>
              <w:t>will</w:t>
            </w:r>
            <w:r w:rsidR="009F4F9D" w:rsidRPr="00C4184B">
              <w:rPr>
                <w:b/>
                <w:sz w:val="18"/>
                <w:szCs w:val="18"/>
              </w:rPr>
              <w:t xml:space="preserve"> </w:t>
            </w:r>
            <w:r w:rsidRPr="00C4184B">
              <w:rPr>
                <w:b/>
                <w:sz w:val="18"/>
                <w:szCs w:val="18"/>
              </w:rPr>
              <w:t xml:space="preserve">decline </w:t>
            </w:r>
            <w:r w:rsidR="00242147">
              <w:rPr>
                <w:b/>
                <w:sz w:val="18"/>
                <w:szCs w:val="18"/>
              </w:rPr>
              <w:t xml:space="preserve">or return </w:t>
            </w:r>
            <w:r w:rsidRPr="00C4184B">
              <w:rPr>
                <w:b/>
                <w:sz w:val="18"/>
                <w:szCs w:val="18"/>
              </w:rPr>
              <w:t>the application</w:t>
            </w:r>
            <w:r w:rsidR="00242147">
              <w:rPr>
                <w:b/>
                <w:sz w:val="18"/>
                <w:szCs w:val="18"/>
              </w:rPr>
              <w:t xml:space="preserve"> (as applicable)</w:t>
            </w:r>
            <w:r w:rsidR="009F4F9D" w:rsidRPr="00C4184B">
              <w:rPr>
                <w:b/>
                <w:sz w:val="18"/>
                <w:szCs w:val="18"/>
              </w:rPr>
              <w:t xml:space="preserve">. </w:t>
            </w:r>
            <w:r w:rsidRPr="00C4184B">
              <w:rPr>
                <w:b/>
                <w:sz w:val="18"/>
                <w:szCs w:val="18"/>
              </w:rPr>
              <w:t xml:space="preserve"> </w:t>
            </w:r>
          </w:p>
          <w:p w14:paraId="230E3517" w14:textId="4BBF356B" w:rsidR="00037FC1" w:rsidRPr="00C4184B" w:rsidRDefault="00CB3E20" w:rsidP="0057464D">
            <w:pPr>
              <w:pStyle w:val="Mainbodytext"/>
              <w:keepLines/>
              <w:numPr>
                <w:ilvl w:val="0"/>
                <w:numId w:val="2"/>
              </w:numPr>
              <w:spacing w:before="40" w:after="40"/>
              <w:ind w:left="460" w:hanging="426"/>
              <w:rPr>
                <w:b/>
                <w:sz w:val="18"/>
                <w:szCs w:val="18"/>
                <w:lang w:val="en-AU"/>
              </w:rPr>
            </w:pPr>
            <w:r w:rsidRPr="00C4184B">
              <w:rPr>
                <w:b/>
                <w:sz w:val="18"/>
                <w:szCs w:val="18"/>
              </w:rPr>
              <w:t>The information requirements outlined in this checklist are not exhaustive</w:t>
            </w:r>
            <w:r w:rsidR="009F4F9D" w:rsidRPr="00C4184B">
              <w:rPr>
                <w:b/>
                <w:sz w:val="18"/>
                <w:szCs w:val="18"/>
              </w:rPr>
              <w:t>.</w:t>
            </w:r>
            <w:r w:rsidRPr="00C4184B">
              <w:rPr>
                <w:b/>
                <w:sz w:val="18"/>
                <w:szCs w:val="18"/>
              </w:rPr>
              <w:t xml:space="preserve"> </w:t>
            </w:r>
            <w:r w:rsidR="009F4F9D" w:rsidRPr="00C4184B">
              <w:rPr>
                <w:b/>
                <w:sz w:val="18"/>
                <w:szCs w:val="18"/>
              </w:rPr>
              <w:t>A</w:t>
            </w:r>
            <w:r w:rsidRPr="00C4184B">
              <w:rPr>
                <w:b/>
                <w:sz w:val="18"/>
                <w:szCs w:val="18"/>
              </w:rPr>
              <w:t xml:space="preserve">pplicants </w:t>
            </w:r>
            <w:r w:rsidR="003D3DD4" w:rsidRPr="00C4184B">
              <w:rPr>
                <w:b/>
                <w:sz w:val="18"/>
                <w:szCs w:val="18"/>
              </w:rPr>
              <w:t xml:space="preserve">are </w:t>
            </w:r>
            <w:r w:rsidR="00C4184B">
              <w:rPr>
                <w:b/>
                <w:sz w:val="18"/>
                <w:szCs w:val="18"/>
              </w:rPr>
              <w:t>advised</w:t>
            </w:r>
            <w:r w:rsidR="003D3DD4" w:rsidRPr="00C4184B">
              <w:rPr>
                <w:b/>
                <w:sz w:val="18"/>
                <w:szCs w:val="18"/>
              </w:rPr>
              <w:t xml:space="preserve"> to </w:t>
            </w:r>
            <w:r w:rsidRPr="00C4184B">
              <w:rPr>
                <w:b/>
                <w:sz w:val="18"/>
                <w:szCs w:val="18"/>
              </w:rPr>
              <w:t>provide additional supporting information and environmental investigations as required to support the application and assessment process.</w:t>
            </w:r>
          </w:p>
          <w:p w14:paraId="04735A02" w14:textId="7707AA8A" w:rsidR="00852D6B" w:rsidRPr="00C4184B" w:rsidRDefault="00F974A0" w:rsidP="0057464D">
            <w:pPr>
              <w:pStyle w:val="Mainbodytext"/>
              <w:keepLines/>
              <w:numPr>
                <w:ilvl w:val="0"/>
                <w:numId w:val="2"/>
              </w:numPr>
              <w:spacing w:before="40" w:after="40"/>
              <w:ind w:left="460" w:hanging="426"/>
              <w:rPr>
                <w:b/>
                <w:sz w:val="18"/>
                <w:szCs w:val="18"/>
                <w:lang w:val="en-AU"/>
              </w:rPr>
            </w:pPr>
            <w:r w:rsidRPr="00C4184B">
              <w:rPr>
                <w:b/>
                <w:sz w:val="18"/>
                <w:szCs w:val="18"/>
              </w:rPr>
              <w:t>This checklist does not apply to landfill sites that are associated with mining operations</w:t>
            </w:r>
            <w:r w:rsidR="003760DD" w:rsidRPr="00C4184B">
              <w:rPr>
                <w:b/>
                <w:sz w:val="18"/>
                <w:szCs w:val="18"/>
              </w:rPr>
              <w:t xml:space="preserve"> or for r</w:t>
            </w:r>
            <w:r w:rsidR="00852D6B" w:rsidRPr="00C4184B">
              <w:rPr>
                <w:b/>
                <w:sz w:val="18"/>
                <w:szCs w:val="18"/>
              </w:rPr>
              <w:t xml:space="preserve">ural landfill </w:t>
            </w:r>
            <w:r w:rsidR="00593BAE" w:rsidRPr="00C4184B">
              <w:rPr>
                <w:b/>
                <w:sz w:val="18"/>
                <w:szCs w:val="18"/>
              </w:rPr>
              <w:t>premises (</w:t>
            </w:r>
            <w:r w:rsidR="00852D6B" w:rsidRPr="00C4184B">
              <w:rPr>
                <w:b/>
                <w:sz w:val="18"/>
                <w:szCs w:val="18"/>
              </w:rPr>
              <w:t xml:space="preserve">premises specified in Schedule 1 Part 2 of the </w:t>
            </w:r>
            <w:r w:rsidR="00852D6B" w:rsidRPr="007C6535">
              <w:rPr>
                <w:b/>
                <w:sz w:val="18"/>
                <w:szCs w:val="18"/>
              </w:rPr>
              <w:t>Environmental Protection Regulations 1987</w:t>
            </w:r>
            <w:r w:rsidR="00852D6B" w:rsidRPr="00126651">
              <w:rPr>
                <w:b/>
                <w:sz w:val="18"/>
                <w:szCs w:val="18"/>
              </w:rPr>
              <w:t xml:space="preserve"> </w:t>
            </w:r>
            <w:r w:rsidR="00852D6B" w:rsidRPr="00C4184B">
              <w:rPr>
                <w:b/>
                <w:sz w:val="18"/>
                <w:szCs w:val="18"/>
              </w:rPr>
              <w:t xml:space="preserve">as category 89 premises). </w:t>
            </w:r>
          </w:p>
          <w:p w14:paraId="4FF08DB3" w14:textId="76DB21F1" w:rsidR="00B74061" w:rsidRPr="00852D6B" w:rsidRDefault="00F974A0" w:rsidP="002F3F97">
            <w:pPr>
              <w:pStyle w:val="Mainbodytext"/>
              <w:keepLines/>
              <w:numPr>
                <w:ilvl w:val="1"/>
                <w:numId w:val="2"/>
              </w:numPr>
              <w:spacing w:before="40" w:after="40"/>
              <w:ind w:left="873"/>
              <w:rPr>
                <w:b/>
                <w:sz w:val="16"/>
                <w:szCs w:val="16"/>
                <w:lang w:val="en-AU"/>
              </w:rPr>
            </w:pPr>
            <w:r w:rsidRPr="002F3F97">
              <w:rPr>
                <w:b/>
                <w:sz w:val="18"/>
                <w:szCs w:val="18"/>
              </w:rPr>
              <w:t>However</w:t>
            </w:r>
            <w:r w:rsidRPr="00C4184B">
              <w:rPr>
                <w:b/>
                <w:sz w:val="18"/>
                <w:szCs w:val="18"/>
              </w:rPr>
              <w:t xml:space="preserve">, depending on the environmental </w:t>
            </w:r>
            <w:r w:rsidR="005962E8" w:rsidRPr="00C4184B">
              <w:rPr>
                <w:b/>
                <w:sz w:val="18"/>
                <w:szCs w:val="18"/>
              </w:rPr>
              <w:t xml:space="preserve">context </w:t>
            </w:r>
            <w:r w:rsidRPr="00C4184B">
              <w:rPr>
                <w:b/>
                <w:sz w:val="18"/>
                <w:szCs w:val="18"/>
              </w:rPr>
              <w:t xml:space="preserve">of the proposed landfill site, </w:t>
            </w:r>
            <w:r w:rsidR="00242147">
              <w:rPr>
                <w:b/>
                <w:sz w:val="18"/>
                <w:szCs w:val="18"/>
              </w:rPr>
              <w:t>DWER</w:t>
            </w:r>
            <w:r w:rsidRPr="00C4184B">
              <w:rPr>
                <w:b/>
                <w:sz w:val="18"/>
                <w:szCs w:val="18"/>
              </w:rPr>
              <w:t xml:space="preserve"> may </w:t>
            </w:r>
            <w:r w:rsidR="005962E8" w:rsidRPr="00C4184B">
              <w:rPr>
                <w:b/>
                <w:sz w:val="18"/>
                <w:szCs w:val="18"/>
              </w:rPr>
              <w:t xml:space="preserve">still </w:t>
            </w:r>
            <w:r w:rsidRPr="00C4184B">
              <w:rPr>
                <w:b/>
                <w:sz w:val="18"/>
                <w:szCs w:val="18"/>
              </w:rPr>
              <w:t xml:space="preserve">require </w:t>
            </w:r>
            <w:r w:rsidR="00852D6B" w:rsidRPr="00C4184B">
              <w:rPr>
                <w:b/>
                <w:sz w:val="18"/>
                <w:szCs w:val="18"/>
              </w:rPr>
              <w:t xml:space="preserve">applicants to provide a similar level of detail to support </w:t>
            </w:r>
            <w:r w:rsidR="005962E8" w:rsidRPr="00C4184B">
              <w:rPr>
                <w:b/>
                <w:sz w:val="18"/>
                <w:szCs w:val="18"/>
              </w:rPr>
              <w:t>their</w:t>
            </w:r>
            <w:r w:rsidR="00852D6B" w:rsidRPr="00C4184B">
              <w:rPr>
                <w:b/>
                <w:sz w:val="18"/>
                <w:szCs w:val="18"/>
              </w:rPr>
              <w:t xml:space="preserve"> application. </w:t>
            </w:r>
            <w:r w:rsidRPr="00C4184B">
              <w:rPr>
                <w:b/>
                <w:sz w:val="18"/>
                <w:szCs w:val="18"/>
              </w:rPr>
              <w:t xml:space="preserve">Mine site </w:t>
            </w:r>
            <w:r w:rsidR="00852D6B" w:rsidRPr="00C4184B">
              <w:rPr>
                <w:b/>
                <w:sz w:val="18"/>
                <w:szCs w:val="18"/>
              </w:rPr>
              <w:t xml:space="preserve">and rural landfill </w:t>
            </w:r>
            <w:r w:rsidRPr="00C4184B">
              <w:rPr>
                <w:b/>
                <w:sz w:val="18"/>
                <w:szCs w:val="18"/>
              </w:rPr>
              <w:t xml:space="preserve">operators should consider the </w:t>
            </w:r>
            <w:r w:rsidR="00AB5485">
              <w:rPr>
                <w:b/>
                <w:sz w:val="18"/>
                <w:szCs w:val="18"/>
              </w:rPr>
              <w:t xml:space="preserve">environmental </w:t>
            </w:r>
            <w:r w:rsidRPr="00C4184B">
              <w:rPr>
                <w:b/>
                <w:sz w:val="18"/>
                <w:szCs w:val="18"/>
              </w:rPr>
              <w:t>siting of the proposed landfill site and</w:t>
            </w:r>
            <w:r w:rsidR="00852D6B" w:rsidRPr="00C4184B">
              <w:rPr>
                <w:b/>
                <w:sz w:val="18"/>
                <w:szCs w:val="18"/>
              </w:rPr>
              <w:t>,</w:t>
            </w:r>
            <w:r w:rsidRPr="00C4184B">
              <w:rPr>
                <w:b/>
                <w:sz w:val="18"/>
                <w:szCs w:val="18"/>
              </w:rPr>
              <w:t xml:space="preserve"> depending on the site sensitivity, should contact </w:t>
            </w:r>
            <w:r w:rsidR="00242147">
              <w:rPr>
                <w:b/>
                <w:sz w:val="18"/>
                <w:szCs w:val="18"/>
              </w:rPr>
              <w:t>DWER</w:t>
            </w:r>
            <w:r w:rsidRPr="00C4184B">
              <w:rPr>
                <w:b/>
                <w:sz w:val="18"/>
                <w:szCs w:val="18"/>
              </w:rPr>
              <w:t xml:space="preserve"> to seek advice on </w:t>
            </w:r>
            <w:r w:rsidR="005962E8" w:rsidRPr="00C4184B">
              <w:rPr>
                <w:b/>
                <w:sz w:val="18"/>
                <w:szCs w:val="18"/>
              </w:rPr>
              <w:t xml:space="preserve">the likely </w:t>
            </w:r>
            <w:r w:rsidRPr="00C4184B">
              <w:rPr>
                <w:b/>
                <w:sz w:val="18"/>
                <w:szCs w:val="18"/>
              </w:rPr>
              <w:t>specific information requirements</w:t>
            </w:r>
            <w:r w:rsidR="005962E8" w:rsidRPr="00C4184B">
              <w:rPr>
                <w:b/>
                <w:sz w:val="18"/>
                <w:szCs w:val="18"/>
              </w:rPr>
              <w:t xml:space="preserve">, prior to </w:t>
            </w:r>
            <w:proofErr w:type="gramStart"/>
            <w:r w:rsidR="005962E8" w:rsidRPr="00C4184B">
              <w:rPr>
                <w:b/>
                <w:sz w:val="18"/>
                <w:szCs w:val="18"/>
              </w:rPr>
              <w:t>submitting an application</w:t>
            </w:r>
            <w:proofErr w:type="gramEnd"/>
            <w:r w:rsidRPr="00C4184B">
              <w:rPr>
                <w:b/>
                <w:sz w:val="18"/>
                <w:szCs w:val="18"/>
              </w:rPr>
              <w:t>.</w:t>
            </w:r>
          </w:p>
        </w:tc>
      </w:tr>
    </w:tbl>
    <w:p w14:paraId="480F944C" w14:textId="18B9147C" w:rsidR="005962E8" w:rsidRPr="00C4184B" w:rsidRDefault="005962E8" w:rsidP="00C4184B">
      <w:pPr>
        <w:spacing w:before="0" w:after="0"/>
        <w:rPr>
          <w:sz w:val="10"/>
          <w:szCs w:val="10"/>
        </w:rPr>
      </w:pPr>
    </w:p>
    <w:tbl>
      <w:tblPr>
        <w:tblStyle w:val="TableGrid"/>
        <w:tblW w:w="9628" w:type="dxa"/>
        <w:tblLayout w:type="fixed"/>
        <w:tblLook w:val="04A0" w:firstRow="1" w:lastRow="0" w:firstColumn="1" w:lastColumn="0" w:noHBand="0" w:noVBand="1"/>
      </w:tblPr>
      <w:tblGrid>
        <w:gridCol w:w="9628"/>
      </w:tblGrid>
      <w:tr w:rsidR="0009633A" w:rsidRPr="000B6736" w14:paraId="42E106AC" w14:textId="77777777" w:rsidTr="00A46A71">
        <w:tc>
          <w:tcPr>
            <w:tcW w:w="9628" w:type="dxa"/>
            <w:tcBorders>
              <w:bottom w:val="nil"/>
            </w:tcBorders>
            <w:shd w:val="clear" w:color="auto" w:fill="006890"/>
          </w:tcPr>
          <w:p w14:paraId="593C3925" w14:textId="2F9161AC" w:rsidR="0009633A" w:rsidRPr="00593BAE" w:rsidRDefault="0009633A" w:rsidP="00633C21">
            <w:pPr>
              <w:spacing w:before="60" w:after="60"/>
              <w:rPr>
                <w:b/>
                <w:color w:val="FFFFFF" w:themeColor="background1"/>
                <w:sz w:val="16"/>
                <w:szCs w:val="16"/>
                <w:lang w:val="en-AU"/>
              </w:rPr>
            </w:pPr>
            <w:r w:rsidRPr="00593BAE">
              <w:rPr>
                <w:b/>
                <w:color w:val="FFFFFF" w:themeColor="background1"/>
                <w:sz w:val="16"/>
                <w:szCs w:val="16"/>
                <w:lang w:val="en-AU"/>
              </w:rPr>
              <w:t xml:space="preserve">Completion </w:t>
            </w:r>
            <w:r w:rsidR="00126651">
              <w:rPr>
                <w:b/>
                <w:color w:val="FFFFFF" w:themeColor="background1"/>
                <w:sz w:val="16"/>
                <w:szCs w:val="16"/>
                <w:lang w:val="en-AU"/>
              </w:rPr>
              <w:t>m</w:t>
            </w:r>
            <w:r w:rsidRPr="00593BAE">
              <w:rPr>
                <w:b/>
                <w:color w:val="FFFFFF" w:themeColor="background1"/>
                <w:sz w:val="16"/>
                <w:szCs w:val="16"/>
                <w:lang w:val="en-AU"/>
              </w:rPr>
              <w:t>atrix</w:t>
            </w:r>
          </w:p>
          <w:p w14:paraId="76692059" w14:textId="5465871A" w:rsidR="0009633A" w:rsidRPr="00593BAE" w:rsidRDefault="0009633A" w:rsidP="00633C21">
            <w:pPr>
              <w:spacing w:before="0" w:after="0"/>
              <w:rPr>
                <w:b/>
                <w:i/>
                <w:iCs/>
                <w:color w:val="FFFFFF" w:themeColor="background1"/>
                <w:sz w:val="16"/>
                <w:szCs w:val="16"/>
                <w:lang w:val="en-AU"/>
              </w:rPr>
            </w:pPr>
            <w:r w:rsidRPr="00593BAE">
              <w:rPr>
                <w:b/>
                <w:color w:val="FFFFFF" w:themeColor="background1"/>
                <w:sz w:val="16"/>
                <w:szCs w:val="16"/>
                <w:lang w:val="en-AU"/>
              </w:rPr>
              <w:t>The matrix below explains what sections are required to be completed for different types of</w:t>
            </w:r>
            <w:r w:rsidR="000F5261" w:rsidRPr="00593BAE">
              <w:rPr>
                <w:b/>
                <w:color w:val="FFFFFF" w:themeColor="background1"/>
                <w:sz w:val="16"/>
                <w:szCs w:val="16"/>
                <w:lang w:val="en-AU"/>
              </w:rPr>
              <w:t xml:space="preserve"> </w:t>
            </w:r>
            <w:r w:rsidRPr="00593BAE">
              <w:rPr>
                <w:b/>
                <w:color w:val="FFFFFF" w:themeColor="background1"/>
                <w:sz w:val="16"/>
                <w:szCs w:val="16"/>
                <w:lang w:val="en-AU"/>
              </w:rPr>
              <w:t xml:space="preserve">landfill applications. </w:t>
            </w:r>
            <w:r w:rsidR="006A1DCF" w:rsidRPr="00593BAE">
              <w:rPr>
                <w:b/>
                <w:color w:val="FFFFFF" w:themeColor="background1"/>
                <w:sz w:val="16"/>
                <w:szCs w:val="16"/>
                <w:lang w:val="en-AU"/>
              </w:rPr>
              <w:t>The class</w:t>
            </w:r>
            <w:r w:rsidR="00E73730" w:rsidRPr="00593BAE">
              <w:rPr>
                <w:b/>
                <w:color w:val="FFFFFF" w:themeColor="background1"/>
                <w:sz w:val="16"/>
                <w:szCs w:val="16"/>
                <w:lang w:val="en-AU"/>
              </w:rPr>
              <w:t xml:space="preserve"> and category </w:t>
            </w:r>
            <w:r w:rsidR="006A1DCF" w:rsidRPr="00593BAE">
              <w:rPr>
                <w:b/>
                <w:color w:val="FFFFFF" w:themeColor="background1"/>
                <w:sz w:val="16"/>
                <w:szCs w:val="16"/>
                <w:lang w:val="en-AU"/>
              </w:rPr>
              <w:t xml:space="preserve">of landfill is </w:t>
            </w:r>
            <w:r w:rsidR="00E73730" w:rsidRPr="00593BAE">
              <w:rPr>
                <w:b/>
                <w:color w:val="FFFFFF" w:themeColor="background1"/>
                <w:sz w:val="16"/>
                <w:szCs w:val="16"/>
                <w:lang w:val="en-AU"/>
              </w:rPr>
              <w:t xml:space="preserve">outlined in Schedule 1 of the </w:t>
            </w:r>
            <w:r w:rsidR="00E73730" w:rsidRPr="007C6535">
              <w:rPr>
                <w:b/>
                <w:color w:val="FFFFFF" w:themeColor="background1"/>
                <w:sz w:val="16"/>
                <w:szCs w:val="16"/>
              </w:rPr>
              <w:t>Environmental Protection Regulations 1987.</w:t>
            </w:r>
            <w:r w:rsidR="00E73730" w:rsidRPr="00593BAE">
              <w:rPr>
                <w:b/>
                <w:i/>
                <w:iCs/>
                <w:color w:val="FFFFFF" w:themeColor="background1"/>
                <w:sz w:val="16"/>
                <w:szCs w:val="16"/>
                <w:lang w:val="en-AU"/>
              </w:rPr>
              <w:t xml:space="preserve"> </w:t>
            </w:r>
          </w:p>
          <w:tbl>
            <w:tblPr>
              <w:tblStyle w:val="TableGrid"/>
              <w:tblW w:w="9373" w:type="dxa"/>
              <w:tblLayout w:type="fixed"/>
              <w:tblLook w:val="04A0" w:firstRow="1" w:lastRow="0" w:firstColumn="1" w:lastColumn="0" w:noHBand="0" w:noVBand="1"/>
            </w:tblPr>
            <w:tblGrid>
              <w:gridCol w:w="3964"/>
              <w:gridCol w:w="1081"/>
              <w:gridCol w:w="1082"/>
              <w:gridCol w:w="1082"/>
              <w:gridCol w:w="1082"/>
              <w:gridCol w:w="1082"/>
            </w:tblGrid>
            <w:tr w:rsidR="00A46A71" w:rsidRPr="00593BAE" w14:paraId="201C10FC" w14:textId="77777777" w:rsidTr="00A46A71">
              <w:trPr>
                <w:tblHeader/>
              </w:trPr>
              <w:tc>
                <w:tcPr>
                  <w:tcW w:w="3964" w:type="dxa"/>
                  <w:vMerge w:val="restart"/>
                  <w:shd w:val="clear" w:color="auto" w:fill="DAEEF3"/>
                  <w:vAlign w:val="center"/>
                </w:tcPr>
                <w:p w14:paraId="25749F3B" w14:textId="775CBE60" w:rsidR="00A46A71" w:rsidRPr="00593BAE" w:rsidRDefault="00A46A71" w:rsidP="00633C21">
                  <w:pPr>
                    <w:spacing w:beforeLines="40" w:before="96" w:afterLines="40" w:after="96"/>
                    <w:rPr>
                      <w:b/>
                      <w:sz w:val="14"/>
                      <w:szCs w:val="14"/>
                    </w:rPr>
                  </w:pPr>
                  <w:bookmarkStart w:id="0" w:name="_Hlk48129695"/>
                  <w:bookmarkStart w:id="1" w:name="_Hlk48128415"/>
                  <w:r w:rsidRPr="00593BAE">
                    <w:rPr>
                      <w:b/>
                      <w:sz w:val="14"/>
                      <w:szCs w:val="14"/>
                      <w:lang w:val="en-AU"/>
                    </w:rPr>
                    <w:t xml:space="preserve">Form </w:t>
                  </w:r>
                  <w:r w:rsidR="00126651">
                    <w:rPr>
                      <w:b/>
                      <w:sz w:val="14"/>
                      <w:szCs w:val="14"/>
                      <w:lang w:val="en-AU"/>
                    </w:rPr>
                    <w:t>s</w:t>
                  </w:r>
                  <w:r w:rsidRPr="00593BAE">
                    <w:rPr>
                      <w:b/>
                      <w:sz w:val="14"/>
                      <w:szCs w:val="14"/>
                      <w:lang w:val="en-AU"/>
                    </w:rPr>
                    <w:t>ection</w:t>
                  </w:r>
                </w:p>
              </w:tc>
              <w:tc>
                <w:tcPr>
                  <w:tcW w:w="5409" w:type="dxa"/>
                  <w:gridSpan w:val="5"/>
                  <w:shd w:val="clear" w:color="auto" w:fill="DAEEF3"/>
                </w:tcPr>
                <w:p w14:paraId="13F10366" w14:textId="6711022C" w:rsidR="00A46A71" w:rsidRPr="00593BAE" w:rsidRDefault="00E73730" w:rsidP="00FC5530">
                  <w:pPr>
                    <w:spacing w:beforeLines="40" w:before="96" w:afterLines="40" w:after="96"/>
                    <w:jc w:val="center"/>
                    <w:rPr>
                      <w:b/>
                      <w:sz w:val="14"/>
                      <w:szCs w:val="14"/>
                    </w:rPr>
                  </w:pPr>
                  <w:r w:rsidRPr="00593BAE">
                    <w:rPr>
                      <w:b/>
                      <w:sz w:val="14"/>
                      <w:szCs w:val="14"/>
                    </w:rPr>
                    <w:t>Prescribed premises category and l</w:t>
                  </w:r>
                  <w:r w:rsidR="00A46A71" w:rsidRPr="00593BAE">
                    <w:rPr>
                      <w:b/>
                      <w:sz w:val="14"/>
                      <w:szCs w:val="14"/>
                    </w:rPr>
                    <w:t xml:space="preserve">andfill </w:t>
                  </w:r>
                  <w:r w:rsidRPr="00593BAE">
                    <w:rPr>
                      <w:b/>
                      <w:sz w:val="14"/>
                      <w:szCs w:val="14"/>
                    </w:rPr>
                    <w:t>c</w:t>
                  </w:r>
                  <w:r w:rsidR="00A46A71" w:rsidRPr="00593BAE">
                    <w:rPr>
                      <w:b/>
                      <w:sz w:val="14"/>
                      <w:szCs w:val="14"/>
                    </w:rPr>
                    <w:t>lass</w:t>
                  </w:r>
                </w:p>
              </w:tc>
            </w:tr>
            <w:tr w:rsidR="005618E2" w:rsidRPr="00593BAE" w14:paraId="1B24E6E8" w14:textId="77777777" w:rsidTr="004E5CF2">
              <w:trPr>
                <w:tblHeader/>
              </w:trPr>
              <w:tc>
                <w:tcPr>
                  <w:tcW w:w="3964" w:type="dxa"/>
                  <w:vMerge/>
                  <w:shd w:val="clear" w:color="auto" w:fill="DAEEF3"/>
                  <w:vAlign w:val="center"/>
                </w:tcPr>
                <w:p w14:paraId="13ADB8D6" w14:textId="77777777" w:rsidR="005618E2" w:rsidRPr="00593BAE" w:rsidRDefault="005618E2" w:rsidP="00633C21">
                  <w:pPr>
                    <w:spacing w:beforeLines="40" w:before="96" w:afterLines="40" w:after="96"/>
                    <w:rPr>
                      <w:b/>
                      <w:sz w:val="14"/>
                      <w:szCs w:val="14"/>
                    </w:rPr>
                  </w:pPr>
                </w:p>
              </w:tc>
              <w:tc>
                <w:tcPr>
                  <w:tcW w:w="1081" w:type="dxa"/>
                  <w:shd w:val="clear" w:color="auto" w:fill="DAEEF3"/>
                </w:tcPr>
                <w:p w14:paraId="058976E6" w14:textId="22A15D55" w:rsidR="005618E2" w:rsidRPr="00593BAE" w:rsidRDefault="005618E2" w:rsidP="00FC5530">
                  <w:pPr>
                    <w:spacing w:beforeLines="40" w:before="96" w:afterLines="40" w:after="96"/>
                    <w:jc w:val="center"/>
                    <w:rPr>
                      <w:b/>
                      <w:sz w:val="14"/>
                      <w:szCs w:val="14"/>
                    </w:rPr>
                  </w:pPr>
                  <w:r w:rsidRPr="00593BAE">
                    <w:rPr>
                      <w:b/>
                      <w:sz w:val="14"/>
                      <w:szCs w:val="14"/>
                    </w:rPr>
                    <w:t>Category 63</w:t>
                  </w:r>
                </w:p>
              </w:tc>
              <w:tc>
                <w:tcPr>
                  <w:tcW w:w="1082" w:type="dxa"/>
                  <w:shd w:val="clear" w:color="auto" w:fill="DAEEF3"/>
                </w:tcPr>
                <w:p w14:paraId="05A2FA59" w14:textId="6B71D132" w:rsidR="005618E2" w:rsidRPr="00593BAE" w:rsidRDefault="005618E2" w:rsidP="00FC5530">
                  <w:pPr>
                    <w:spacing w:beforeLines="40" w:before="96" w:afterLines="40" w:after="96"/>
                    <w:jc w:val="center"/>
                    <w:rPr>
                      <w:b/>
                      <w:sz w:val="14"/>
                      <w:szCs w:val="14"/>
                    </w:rPr>
                  </w:pPr>
                  <w:r w:rsidRPr="00593BAE">
                    <w:rPr>
                      <w:b/>
                      <w:sz w:val="14"/>
                      <w:szCs w:val="14"/>
                    </w:rPr>
                    <w:t>Category 64</w:t>
                  </w:r>
                </w:p>
              </w:tc>
              <w:tc>
                <w:tcPr>
                  <w:tcW w:w="1082" w:type="dxa"/>
                  <w:shd w:val="clear" w:color="auto" w:fill="DAEEF3"/>
                </w:tcPr>
                <w:p w14:paraId="586AE2ED" w14:textId="55673932" w:rsidR="005618E2" w:rsidRPr="00593BAE" w:rsidRDefault="005618E2" w:rsidP="00FC5530">
                  <w:pPr>
                    <w:spacing w:beforeLines="40" w:before="96" w:afterLines="40" w:after="96"/>
                    <w:jc w:val="center"/>
                    <w:rPr>
                      <w:b/>
                      <w:sz w:val="14"/>
                      <w:szCs w:val="14"/>
                    </w:rPr>
                  </w:pPr>
                  <w:r w:rsidRPr="00593BAE">
                    <w:rPr>
                      <w:b/>
                      <w:sz w:val="14"/>
                      <w:szCs w:val="14"/>
                    </w:rPr>
                    <w:t>Category 64</w:t>
                  </w:r>
                </w:p>
              </w:tc>
              <w:tc>
                <w:tcPr>
                  <w:tcW w:w="1082" w:type="dxa"/>
                  <w:shd w:val="clear" w:color="auto" w:fill="DAEEF3"/>
                </w:tcPr>
                <w:p w14:paraId="17907997" w14:textId="300BD348" w:rsidR="005618E2" w:rsidRPr="00593BAE" w:rsidRDefault="005618E2" w:rsidP="00FC5530">
                  <w:pPr>
                    <w:spacing w:beforeLines="40" w:before="96" w:afterLines="40" w:after="96"/>
                    <w:jc w:val="center"/>
                    <w:rPr>
                      <w:b/>
                      <w:sz w:val="14"/>
                      <w:szCs w:val="14"/>
                    </w:rPr>
                  </w:pPr>
                  <w:r w:rsidRPr="00593BAE">
                    <w:rPr>
                      <w:b/>
                      <w:sz w:val="14"/>
                      <w:szCs w:val="14"/>
                    </w:rPr>
                    <w:t>Category 65</w:t>
                  </w:r>
                </w:p>
              </w:tc>
              <w:tc>
                <w:tcPr>
                  <w:tcW w:w="1082" w:type="dxa"/>
                  <w:shd w:val="clear" w:color="auto" w:fill="DAEEF3"/>
                </w:tcPr>
                <w:p w14:paraId="0A9898A7" w14:textId="7E25FFBF" w:rsidR="005618E2" w:rsidRPr="00593BAE" w:rsidRDefault="005618E2" w:rsidP="00FC5530">
                  <w:pPr>
                    <w:spacing w:beforeLines="40" w:before="96" w:afterLines="40" w:after="96"/>
                    <w:jc w:val="center"/>
                    <w:rPr>
                      <w:b/>
                      <w:sz w:val="14"/>
                      <w:szCs w:val="14"/>
                    </w:rPr>
                  </w:pPr>
                  <w:r w:rsidRPr="00593BAE">
                    <w:rPr>
                      <w:b/>
                      <w:sz w:val="14"/>
                      <w:szCs w:val="14"/>
                    </w:rPr>
                    <w:t>Category 66</w:t>
                  </w:r>
                </w:p>
              </w:tc>
            </w:tr>
            <w:tr w:rsidR="00A46A71" w:rsidRPr="00593BAE" w14:paraId="3C8DA549" w14:textId="5F072425" w:rsidTr="00A46A71">
              <w:trPr>
                <w:tblHeader/>
              </w:trPr>
              <w:tc>
                <w:tcPr>
                  <w:tcW w:w="3964" w:type="dxa"/>
                  <w:vMerge/>
                  <w:shd w:val="clear" w:color="auto" w:fill="DAEEF3"/>
                  <w:vAlign w:val="center"/>
                </w:tcPr>
                <w:p w14:paraId="3A0AE35A" w14:textId="592E69BE" w:rsidR="00A46A71" w:rsidRPr="00593BAE" w:rsidRDefault="00A46A71" w:rsidP="00633C21">
                  <w:pPr>
                    <w:spacing w:beforeLines="40" w:before="96" w:afterLines="40" w:after="96"/>
                    <w:rPr>
                      <w:b/>
                      <w:color w:val="FF0000"/>
                      <w:sz w:val="14"/>
                      <w:szCs w:val="14"/>
                      <w:lang w:val="en-AU"/>
                    </w:rPr>
                  </w:pPr>
                </w:p>
              </w:tc>
              <w:tc>
                <w:tcPr>
                  <w:tcW w:w="1081" w:type="dxa"/>
                  <w:shd w:val="clear" w:color="auto" w:fill="DAEEF3"/>
                </w:tcPr>
                <w:p w14:paraId="6BACDCE1" w14:textId="642BA51E" w:rsidR="00A46A71" w:rsidRPr="00593BAE" w:rsidRDefault="00A46A71" w:rsidP="0009633A">
                  <w:pPr>
                    <w:spacing w:beforeLines="40" w:before="96" w:afterLines="40" w:after="96"/>
                    <w:jc w:val="center"/>
                    <w:rPr>
                      <w:b/>
                      <w:sz w:val="14"/>
                      <w:szCs w:val="14"/>
                    </w:rPr>
                  </w:pPr>
                  <w:r w:rsidRPr="00593BAE">
                    <w:rPr>
                      <w:b/>
                      <w:sz w:val="14"/>
                      <w:szCs w:val="14"/>
                    </w:rPr>
                    <w:t>Class I</w:t>
                  </w:r>
                </w:p>
              </w:tc>
              <w:tc>
                <w:tcPr>
                  <w:tcW w:w="1082" w:type="dxa"/>
                  <w:shd w:val="clear" w:color="auto" w:fill="DAEEF3"/>
                  <w:vAlign w:val="center"/>
                </w:tcPr>
                <w:p w14:paraId="4EC0D8A0" w14:textId="6EC3E173" w:rsidR="00A46A71" w:rsidRPr="00593BAE" w:rsidRDefault="00A46A71" w:rsidP="0009633A">
                  <w:pPr>
                    <w:spacing w:beforeLines="40" w:before="96" w:afterLines="40" w:after="96"/>
                    <w:jc w:val="center"/>
                    <w:rPr>
                      <w:b/>
                      <w:sz w:val="14"/>
                      <w:szCs w:val="14"/>
                      <w:lang w:val="en-AU"/>
                    </w:rPr>
                  </w:pPr>
                  <w:r w:rsidRPr="00593BAE">
                    <w:rPr>
                      <w:b/>
                      <w:sz w:val="14"/>
                      <w:szCs w:val="14"/>
                      <w:lang w:val="en-AU"/>
                    </w:rPr>
                    <w:t>Class II</w:t>
                  </w:r>
                </w:p>
              </w:tc>
              <w:tc>
                <w:tcPr>
                  <w:tcW w:w="1082" w:type="dxa"/>
                  <w:shd w:val="clear" w:color="auto" w:fill="DAEEF3"/>
                  <w:vAlign w:val="center"/>
                </w:tcPr>
                <w:p w14:paraId="57433F4D" w14:textId="5F6727EA" w:rsidR="00A46A71" w:rsidRPr="00593BAE" w:rsidRDefault="00A46A71" w:rsidP="00633C21">
                  <w:pPr>
                    <w:spacing w:beforeLines="40" w:before="96" w:afterLines="40" w:after="96"/>
                    <w:jc w:val="center"/>
                    <w:rPr>
                      <w:b/>
                      <w:sz w:val="14"/>
                      <w:szCs w:val="14"/>
                      <w:lang w:val="en-AU"/>
                    </w:rPr>
                  </w:pPr>
                  <w:r w:rsidRPr="00593BAE">
                    <w:rPr>
                      <w:b/>
                      <w:sz w:val="14"/>
                      <w:szCs w:val="14"/>
                      <w:lang w:val="en-AU"/>
                    </w:rPr>
                    <w:t>Class III</w:t>
                  </w:r>
                </w:p>
              </w:tc>
              <w:tc>
                <w:tcPr>
                  <w:tcW w:w="1082" w:type="dxa"/>
                  <w:shd w:val="clear" w:color="auto" w:fill="DAEEF3"/>
                  <w:vAlign w:val="center"/>
                </w:tcPr>
                <w:p w14:paraId="49E04A42" w14:textId="10AE82E7" w:rsidR="00A46A71" w:rsidRPr="00593BAE" w:rsidRDefault="00A46A71" w:rsidP="00FC5530">
                  <w:pPr>
                    <w:spacing w:beforeLines="40" w:before="96" w:afterLines="40" w:after="96"/>
                    <w:jc w:val="center"/>
                    <w:rPr>
                      <w:b/>
                      <w:sz w:val="14"/>
                      <w:szCs w:val="14"/>
                      <w:lang w:val="en-AU"/>
                    </w:rPr>
                  </w:pPr>
                  <w:r w:rsidRPr="00593BAE">
                    <w:rPr>
                      <w:b/>
                      <w:sz w:val="14"/>
                      <w:szCs w:val="14"/>
                      <w:lang w:val="en-AU"/>
                    </w:rPr>
                    <w:t>Class IV</w:t>
                  </w:r>
                </w:p>
              </w:tc>
              <w:tc>
                <w:tcPr>
                  <w:tcW w:w="1082" w:type="dxa"/>
                  <w:shd w:val="clear" w:color="auto" w:fill="DAEEF3"/>
                </w:tcPr>
                <w:p w14:paraId="300281D3" w14:textId="109C9CEC" w:rsidR="00A46A71" w:rsidRPr="00593BAE" w:rsidRDefault="00A46A71" w:rsidP="00FC5530">
                  <w:pPr>
                    <w:spacing w:beforeLines="40" w:before="96" w:afterLines="40" w:after="96"/>
                    <w:jc w:val="center"/>
                    <w:rPr>
                      <w:b/>
                      <w:sz w:val="14"/>
                      <w:szCs w:val="14"/>
                    </w:rPr>
                  </w:pPr>
                  <w:r w:rsidRPr="00593BAE">
                    <w:rPr>
                      <w:b/>
                      <w:sz w:val="14"/>
                      <w:szCs w:val="14"/>
                    </w:rPr>
                    <w:t>Class V</w:t>
                  </w:r>
                </w:p>
              </w:tc>
            </w:tr>
            <w:bookmarkStart w:id="2" w:name="_Hlk48117826"/>
            <w:tr w:rsidR="00A46A71" w:rsidRPr="00593BAE" w14:paraId="1A299C03" w14:textId="2EA65E46" w:rsidTr="00A46A71">
              <w:tc>
                <w:tcPr>
                  <w:tcW w:w="3964" w:type="dxa"/>
                  <w:shd w:val="clear" w:color="auto" w:fill="DAEEF3"/>
                  <w:vAlign w:val="center"/>
                </w:tcPr>
                <w:p w14:paraId="54013EEE" w14:textId="42249C01" w:rsidR="00A46A71" w:rsidRPr="00593BAE" w:rsidRDefault="00AC7833" w:rsidP="00087D21">
                  <w:pPr>
                    <w:spacing w:beforeLines="40" w:before="96" w:afterLines="40" w:after="96"/>
                    <w:rPr>
                      <w:b/>
                      <w:color w:val="FF0000"/>
                      <w:sz w:val="14"/>
                      <w:szCs w:val="14"/>
                      <w:lang w:val="en-AU"/>
                    </w:rPr>
                  </w:pPr>
                  <w:r w:rsidRPr="00593BAE">
                    <w:rPr>
                      <w:b/>
                      <w:sz w:val="14"/>
                      <w:szCs w:val="14"/>
                    </w:rPr>
                    <w:fldChar w:fldCharType="begin"/>
                  </w:r>
                  <w:r w:rsidRPr="00593BAE">
                    <w:rPr>
                      <w:b/>
                      <w:sz w:val="14"/>
                      <w:szCs w:val="14"/>
                      <w:lang w:val="en-AU"/>
                    </w:rPr>
                    <w:instrText xml:space="preserve"> HYPERLINK  \l "Part1" </w:instrText>
                  </w:r>
                  <w:r w:rsidRPr="00593BAE">
                    <w:rPr>
                      <w:b/>
                      <w:sz w:val="14"/>
                      <w:szCs w:val="14"/>
                    </w:rPr>
                  </w:r>
                  <w:r w:rsidRPr="00593BAE">
                    <w:rPr>
                      <w:b/>
                      <w:sz w:val="14"/>
                      <w:szCs w:val="14"/>
                    </w:rPr>
                    <w:fldChar w:fldCharType="separate"/>
                  </w:r>
                  <w:r w:rsidR="00A46A71" w:rsidRPr="00593BAE">
                    <w:rPr>
                      <w:rStyle w:val="Hyperlink"/>
                      <w:b/>
                      <w:sz w:val="14"/>
                      <w:szCs w:val="14"/>
                      <w:lang w:val="en-AU"/>
                    </w:rPr>
                    <w:t>Part 1:</w:t>
                  </w:r>
                  <w:r w:rsidR="009F692F" w:rsidRPr="00593BAE">
                    <w:rPr>
                      <w:rStyle w:val="Hyperlink"/>
                      <w:b/>
                      <w:sz w:val="14"/>
                      <w:szCs w:val="14"/>
                      <w:lang w:val="en-AU"/>
                    </w:rPr>
                    <w:t xml:space="preserve"> </w:t>
                  </w:r>
                  <w:r w:rsidR="009F692F" w:rsidRPr="00593BAE">
                    <w:rPr>
                      <w:rStyle w:val="Hyperlink"/>
                      <w:b/>
                      <w:sz w:val="14"/>
                      <w:szCs w:val="14"/>
                    </w:rPr>
                    <w:t>Environmental siting</w:t>
                  </w:r>
                  <w:r w:rsidR="008135A9" w:rsidRPr="00593BAE">
                    <w:rPr>
                      <w:rStyle w:val="Hyperlink"/>
                      <w:b/>
                      <w:sz w:val="14"/>
                      <w:szCs w:val="14"/>
                    </w:rPr>
                    <w:t xml:space="preserve"> and Conceptual Site Model</w:t>
                  </w:r>
                  <w:r w:rsidRPr="00593BAE">
                    <w:rPr>
                      <w:b/>
                      <w:sz w:val="14"/>
                      <w:szCs w:val="14"/>
                    </w:rPr>
                    <w:fldChar w:fldCharType="end"/>
                  </w:r>
                  <w:r w:rsidR="008135A9" w:rsidRPr="00593BAE">
                    <w:rPr>
                      <w:b/>
                      <w:sz w:val="14"/>
                      <w:szCs w:val="14"/>
                    </w:rPr>
                    <w:t xml:space="preserve"> </w:t>
                  </w:r>
                </w:p>
              </w:tc>
              <w:tc>
                <w:tcPr>
                  <w:tcW w:w="1081" w:type="dxa"/>
                  <w:shd w:val="clear" w:color="auto" w:fill="FFFFFF" w:themeFill="background1"/>
                </w:tcPr>
                <w:p w14:paraId="572D241E" w14:textId="16080CF2" w:rsidR="00A46A71" w:rsidRPr="00593BAE" w:rsidRDefault="00A46A71" w:rsidP="00087D21">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4ED817F0" w14:textId="25AA1617" w:rsidR="00A46A71" w:rsidRPr="00593BAE" w:rsidRDefault="00A46A71" w:rsidP="00087D21">
                  <w:pPr>
                    <w:spacing w:beforeLines="40" w:before="96" w:afterLines="40" w:after="96"/>
                    <w:jc w:val="center"/>
                    <w:rPr>
                      <w:b/>
                      <w:color w:val="00B050"/>
                      <w:sz w:val="14"/>
                      <w:szCs w:val="14"/>
                      <w:highlight w:val="yellow"/>
                      <w:lang w:val="en-AU"/>
                    </w:rPr>
                  </w:pPr>
                  <w:r w:rsidRPr="00593BAE">
                    <w:rPr>
                      <w:b/>
                      <w:color w:val="00B050"/>
                      <w:sz w:val="14"/>
                      <w:szCs w:val="14"/>
                      <w:lang w:val="en-AU"/>
                    </w:rPr>
                    <w:t>●</w:t>
                  </w:r>
                </w:p>
              </w:tc>
              <w:tc>
                <w:tcPr>
                  <w:tcW w:w="1082" w:type="dxa"/>
                  <w:shd w:val="clear" w:color="auto" w:fill="FFFFFF" w:themeFill="background1"/>
                </w:tcPr>
                <w:p w14:paraId="531B261B" w14:textId="64E9CD32" w:rsidR="00A46A71" w:rsidRPr="00593BAE" w:rsidRDefault="00A46A71" w:rsidP="00087D21">
                  <w:pPr>
                    <w:spacing w:beforeLines="40" w:before="96" w:afterLines="40" w:after="96"/>
                    <w:jc w:val="center"/>
                    <w:rPr>
                      <w:b/>
                      <w:color w:val="00B050"/>
                      <w:sz w:val="14"/>
                      <w:szCs w:val="14"/>
                      <w:highlight w:val="yellow"/>
                      <w:lang w:val="en-AU"/>
                    </w:rPr>
                  </w:pPr>
                  <w:r w:rsidRPr="00593BAE">
                    <w:rPr>
                      <w:b/>
                      <w:color w:val="00B050"/>
                      <w:sz w:val="14"/>
                      <w:szCs w:val="14"/>
                      <w:lang w:val="en-AU"/>
                    </w:rPr>
                    <w:t>●</w:t>
                  </w:r>
                </w:p>
              </w:tc>
              <w:tc>
                <w:tcPr>
                  <w:tcW w:w="1082" w:type="dxa"/>
                  <w:shd w:val="clear" w:color="auto" w:fill="FFFFFF" w:themeFill="background1"/>
                </w:tcPr>
                <w:p w14:paraId="5391C46E" w14:textId="431DF182" w:rsidR="00A46A71" w:rsidRPr="00593BAE" w:rsidRDefault="00A46A71" w:rsidP="00087D21">
                  <w:pPr>
                    <w:spacing w:beforeLines="40" w:before="96" w:afterLines="40" w:after="96"/>
                    <w:jc w:val="center"/>
                    <w:rPr>
                      <w:b/>
                      <w:color w:val="00B050"/>
                      <w:sz w:val="14"/>
                      <w:szCs w:val="14"/>
                      <w:highlight w:val="yellow"/>
                      <w:lang w:val="en-AU"/>
                    </w:rPr>
                  </w:pPr>
                  <w:r w:rsidRPr="00593BAE">
                    <w:rPr>
                      <w:b/>
                      <w:color w:val="00B050"/>
                      <w:sz w:val="14"/>
                      <w:szCs w:val="14"/>
                      <w:lang w:val="en-AU"/>
                    </w:rPr>
                    <w:t>●</w:t>
                  </w:r>
                </w:p>
              </w:tc>
              <w:tc>
                <w:tcPr>
                  <w:tcW w:w="1082" w:type="dxa"/>
                  <w:shd w:val="clear" w:color="auto" w:fill="FFFFFF" w:themeFill="background1"/>
                </w:tcPr>
                <w:p w14:paraId="3F7B6C56" w14:textId="4DE56034" w:rsidR="00A46A71" w:rsidRPr="00593BAE" w:rsidRDefault="00A46A71" w:rsidP="00087D21">
                  <w:pPr>
                    <w:spacing w:beforeLines="40" w:before="96" w:afterLines="40" w:after="96"/>
                    <w:jc w:val="center"/>
                    <w:rPr>
                      <w:b/>
                      <w:color w:val="00B050"/>
                      <w:sz w:val="14"/>
                      <w:szCs w:val="14"/>
                      <w:highlight w:val="yellow"/>
                    </w:rPr>
                  </w:pPr>
                  <w:r w:rsidRPr="00593BAE">
                    <w:rPr>
                      <w:b/>
                      <w:color w:val="00B050"/>
                      <w:sz w:val="14"/>
                      <w:szCs w:val="14"/>
                      <w:lang w:val="en-AU"/>
                    </w:rPr>
                    <w:t>●</w:t>
                  </w:r>
                </w:p>
              </w:tc>
            </w:tr>
            <w:tr w:rsidR="00A46A71" w:rsidRPr="00593BAE" w14:paraId="3B2407E5" w14:textId="77777777" w:rsidTr="00A46A71">
              <w:tc>
                <w:tcPr>
                  <w:tcW w:w="3964" w:type="dxa"/>
                  <w:shd w:val="clear" w:color="auto" w:fill="DAEEF3"/>
                  <w:vAlign w:val="center"/>
                </w:tcPr>
                <w:p w14:paraId="01D6BBCD" w14:textId="1181A4DD" w:rsidR="00A46A71" w:rsidRPr="00593BAE" w:rsidRDefault="006C5672" w:rsidP="00633C21">
                  <w:pPr>
                    <w:spacing w:beforeLines="40" w:before="96" w:afterLines="40" w:after="96"/>
                    <w:rPr>
                      <w:b/>
                      <w:sz w:val="14"/>
                      <w:szCs w:val="14"/>
                    </w:rPr>
                  </w:pPr>
                  <w:hyperlink w:anchor="Part2" w:history="1">
                    <w:r w:rsidR="00A46A71" w:rsidRPr="00593BAE">
                      <w:rPr>
                        <w:rStyle w:val="Hyperlink"/>
                        <w:b/>
                        <w:sz w:val="14"/>
                        <w:szCs w:val="14"/>
                      </w:rPr>
                      <w:t xml:space="preserve">Part 2: </w:t>
                    </w:r>
                    <w:r w:rsidR="009F692F" w:rsidRPr="00593BAE">
                      <w:rPr>
                        <w:rStyle w:val="Hyperlink"/>
                        <w:b/>
                        <w:sz w:val="14"/>
                        <w:szCs w:val="14"/>
                      </w:rPr>
                      <w:t>Landfill design and construction</w:t>
                    </w:r>
                  </w:hyperlink>
                </w:p>
              </w:tc>
              <w:tc>
                <w:tcPr>
                  <w:tcW w:w="1081" w:type="dxa"/>
                  <w:shd w:val="clear" w:color="auto" w:fill="FFFFFF" w:themeFill="background1"/>
                </w:tcPr>
                <w:p w14:paraId="25EF4A64" w14:textId="6971DC4F" w:rsidR="00A46A71" w:rsidRPr="00593BAE" w:rsidRDefault="00A46A71" w:rsidP="00633C21">
                  <w:pPr>
                    <w:spacing w:beforeLines="40" w:before="96" w:afterLines="40" w:after="96"/>
                    <w:jc w:val="center"/>
                    <w:rPr>
                      <w:b/>
                      <w:color w:val="00B050"/>
                      <w:sz w:val="14"/>
                      <w:szCs w:val="14"/>
                      <w:highlight w:val="yellow"/>
                    </w:rPr>
                  </w:pPr>
                  <w:r w:rsidRPr="00593BAE">
                    <w:rPr>
                      <w:b/>
                      <w:color w:val="00B050"/>
                      <w:sz w:val="14"/>
                      <w:szCs w:val="14"/>
                      <w:lang w:val="en-AU"/>
                    </w:rPr>
                    <w:t>●</w:t>
                  </w:r>
                </w:p>
              </w:tc>
              <w:tc>
                <w:tcPr>
                  <w:tcW w:w="1082" w:type="dxa"/>
                  <w:shd w:val="clear" w:color="auto" w:fill="FFFFFF" w:themeFill="background1"/>
                </w:tcPr>
                <w:p w14:paraId="6805AA88" w14:textId="501DABAC" w:rsidR="00A46A71" w:rsidRPr="00593BAE" w:rsidRDefault="00A46A71" w:rsidP="00633C21">
                  <w:pPr>
                    <w:spacing w:beforeLines="40" w:before="96" w:afterLines="40" w:after="96"/>
                    <w:jc w:val="center"/>
                    <w:rPr>
                      <w:b/>
                      <w:color w:val="00B050"/>
                      <w:sz w:val="14"/>
                      <w:szCs w:val="14"/>
                      <w:highlight w:val="yellow"/>
                    </w:rPr>
                  </w:pPr>
                  <w:r w:rsidRPr="00593BAE">
                    <w:rPr>
                      <w:b/>
                      <w:color w:val="00B050"/>
                      <w:sz w:val="14"/>
                      <w:szCs w:val="14"/>
                      <w:lang w:val="en-AU"/>
                    </w:rPr>
                    <w:t>●</w:t>
                  </w:r>
                </w:p>
              </w:tc>
              <w:tc>
                <w:tcPr>
                  <w:tcW w:w="1082" w:type="dxa"/>
                  <w:shd w:val="clear" w:color="auto" w:fill="FFFFFF" w:themeFill="background1"/>
                </w:tcPr>
                <w:p w14:paraId="3C6C09D5" w14:textId="1D4FD1AF" w:rsidR="00A46A71" w:rsidRPr="00593BAE" w:rsidRDefault="00A46A71" w:rsidP="00633C21">
                  <w:pPr>
                    <w:spacing w:beforeLines="40" w:before="96" w:afterLines="40" w:after="96"/>
                    <w:jc w:val="center"/>
                    <w:rPr>
                      <w:b/>
                      <w:color w:val="00B050"/>
                      <w:sz w:val="14"/>
                      <w:szCs w:val="14"/>
                      <w:highlight w:val="yellow"/>
                    </w:rPr>
                  </w:pPr>
                  <w:r w:rsidRPr="00593BAE">
                    <w:rPr>
                      <w:b/>
                      <w:color w:val="00B050"/>
                      <w:sz w:val="14"/>
                      <w:szCs w:val="14"/>
                      <w:lang w:val="en-AU"/>
                    </w:rPr>
                    <w:t>●</w:t>
                  </w:r>
                </w:p>
              </w:tc>
              <w:tc>
                <w:tcPr>
                  <w:tcW w:w="1082" w:type="dxa"/>
                  <w:shd w:val="clear" w:color="auto" w:fill="FFFFFF" w:themeFill="background1"/>
                </w:tcPr>
                <w:p w14:paraId="17C215D6" w14:textId="1A2BE524" w:rsidR="00A46A71" w:rsidRPr="00593BAE" w:rsidRDefault="00A46A71" w:rsidP="00633C21">
                  <w:pPr>
                    <w:spacing w:beforeLines="40" w:before="96" w:afterLines="40" w:after="96"/>
                    <w:jc w:val="center"/>
                    <w:rPr>
                      <w:b/>
                      <w:color w:val="70AD47" w:themeColor="accent6"/>
                      <w:sz w:val="14"/>
                      <w:szCs w:val="14"/>
                      <w:highlight w:val="yellow"/>
                    </w:rPr>
                  </w:pPr>
                  <w:r w:rsidRPr="00593BAE">
                    <w:rPr>
                      <w:b/>
                      <w:color w:val="00B050"/>
                      <w:sz w:val="14"/>
                      <w:szCs w:val="14"/>
                      <w:lang w:val="en-AU"/>
                    </w:rPr>
                    <w:t>●</w:t>
                  </w:r>
                </w:p>
              </w:tc>
              <w:tc>
                <w:tcPr>
                  <w:tcW w:w="1082" w:type="dxa"/>
                  <w:shd w:val="clear" w:color="auto" w:fill="FFFFFF" w:themeFill="background1"/>
                </w:tcPr>
                <w:p w14:paraId="0BCC63F9" w14:textId="21026342" w:rsidR="00A46A71" w:rsidRPr="00593BAE" w:rsidRDefault="00A46A71" w:rsidP="00633C21">
                  <w:pPr>
                    <w:spacing w:beforeLines="40" w:before="96" w:afterLines="40" w:after="96"/>
                    <w:jc w:val="center"/>
                    <w:rPr>
                      <w:b/>
                      <w:color w:val="70AD47" w:themeColor="accent6"/>
                      <w:sz w:val="14"/>
                      <w:szCs w:val="14"/>
                      <w:highlight w:val="yellow"/>
                    </w:rPr>
                  </w:pPr>
                  <w:r w:rsidRPr="00593BAE">
                    <w:rPr>
                      <w:b/>
                      <w:color w:val="00B050"/>
                      <w:sz w:val="14"/>
                      <w:szCs w:val="14"/>
                      <w:lang w:val="en-AU"/>
                    </w:rPr>
                    <w:t>●</w:t>
                  </w:r>
                </w:p>
              </w:tc>
            </w:tr>
            <w:tr w:rsidR="008135A9" w:rsidRPr="00593BAE" w14:paraId="3362E8B6" w14:textId="77777777" w:rsidTr="00A46A71">
              <w:tc>
                <w:tcPr>
                  <w:tcW w:w="3964" w:type="dxa"/>
                  <w:shd w:val="clear" w:color="auto" w:fill="DAEEF3"/>
                  <w:vAlign w:val="center"/>
                </w:tcPr>
                <w:p w14:paraId="11CBD272" w14:textId="61DF8457" w:rsidR="008135A9" w:rsidRPr="00593BAE" w:rsidRDefault="006C5672" w:rsidP="000B6736">
                  <w:pPr>
                    <w:spacing w:beforeLines="40" w:before="96" w:afterLines="40" w:after="96"/>
                    <w:ind w:left="331"/>
                    <w:rPr>
                      <w:b/>
                      <w:sz w:val="14"/>
                      <w:szCs w:val="14"/>
                    </w:rPr>
                  </w:pPr>
                  <w:hyperlink w:anchor="Part2a" w:history="1">
                    <w:r w:rsidR="008135A9" w:rsidRPr="00593BAE">
                      <w:rPr>
                        <w:rStyle w:val="Hyperlink"/>
                        <w:b/>
                        <w:sz w:val="14"/>
                        <w:szCs w:val="14"/>
                      </w:rPr>
                      <w:t>Part 2A: Design</w:t>
                    </w:r>
                    <w:r w:rsidR="00B34FBF" w:rsidRPr="00593BAE">
                      <w:rPr>
                        <w:rStyle w:val="Hyperlink"/>
                        <w:b/>
                        <w:sz w:val="14"/>
                        <w:szCs w:val="14"/>
                      </w:rPr>
                      <w:t xml:space="preserve"> and construction</w:t>
                    </w:r>
                    <w:r w:rsidR="008135A9" w:rsidRPr="00593BAE">
                      <w:rPr>
                        <w:rStyle w:val="Hyperlink"/>
                        <w:b/>
                        <w:sz w:val="14"/>
                        <w:szCs w:val="14"/>
                      </w:rPr>
                      <w:t xml:space="preserve"> overview</w:t>
                    </w:r>
                  </w:hyperlink>
                </w:p>
              </w:tc>
              <w:tc>
                <w:tcPr>
                  <w:tcW w:w="1081" w:type="dxa"/>
                  <w:shd w:val="clear" w:color="auto" w:fill="FFFFFF" w:themeFill="background1"/>
                </w:tcPr>
                <w:p w14:paraId="53551762" w14:textId="25EE4481"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026EFEBF" w14:textId="40C6C555"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772F8754" w14:textId="248D2343"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75678638" w14:textId="558E872C"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1F95080F" w14:textId="57E487E9"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r>
            <w:tr w:rsidR="008135A9" w:rsidRPr="00593BAE" w14:paraId="066A960F" w14:textId="2805FA87" w:rsidTr="00A46A71">
              <w:tc>
                <w:tcPr>
                  <w:tcW w:w="3964" w:type="dxa"/>
                  <w:shd w:val="clear" w:color="auto" w:fill="DAEEF3"/>
                  <w:vAlign w:val="center"/>
                </w:tcPr>
                <w:p w14:paraId="4952CFB8" w14:textId="189E9C6B" w:rsidR="008135A9" w:rsidRPr="00593BAE" w:rsidRDefault="006C5672" w:rsidP="000B6736">
                  <w:pPr>
                    <w:spacing w:beforeLines="40" w:before="96" w:afterLines="40" w:after="96"/>
                    <w:ind w:left="331"/>
                    <w:rPr>
                      <w:b/>
                      <w:color w:val="FF0000"/>
                      <w:sz w:val="14"/>
                      <w:szCs w:val="14"/>
                      <w:lang w:val="en-AU"/>
                    </w:rPr>
                  </w:pPr>
                  <w:hyperlink w:anchor="Part2b" w:history="1">
                    <w:r w:rsidR="008135A9" w:rsidRPr="00593BAE">
                      <w:rPr>
                        <w:rStyle w:val="Hyperlink"/>
                        <w:b/>
                        <w:sz w:val="14"/>
                        <w:szCs w:val="14"/>
                      </w:rPr>
                      <w:t>Part 2B: Landfill liner specifications</w:t>
                    </w:r>
                  </w:hyperlink>
                </w:p>
              </w:tc>
              <w:tc>
                <w:tcPr>
                  <w:tcW w:w="1081" w:type="dxa"/>
                  <w:shd w:val="clear" w:color="auto" w:fill="FFFFFF" w:themeFill="background1"/>
                </w:tcPr>
                <w:p w14:paraId="05AC96CC" w14:textId="48E9B501" w:rsidR="008135A9" w:rsidRPr="00593BAE" w:rsidRDefault="008135A9" w:rsidP="008135A9">
                  <w:pPr>
                    <w:spacing w:beforeLines="40" w:before="96" w:afterLines="40" w:after="96"/>
                    <w:jc w:val="center"/>
                    <w:rPr>
                      <w:b/>
                      <w:color w:val="00B050"/>
                      <w:sz w:val="14"/>
                      <w:szCs w:val="14"/>
                      <w:highlight w:val="yellow"/>
                    </w:rPr>
                  </w:pPr>
                  <w:r w:rsidRPr="00593BAE">
                    <w:rPr>
                      <w:b/>
                      <w:sz w:val="14"/>
                      <w:szCs w:val="14"/>
                    </w:rPr>
                    <w:t>N/A</w:t>
                  </w:r>
                </w:p>
              </w:tc>
              <w:tc>
                <w:tcPr>
                  <w:tcW w:w="1082" w:type="dxa"/>
                  <w:shd w:val="clear" w:color="auto" w:fill="FFFFFF" w:themeFill="background1"/>
                </w:tcPr>
                <w:p w14:paraId="08F79B44" w14:textId="6D43733C" w:rsidR="008135A9" w:rsidRPr="00593BAE" w:rsidRDefault="008135A9" w:rsidP="008135A9">
                  <w:pPr>
                    <w:spacing w:beforeLines="40" w:before="96" w:afterLines="40" w:after="96"/>
                    <w:jc w:val="center"/>
                    <w:rPr>
                      <w:b/>
                      <w:color w:val="00B050"/>
                      <w:sz w:val="14"/>
                      <w:szCs w:val="14"/>
                      <w:lang w:val="en-AU"/>
                    </w:rPr>
                  </w:pPr>
                  <w:r w:rsidRPr="00593BAE">
                    <w:rPr>
                      <w:b/>
                      <w:color w:val="00B050"/>
                      <w:sz w:val="14"/>
                      <w:szCs w:val="14"/>
                      <w:lang w:val="en-AU"/>
                    </w:rPr>
                    <w:t>●</w:t>
                  </w:r>
                </w:p>
              </w:tc>
              <w:tc>
                <w:tcPr>
                  <w:tcW w:w="1082" w:type="dxa"/>
                  <w:shd w:val="clear" w:color="auto" w:fill="FFFFFF" w:themeFill="background1"/>
                </w:tcPr>
                <w:p w14:paraId="1E0C35E1"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557BB8BA" w14:textId="574E06FF"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0CB11583" w14:textId="676F5301" w:rsidR="008135A9" w:rsidRPr="00593BAE" w:rsidRDefault="008135A9" w:rsidP="008135A9">
                  <w:pPr>
                    <w:spacing w:beforeLines="40" w:before="96" w:afterLines="40" w:after="96"/>
                    <w:jc w:val="center"/>
                    <w:rPr>
                      <w:b/>
                      <w:color w:val="70AD47" w:themeColor="accent6"/>
                      <w:sz w:val="14"/>
                      <w:szCs w:val="14"/>
                      <w:highlight w:val="yellow"/>
                    </w:rPr>
                  </w:pPr>
                  <w:r w:rsidRPr="00593BAE">
                    <w:rPr>
                      <w:b/>
                      <w:color w:val="00B050"/>
                      <w:sz w:val="14"/>
                      <w:szCs w:val="14"/>
                      <w:lang w:val="en-AU"/>
                    </w:rPr>
                    <w:t>●</w:t>
                  </w:r>
                </w:p>
              </w:tc>
            </w:tr>
            <w:tr w:rsidR="008135A9" w:rsidRPr="00593BAE" w14:paraId="0A2A0828" w14:textId="0DCBE07B" w:rsidTr="00A46A71">
              <w:tc>
                <w:tcPr>
                  <w:tcW w:w="3964" w:type="dxa"/>
                  <w:shd w:val="clear" w:color="auto" w:fill="DAEEF3"/>
                  <w:vAlign w:val="center"/>
                </w:tcPr>
                <w:p w14:paraId="68F41513" w14:textId="17E384BF" w:rsidR="008135A9" w:rsidRPr="00593BAE" w:rsidRDefault="006C5672" w:rsidP="000B6736">
                  <w:pPr>
                    <w:spacing w:beforeLines="40" w:before="96" w:afterLines="40" w:after="96"/>
                    <w:ind w:left="331"/>
                    <w:rPr>
                      <w:b/>
                      <w:color w:val="FF0000"/>
                      <w:sz w:val="14"/>
                      <w:szCs w:val="14"/>
                      <w:lang w:val="en-AU"/>
                    </w:rPr>
                  </w:pPr>
                  <w:hyperlink w:anchor="Part2c" w:history="1">
                    <w:r w:rsidR="008135A9" w:rsidRPr="00593BAE">
                      <w:rPr>
                        <w:rStyle w:val="Hyperlink"/>
                        <w:b/>
                        <w:sz w:val="14"/>
                        <w:szCs w:val="14"/>
                      </w:rPr>
                      <w:t>Part 2</w:t>
                    </w:r>
                    <w:r w:rsidR="00092181" w:rsidRPr="00593BAE">
                      <w:rPr>
                        <w:rStyle w:val="Hyperlink"/>
                        <w:b/>
                        <w:sz w:val="14"/>
                        <w:szCs w:val="14"/>
                      </w:rPr>
                      <w:t>C</w:t>
                    </w:r>
                    <w:r w:rsidR="008135A9" w:rsidRPr="00593BAE">
                      <w:rPr>
                        <w:rStyle w:val="Hyperlink"/>
                        <w:b/>
                        <w:sz w:val="14"/>
                        <w:szCs w:val="14"/>
                      </w:rPr>
                      <w:t xml:space="preserve">: </w:t>
                    </w:r>
                    <w:r w:rsidR="00790170" w:rsidRPr="00593BAE">
                      <w:rPr>
                        <w:rStyle w:val="Hyperlink"/>
                        <w:b/>
                        <w:sz w:val="14"/>
                        <w:szCs w:val="14"/>
                      </w:rPr>
                      <w:t>Stability assessment</w:t>
                    </w:r>
                  </w:hyperlink>
                </w:p>
              </w:tc>
              <w:tc>
                <w:tcPr>
                  <w:tcW w:w="1081" w:type="dxa"/>
                  <w:shd w:val="clear" w:color="auto" w:fill="FFFFFF" w:themeFill="background1"/>
                </w:tcPr>
                <w:p w14:paraId="04425A26" w14:textId="0E685EFE" w:rsidR="008135A9" w:rsidRPr="00593BAE" w:rsidRDefault="009E4445" w:rsidP="008135A9">
                  <w:pPr>
                    <w:spacing w:beforeLines="40" w:before="96" w:afterLines="40" w:after="96"/>
                    <w:jc w:val="center"/>
                    <w:rPr>
                      <w:b/>
                      <w:color w:val="00B050"/>
                      <w:sz w:val="14"/>
                      <w:szCs w:val="14"/>
                      <w:highlight w:val="yellow"/>
                    </w:rPr>
                  </w:pPr>
                  <w:r w:rsidRPr="00593BAE">
                    <w:rPr>
                      <w:b/>
                      <w:sz w:val="14"/>
                      <w:szCs w:val="14"/>
                    </w:rPr>
                    <w:t>N/A</w:t>
                  </w:r>
                  <w:r w:rsidRPr="00593BAE" w:rsidDel="00611F19">
                    <w:rPr>
                      <w:b/>
                      <w:sz w:val="14"/>
                      <w:szCs w:val="14"/>
                    </w:rPr>
                    <w:t xml:space="preserve"> </w:t>
                  </w:r>
                </w:p>
              </w:tc>
              <w:tc>
                <w:tcPr>
                  <w:tcW w:w="1082" w:type="dxa"/>
                  <w:shd w:val="clear" w:color="auto" w:fill="FFFFFF" w:themeFill="background1"/>
                </w:tcPr>
                <w:p w14:paraId="76D96340" w14:textId="1EBB0CF4" w:rsidR="008135A9" w:rsidRPr="00593BAE" w:rsidRDefault="00881DDE" w:rsidP="008135A9">
                  <w:pPr>
                    <w:spacing w:beforeLines="40" w:before="96" w:afterLines="40" w:after="96"/>
                    <w:jc w:val="center"/>
                    <w:rPr>
                      <w:b/>
                      <w:color w:val="00B050"/>
                      <w:sz w:val="14"/>
                      <w:szCs w:val="14"/>
                      <w:highlight w:val="yellow"/>
                      <w:lang w:val="en-AU"/>
                    </w:rPr>
                  </w:pPr>
                  <w:r w:rsidRPr="00593BAE">
                    <w:rPr>
                      <w:b/>
                      <w:color w:val="00B050"/>
                      <w:sz w:val="14"/>
                      <w:szCs w:val="14"/>
                      <w:lang w:val="en-AU"/>
                    </w:rPr>
                    <w:t>●</w:t>
                  </w:r>
                </w:p>
              </w:tc>
              <w:tc>
                <w:tcPr>
                  <w:tcW w:w="1082" w:type="dxa"/>
                  <w:shd w:val="clear" w:color="auto" w:fill="FFFFFF" w:themeFill="background1"/>
                </w:tcPr>
                <w:p w14:paraId="0CC176EE"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74FC327E"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616F951D" w14:textId="0124C973" w:rsidR="008135A9" w:rsidRPr="00593BAE" w:rsidRDefault="008135A9" w:rsidP="008135A9">
                  <w:pPr>
                    <w:spacing w:beforeLines="40" w:before="96" w:afterLines="40" w:after="96"/>
                    <w:jc w:val="center"/>
                    <w:rPr>
                      <w:b/>
                      <w:color w:val="00B050"/>
                      <w:sz w:val="14"/>
                      <w:szCs w:val="14"/>
                      <w:highlight w:val="yellow"/>
                    </w:rPr>
                  </w:pPr>
                  <w:r w:rsidRPr="00593BAE">
                    <w:rPr>
                      <w:b/>
                      <w:color w:val="00B050"/>
                      <w:sz w:val="14"/>
                      <w:szCs w:val="14"/>
                      <w:lang w:val="en-AU"/>
                    </w:rPr>
                    <w:t>●</w:t>
                  </w:r>
                </w:p>
              </w:tc>
            </w:tr>
            <w:tr w:rsidR="008135A9" w:rsidRPr="00593BAE" w14:paraId="58A14F38" w14:textId="514111B3" w:rsidTr="00A46A71">
              <w:tc>
                <w:tcPr>
                  <w:tcW w:w="3964" w:type="dxa"/>
                  <w:shd w:val="clear" w:color="auto" w:fill="DAEEF3"/>
                  <w:vAlign w:val="center"/>
                </w:tcPr>
                <w:p w14:paraId="0987AE17" w14:textId="5510F450" w:rsidR="008135A9" w:rsidRPr="00593BAE" w:rsidRDefault="006C5672" w:rsidP="000B6736">
                  <w:pPr>
                    <w:spacing w:beforeLines="40" w:before="96" w:afterLines="40" w:after="96"/>
                    <w:ind w:left="331"/>
                    <w:rPr>
                      <w:b/>
                      <w:color w:val="FF0000"/>
                      <w:sz w:val="14"/>
                      <w:szCs w:val="14"/>
                    </w:rPr>
                  </w:pPr>
                  <w:hyperlink w:anchor="Part2d" w:history="1">
                    <w:r w:rsidR="008135A9" w:rsidRPr="00593BAE">
                      <w:rPr>
                        <w:rStyle w:val="Hyperlink"/>
                        <w:b/>
                        <w:sz w:val="14"/>
                        <w:szCs w:val="14"/>
                      </w:rPr>
                      <w:t>Part 2</w:t>
                    </w:r>
                    <w:r w:rsidR="00092181" w:rsidRPr="00593BAE">
                      <w:rPr>
                        <w:rStyle w:val="Hyperlink"/>
                        <w:b/>
                        <w:sz w:val="14"/>
                        <w:szCs w:val="14"/>
                      </w:rPr>
                      <w:t>D</w:t>
                    </w:r>
                    <w:r w:rsidR="008135A9" w:rsidRPr="00593BAE">
                      <w:rPr>
                        <w:rStyle w:val="Hyperlink"/>
                        <w:b/>
                        <w:sz w:val="14"/>
                        <w:szCs w:val="14"/>
                      </w:rPr>
                      <w:t xml:space="preserve">: </w:t>
                    </w:r>
                    <w:r w:rsidR="00790170" w:rsidRPr="00593BAE">
                      <w:rPr>
                        <w:rStyle w:val="Hyperlink"/>
                        <w:b/>
                        <w:sz w:val="14"/>
                        <w:szCs w:val="14"/>
                      </w:rPr>
                      <w:t>Leachate management</w:t>
                    </w:r>
                  </w:hyperlink>
                  <w:r w:rsidR="00BE57A6" w:rsidRPr="00593BAE">
                    <w:rPr>
                      <w:b/>
                      <w:sz w:val="14"/>
                      <w:szCs w:val="14"/>
                    </w:rPr>
                    <w:t xml:space="preserve"> </w:t>
                  </w:r>
                </w:p>
              </w:tc>
              <w:tc>
                <w:tcPr>
                  <w:tcW w:w="1081" w:type="dxa"/>
                  <w:shd w:val="clear" w:color="auto" w:fill="FFFFFF" w:themeFill="background1"/>
                </w:tcPr>
                <w:p w14:paraId="783D9B15" w14:textId="121B7A7F" w:rsidR="008135A9" w:rsidRPr="00593BAE" w:rsidRDefault="008135A9" w:rsidP="008135A9">
                  <w:pPr>
                    <w:spacing w:beforeLines="40" w:before="96" w:afterLines="40" w:after="96"/>
                    <w:jc w:val="center"/>
                    <w:rPr>
                      <w:b/>
                      <w:sz w:val="14"/>
                      <w:szCs w:val="14"/>
                      <w:highlight w:val="yellow"/>
                    </w:rPr>
                  </w:pPr>
                  <w:r w:rsidRPr="00593BAE">
                    <w:rPr>
                      <w:b/>
                      <w:sz w:val="14"/>
                      <w:szCs w:val="14"/>
                    </w:rPr>
                    <w:t>N/A</w:t>
                  </w:r>
                </w:p>
              </w:tc>
              <w:tc>
                <w:tcPr>
                  <w:tcW w:w="1082" w:type="dxa"/>
                  <w:shd w:val="clear" w:color="auto" w:fill="FFFFFF" w:themeFill="background1"/>
                </w:tcPr>
                <w:p w14:paraId="352E6DBD" w14:textId="06798A31" w:rsidR="008135A9" w:rsidRPr="00593BAE" w:rsidRDefault="00092181" w:rsidP="008135A9">
                  <w:pPr>
                    <w:spacing w:beforeLines="40" w:before="96" w:afterLines="40" w:after="96"/>
                    <w:jc w:val="center"/>
                    <w:rPr>
                      <w:b/>
                      <w:color w:val="00B050"/>
                      <w:sz w:val="14"/>
                      <w:szCs w:val="14"/>
                      <w:highlight w:val="yellow"/>
                    </w:rPr>
                  </w:pPr>
                  <w:r w:rsidRPr="00593BAE">
                    <w:rPr>
                      <w:b/>
                      <w:color w:val="00B050"/>
                      <w:sz w:val="14"/>
                      <w:szCs w:val="14"/>
                      <w:lang w:val="en-AU"/>
                    </w:rPr>
                    <w:t>●</w:t>
                  </w:r>
                </w:p>
              </w:tc>
              <w:tc>
                <w:tcPr>
                  <w:tcW w:w="1082" w:type="dxa"/>
                  <w:shd w:val="clear" w:color="auto" w:fill="FFFFFF" w:themeFill="background1"/>
                </w:tcPr>
                <w:p w14:paraId="5134CD24" w14:textId="08B2A067" w:rsidR="008135A9" w:rsidRPr="00593BAE" w:rsidRDefault="008135A9" w:rsidP="008135A9">
                  <w:pPr>
                    <w:spacing w:beforeLines="40" w:before="96" w:afterLines="40" w:after="96"/>
                    <w:jc w:val="center"/>
                    <w:rPr>
                      <w:b/>
                      <w:color w:val="00B050"/>
                      <w:sz w:val="14"/>
                      <w:szCs w:val="14"/>
                      <w:highlight w:val="yellow"/>
                    </w:rPr>
                  </w:pPr>
                  <w:r w:rsidRPr="00593BAE">
                    <w:rPr>
                      <w:b/>
                      <w:color w:val="00B050"/>
                      <w:sz w:val="14"/>
                      <w:szCs w:val="14"/>
                      <w:lang w:val="en-AU"/>
                    </w:rPr>
                    <w:t>●</w:t>
                  </w:r>
                </w:p>
              </w:tc>
              <w:tc>
                <w:tcPr>
                  <w:tcW w:w="1082" w:type="dxa"/>
                  <w:shd w:val="clear" w:color="auto" w:fill="FFFFFF" w:themeFill="background1"/>
                </w:tcPr>
                <w:p w14:paraId="71AEC3FA" w14:textId="47C057CC" w:rsidR="008135A9" w:rsidRPr="00593BAE" w:rsidRDefault="008135A9" w:rsidP="008135A9">
                  <w:pPr>
                    <w:spacing w:beforeLines="40" w:before="96" w:afterLines="40" w:after="96"/>
                    <w:jc w:val="center"/>
                    <w:rPr>
                      <w:b/>
                      <w:color w:val="00B050"/>
                      <w:sz w:val="14"/>
                      <w:szCs w:val="14"/>
                      <w:highlight w:val="yellow"/>
                    </w:rPr>
                  </w:pPr>
                  <w:r w:rsidRPr="00593BAE">
                    <w:rPr>
                      <w:b/>
                      <w:color w:val="00B050"/>
                      <w:sz w:val="14"/>
                      <w:szCs w:val="14"/>
                      <w:lang w:val="en-AU"/>
                    </w:rPr>
                    <w:t>●</w:t>
                  </w:r>
                </w:p>
              </w:tc>
              <w:tc>
                <w:tcPr>
                  <w:tcW w:w="1082" w:type="dxa"/>
                  <w:shd w:val="clear" w:color="auto" w:fill="FFFFFF" w:themeFill="background1"/>
                </w:tcPr>
                <w:p w14:paraId="4850E987" w14:textId="14914E66" w:rsidR="008135A9" w:rsidRPr="00593BAE" w:rsidRDefault="008135A9" w:rsidP="008135A9">
                  <w:pPr>
                    <w:spacing w:beforeLines="40" w:before="96" w:afterLines="40" w:after="96"/>
                    <w:jc w:val="center"/>
                    <w:rPr>
                      <w:b/>
                      <w:sz w:val="14"/>
                      <w:szCs w:val="14"/>
                      <w:highlight w:val="yellow"/>
                    </w:rPr>
                  </w:pPr>
                  <w:r w:rsidRPr="00593BAE">
                    <w:rPr>
                      <w:b/>
                      <w:color w:val="00B050"/>
                      <w:sz w:val="14"/>
                      <w:szCs w:val="14"/>
                      <w:lang w:val="en-AU"/>
                    </w:rPr>
                    <w:t>●</w:t>
                  </w:r>
                </w:p>
              </w:tc>
            </w:tr>
            <w:tr w:rsidR="008135A9" w:rsidRPr="00593BAE" w14:paraId="7B169E6E" w14:textId="153E6751" w:rsidTr="00A46A71">
              <w:tc>
                <w:tcPr>
                  <w:tcW w:w="3964" w:type="dxa"/>
                  <w:shd w:val="clear" w:color="auto" w:fill="DAEEF3"/>
                  <w:vAlign w:val="center"/>
                </w:tcPr>
                <w:p w14:paraId="3F690BDC" w14:textId="7FB72734" w:rsidR="008135A9" w:rsidRPr="00593BAE" w:rsidRDefault="006C5672" w:rsidP="000B6736">
                  <w:pPr>
                    <w:spacing w:beforeLines="40" w:before="96" w:afterLines="40" w:after="96"/>
                    <w:ind w:left="331"/>
                    <w:rPr>
                      <w:b/>
                      <w:color w:val="FF0000"/>
                      <w:sz w:val="14"/>
                      <w:szCs w:val="14"/>
                      <w:lang w:val="en-AU"/>
                    </w:rPr>
                  </w:pPr>
                  <w:hyperlink w:anchor="Part2e" w:history="1">
                    <w:r w:rsidR="008135A9" w:rsidRPr="00593BAE">
                      <w:rPr>
                        <w:rStyle w:val="Hyperlink"/>
                        <w:b/>
                        <w:sz w:val="14"/>
                        <w:szCs w:val="14"/>
                      </w:rPr>
                      <w:t>Part 2</w:t>
                    </w:r>
                    <w:r w:rsidR="00092181" w:rsidRPr="00593BAE">
                      <w:rPr>
                        <w:rStyle w:val="Hyperlink"/>
                        <w:b/>
                        <w:sz w:val="14"/>
                        <w:szCs w:val="14"/>
                      </w:rPr>
                      <w:t>E</w:t>
                    </w:r>
                    <w:r w:rsidR="008135A9" w:rsidRPr="00593BAE">
                      <w:rPr>
                        <w:rStyle w:val="Hyperlink"/>
                        <w:b/>
                        <w:sz w:val="14"/>
                        <w:szCs w:val="14"/>
                      </w:rPr>
                      <w:t>: Landfill gas management</w:t>
                    </w:r>
                  </w:hyperlink>
                </w:p>
              </w:tc>
              <w:tc>
                <w:tcPr>
                  <w:tcW w:w="1081" w:type="dxa"/>
                  <w:shd w:val="clear" w:color="auto" w:fill="FFFFFF" w:themeFill="background1"/>
                </w:tcPr>
                <w:p w14:paraId="370F9670" w14:textId="36D49190" w:rsidR="008135A9" w:rsidRPr="00593BAE" w:rsidRDefault="008135A9" w:rsidP="008135A9">
                  <w:pPr>
                    <w:spacing w:beforeLines="40" w:before="96" w:afterLines="40" w:after="96"/>
                    <w:jc w:val="center"/>
                    <w:rPr>
                      <w:b/>
                      <w:color w:val="00B050"/>
                      <w:sz w:val="14"/>
                      <w:szCs w:val="14"/>
                      <w:highlight w:val="yellow"/>
                    </w:rPr>
                  </w:pPr>
                  <w:r w:rsidRPr="00593BAE">
                    <w:rPr>
                      <w:b/>
                      <w:sz w:val="14"/>
                      <w:szCs w:val="14"/>
                    </w:rPr>
                    <w:t>N/A</w:t>
                  </w:r>
                </w:p>
              </w:tc>
              <w:tc>
                <w:tcPr>
                  <w:tcW w:w="1082" w:type="dxa"/>
                  <w:shd w:val="clear" w:color="auto" w:fill="FFFFFF" w:themeFill="background1"/>
                </w:tcPr>
                <w:p w14:paraId="3BF8BBB5" w14:textId="3067F8F1" w:rsidR="008135A9" w:rsidRPr="00593BAE" w:rsidRDefault="00611F19" w:rsidP="008135A9">
                  <w:pPr>
                    <w:spacing w:beforeLines="40" w:before="96" w:afterLines="40" w:after="96"/>
                    <w:jc w:val="center"/>
                    <w:rPr>
                      <w:b/>
                      <w:color w:val="00B050"/>
                      <w:sz w:val="14"/>
                      <w:szCs w:val="14"/>
                      <w:highlight w:val="yellow"/>
                      <w:lang w:val="en-AU"/>
                    </w:rPr>
                  </w:pPr>
                  <w:r w:rsidRPr="00593BAE">
                    <w:rPr>
                      <w:b/>
                      <w:color w:val="00B050"/>
                      <w:sz w:val="14"/>
                      <w:szCs w:val="14"/>
                      <w:lang w:val="en-AU"/>
                    </w:rPr>
                    <w:t>●</w:t>
                  </w:r>
                </w:p>
              </w:tc>
              <w:tc>
                <w:tcPr>
                  <w:tcW w:w="1082" w:type="dxa"/>
                  <w:shd w:val="clear" w:color="auto" w:fill="FFFFFF" w:themeFill="background1"/>
                </w:tcPr>
                <w:p w14:paraId="5045DEDA" w14:textId="77777777" w:rsidR="008135A9" w:rsidRPr="00593BAE" w:rsidRDefault="008135A9" w:rsidP="008135A9">
                  <w:pPr>
                    <w:spacing w:beforeLines="40" w:before="96" w:afterLines="40" w:after="96"/>
                    <w:jc w:val="center"/>
                    <w:rPr>
                      <w:b/>
                      <w:color w:val="00B050"/>
                      <w:sz w:val="14"/>
                      <w:szCs w:val="14"/>
                      <w:lang w:val="en-AU"/>
                    </w:rPr>
                  </w:pPr>
                  <w:r w:rsidRPr="00593BAE">
                    <w:rPr>
                      <w:b/>
                      <w:color w:val="00B050"/>
                      <w:sz w:val="14"/>
                      <w:szCs w:val="14"/>
                      <w:lang w:val="en-AU"/>
                    </w:rPr>
                    <w:t>●</w:t>
                  </w:r>
                </w:p>
              </w:tc>
              <w:tc>
                <w:tcPr>
                  <w:tcW w:w="1082" w:type="dxa"/>
                  <w:shd w:val="clear" w:color="auto" w:fill="FFFFFF" w:themeFill="background1"/>
                </w:tcPr>
                <w:p w14:paraId="238331B4" w14:textId="77777777" w:rsidR="008135A9" w:rsidRPr="00593BAE" w:rsidRDefault="008135A9" w:rsidP="008135A9">
                  <w:pPr>
                    <w:spacing w:beforeLines="40" w:before="96" w:afterLines="40" w:after="96"/>
                    <w:jc w:val="center"/>
                    <w:rPr>
                      <w:b/>
                      <w:color w:val="00B050"/>
                      <w:sz w:val="14"/>
                      <w:szCs w:val="14"/>
                      <w:lang w:val="en-AU"/>
                    </w:rPr>
                  </w:pPr>
                  <w:r w:rsidRPr="00593BAE">
                    <w:rPr>
                      <w:b/>
                      <w:color w:val="00B050"/>
                      <w:sz w:val="14"/>
                      <w:szCs w:val="14"/>
                      <w:lang w:val="en-AU"/>
                    </w:rPr>
                    <w:t>●</w:t>
                  </w:r>
                </w:p>
              </w:tc>
              <w:tc>
                <w:tcPr>
                  <w:tcW w:w="1082" w:type="dxa"/>
                  <w:shd w:val="clear" w:color="auto" w:fill="FFFFFF" w:themeFill="background1"/>
                </w:tcPr>
                <w:p w14:paraId="160E5310" w14:textId="479D153F"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r>
            <w:tr w:rsidR="008135A9" w:rsidRPr="00593BAE" w14:paraId="0F15FA5B" w14:textId="0099BB8D" w:rsidTr="00A46A71">
              <w:tc>
                <w:tcPr>
                  <w:tcW w:w="3964" w:type="dxa"/>
                  <w:shd w:val="clear" w:color="auto" w:fill="DAEEF3"/>
                  <w:vAlign w:val="center"/>
                </w:tcPr>
                <w:p w14:paraId="2DC8CC36" w14:textId="23C71733" w:rsidR="008135A9" w:rsidRPr="00593BAE" w:rsidRDefault="006C5672" w:rsidP="000B6736">
                  <w:pPr>
                    <w:spacing w:beforeLines="40" w:before="96" w:afterLines="40" w:after="96"/>
                    <w:ind w:left="331"/>
                    <w:rPr>
                      <w:b/>
                      <w:color w:val="FF0000"/>
                      <w:sz w:val="14"/>
                      <w:szCs w:val="14"/>
                      <w:lang w:val="en-AU"/>
                    </w:rPr>
                  </w:pPr>
                  <w:hyperlink w:anchor="Part2f" w:history="1">
                    <w:r w:rsidR="008135A9" w:rsidRPr="00593BAE">
                      <w:rPr>
                        <w:rStyle w:val="Hyperlink"/>
                        <w:b/>
                        <w:sz w:val="14"/>
                        <w:szCs w:val="14"/>
                      </w:rPr>
                      <w:t>Part 2</w:t>
                    </w:r>
                    <w:r w:rsidR="00092181" w:rsidRPr="00593BAE">
                      <w:rPr>
                        <w:rStyle w:val="Hyperlink"/>
                        <w:b/>
                        <w:sz w:val="14"/>
                        <w:szCs w:val="14"/>
                      </w:rPr>
                      <w:t>F</w:t>
                    </w:r>
                    <w:r w:rsidR="008135A9" w:rsidRPr="00593BAE">
                      <w:rPr>
                        <w:rStyle w:val="Hyperlink"/>
                        <w:b/>
                        <w:sz w:val="14"/>
                        <w:szCs w:val="14"/>
                      </w:rPr>
                      <w:t>: Stormwater/surface water management</w:t>
                    </w:r>
                  </w:hyperlink>
                </w:p>
              </w:tc>
              <w:tc>
                <w:tcPr>
                  <w:tcW w:w="1081" w:type="dxa"/>
                  <w:shd w:val="clear" w:color="auto" w:fill="FFFFFF" w:themeFill="background1"/>
                </w:tcPr>
                <w:p w14:paraId="6C5171C6" w14:textId="5775B87C"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0B4EFCFA" w14:textId="008BB217" w:rsidR="008135A9" w:rsidRPr="00593BAE" w:rsidRDefault="008135A9" w:rsidP="008135A9">
                  <w:pPr>
                    <w:spacing w:beforeLines="40" w:before="96" w:afterLines="40" w:after="96"/>
                    <w:jc w:val="center"/>
                    <w:rPr>
                      <w:b/>
                      <w:color w:val="00B050"/>
                      <w:sz w:val="14"/>
                      <w:szCs w:val="14"/>
                      <w:lang w:val="en-AU"/>
                    </w:rPr>
                  </w:pPr>
                  <w:r w:rsidRPr="00593BAE">
                    <w:rPr>
                      <w:b/>
                      <w:color w:val="00B050"/>
                      <w:sz w:val="14"/>
                      <w:szCs w:val="14"/>
                      <w:lang w:val="en-AU"/>
                    </w:rPr>
                    <w:t>●</w:t>
                  </w:r>
                </w:p>
              </w:tc>
              <w:tc>
                <w:tcPr>
                  <w:tcW w:w="1082" w:type="dxa"/>
                  <w:shd w:val="clear" w:color="auto" w:fill="FFFFFF" w:themeFill="background1"/>
                </w:tcPr>
                <w:p w14:paraId="704BAFA0"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229D7ECB"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24BCB4CA" w14:textId="6E2A4371"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r>
            <w:tr w:rsidR="008135A9" w:rsidRPr="00593BAE" w14:paraId="42C6658A" w14:textId="77777777" w:rsidTr="00A46A71">
              <w:tc>
                <w:tcPr>
                  <w:tcW w:w="3964" w:type="dxa"/>
                  <w:shd w:val="clear" w:color="auto" w:fill="DAEEF3"/>
                  <w:vAlign w:val="center"/>
                </w:tcPr>
                <w:p w14:paraId="5CA2BB26" w14:textId="7B6B377C" w:rsidR="00872861" w:rsidRPr="00593BAE" w:rsidRDefault="006C5672" w:rsidP="000B6736">
                  <w:pPr>
                    <w:spacing w:beforeLines="40" w:before="96" w:afterLines="40" w:after="96"/>
                    <w:ind w:left="331"/>
                    <w:rPr>
                      <w:b/>
                      <w:sz w:val="14"/>
                      <w:szCs w:val="14"/>
                    </w:rPr>
                  </w:pPr>
                  <w:hyperlink w:anchor="Part2g" w:history="1">
                    <w:r w:rsidR="008135A9" w:rsidRPr="00593BAE">
                      <w:rPr>
                        <w:rStyle w:val="Hyperlink"/>
                        <w:b/>
                        <w:sz w:val="14"/>
                        <w:szCs w:val="14"/>
                      </w:rPr>
                      <w:t>Part 2</w:t>
                    </w:r>
                    <w:r w:rsidR="00092181" w:rsidRPr="00593BAE">
                      <w:rPr>
                        <w:rStyle w:val="Hyperlink"/>
                        <w:b/>
                        <w:sz w:val="14"/>
                        <w:szCs w:val="14"/>
                      </w:rPr>
                      <w:t>G</w:t>
                    </w:r>
                    <w:r w:rsidR="008135A9" w:rsidRPr="00593BAE">
                      <w:rPr>
                        <w:rStyle w:val="Hyperlink"/>
                        <w:b/>
                        <w:sz w:val="14"/>
                        <w:szCs w:val="14"/>
                      </w:rPr>
                      <w:t xml:space="preserve">: </w:t>
                    </w:r>
                    <w:r w:rsidR="00CB1DEB" w:rsidRPr="00593BAE">
                      <w:rPr>
                        <w:rStyle w:val="Hyperlink"/>
                        <w:b/>
                        <w:sz w:val="14"/>
                        <w:szCs w:val="14"/>
                      </w:rPr>
                      <w:t>M</w:t>
                    </w:r>
                    <w:r w:rsidR="00170B91" w:rsidRPr="00593BAE">
                      <w:rPr>
                        <w:rStyle w:val="Hyperlink"/>
                        <w:b/>
                        <w:sz w:val="14"/>
                        <w:szCs w:val="14"/>
                      </w:rPr>
                      <w:t>onitoring requirements</w:t>
                    </w:r>
                  </w:hyperlink>
                  <w:r w:rsidR="00170B91" w:rsidRPr="00593BAE">
                    <w:rPr>
                      <w:b/>
                      <w:sz w:val="14"/>
                      <w:szCs w:val="14"/>
                    </w:rPr>
                    <w:t xml:space="preserve"> </w:t>
                  </w:r>
                </w:p>
              </w:tc>
              <w:tc>
                <w:tcPr>
                  <w:tcW w:w="1081" w:type="dxa"/>
                  <w:shd w:val="clear" w:color="auto" w:fill="FFFFFF" w:themeFill="background1"/>
                </w:tcPr>
                <w:p w14:paraId="69F28608" w14:textId="3C5982B0"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180CC9F5" w14:textId="50F7628B"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3DAC88CE" w14:textId="3D8C48B6"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1F0927A5" w14:textId="49CE3C44"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3D42B27E" w14:textId="07EAE7DB"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r>
            <w:tr w:rsidR="008135A9" w:rsidRPr="00593BAE" w14:paraId="6F607A34" w14:textId="42BD93C7" w:rsidTr="00A46A71">
              <w:tc>
                <w:tcPr>
                  <w:tcW w:w="3964" w:type="dxa"/>
                  <w:shd w:val="clear" w:color="auto" w:fill="DAEEF3"/>
                  <w:vAlign w:val="center"/>
                </w:tcPr>
                <w:p w14:paraId="593228E8" w14:textId="0A831570" w:rsidR="008135A9" w:rsidRPr="00593BAE" w:rsidRDefault="006C5672" w:rsidP="008135A9">
                  <w:pPr>
                    <w:spacing w:beforeLines="40" w:before="96" w:afterLines="40" w:after="96"/>
                    <w:rPr>
                      <w:b/>
                      <w:color w:val="FF0000"/>
                      <w:sz w:val="14"/>
                      <w:szCs w:val="14"/>
                      <w:lang w:val="en-AU"/>
                    </w:rPr>
                  </w:pPr>
                  <w:hyperlink w:anchor="Part3" w:history="1">
                    <w:r w:rsidR="008135A9" w:rsidRPr="00593BAE">
                      <w:rPr>
                        <w:rStyle w:val="Hyperlink"/>
                        <w:b/>
                        <w:sz w:val="14"/>
                        <w:szCs w:val="14"/>
                      </w:rPr>
                      <w:t>Part 3: Premises operations</w:t>
                    </w:r>
                  </w:hyperlink>
                </w:p>
              </w:tc>
              <w:tc>
                <w:tcPr>
                  <w:tcW w:w="1081" w:type="dxa"/>
                  <w:shd w:val="clear" w:color="auto" w:fill="FFFFFF" w:themeFill="background1"/>
                </w:tcPr>
                <w:p w14:paraId="50DEDC9F" w14:textId="3E3DE483"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745840CB" w14:textId="3F66412B" w:rsidR="008135A9" w:rsidRPr="00593BAE" w:rsidRDefault="008135A9" w:rsidP="008135A9">
                  <w:pPr>
                    <w:spacing w:beforeLines="40" w:before="96" w:afterLines="40" w:after="96"/>
                    <w:jc w:val="center"/>
                    <w:rPr>
                      <w:b/>
                      <w:color w:val="00B050"/>
                      <w:sz w:val="14"/>
                      <w:szCs w:val="14"/>
                      <w:lang w:val="en-AU"/>
                    </w:rPr>
                  </w:pPr>
                  <w:r w:rsidRPr="00593BAE">
                    <w:rPr>
                      <w:b/>
                      <w:color w:val="00B050"/>
                      <w:sz w:val="14"/>
                      <w:szCs w:val="14"/>
                      <w:lang w:val="en-AU"/>
                    </w:rPr>
                    <w:t>●</w:t>
                  </w:r>
                </w:p>
              </w:tc>
              <w:tc>
                <w:tcPr>
                  <w:tcW w:w="1082" w:type="dxa"/>
                  <w:shd w:val="clear" w:color="auto" w:fill="FFFFFF" w:themeFill="background1"/>
                </w:tcPr>
                <w:p w14:paraId="78BA96E4"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293B9F71" w14:textId="6152F701"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7DDB18E6" w14:textId="46DAD6DA" w:rsidR="008135A9" w:rsidRPr="00593BAE" w:rsidRDefault="008135A9" w:rsidP="008135A9">
                  <w:pPr>
                    <w:spacing w:beforeLines="40" w:before="96" w:afterLines="40" w:after="96"/>
                    <w:jc w:val="center"/>
                    <w:rPr>
                      <w:b/>
                      <w:color w:val="70AD47" w:themeColor="accent6"/>
                      <w:sz w:val="14"/>
                      <w:szCs w:val="14"/>
                    </w:rPr>
                  </w:pPr>
                  <w:r w:rsidRPr="00593BAE">
                    <w:rPr>
                      <w:b/>
                      <w:color w:val="00B050"/>
                      <w:sz w:val="14"/>
                      <w:szCs w:val="14"/>
                      <w:lang w:val="en-AU"/>
                    </w:rPr>
                    <w:t>●</w:t>
                  </w:r>
                </w:p>
              </w:tc>
            </w:tr>
            <w:tr w:rsidR="008135A9" w:rsidRPr="00593BAE" w14:paraId="21C3D992" w14:textId="4D642ABF" w:rsidTr="00A46A71">
              <w:tc>
                <w:tcPr>
                  <w:tcW w:w="3964" w:type="dxa"/>
                  <w:shd w:val="clear" w:color="auto" w:fill="DAEEF3"/>
                  <w:vAlign w:val="center"/>
                </w:tcPr>
                <w:p w14:paraId="633D1A05" w14:textId="07642885" w:rsidR="008135A9" w:rsidRPr="00593BAE" w:rsidRDefault="006C5672" w:rsidP="008135A9">
                  <w:pPr>
                    <w:spacing w:beforeLines="40" w:before="96" w:afterLines="40" w:after="96"/>
                    <w:rPr>
                      <w:b/>
                      <w:sz w:val="14"/>
                      <w:szCs w:val="14"/>
                      <w:lang w:val="en-AU"/>
                    </w:rPr>
                  </w:pPr>
                  <w:hyperlink w:anchor="Part4" w:history="1">
                    <w:r w:rsidR="008135A9" w:rsidRPr="00593BAE">
                      <w:rPr>
                        <w:rStyle w:val="Hyperlink"/>
                        <w:b/>
                        <w:sz w:val="14"/>
                        <w:szCs w:val="14"/>
                      </w:rPr>
                      <w:t xml:space="preserve">Part 4: </w:t>
                    </w:r>
                    <w:r w:rsidR="00D54CAD" w:rsidRPr="00593BAE">
                      <w:rPr>
                        <w:rStyle w:val="Hyperlink"/>
                        <w:b/>
                        <w:sz w:val="14"/>
                        <w:szCs w:val="14"/>
                      </w:rPr>
                      <w:t>Landfill c</w:t>
                    </w:r>
                    <w:r w:rsidR="008135A9" w:rsidRPr="00593BAE">
                      <w:rPr>
                        <w:rStyle w:val="Hyperlink"/>
                        <w:b/>
                        <w:sz w:val="14"/>
                        <w:szCs w:val="14"/>
                      </w:rPr>
                      <w:t xml:space="preserve">losure and </w:t>
                    </w:r>
                    <w:r w:rsidR="00D54CAD" w:rsidRPr="00593BAE">
                      <w:rPr>
                        <w:rStyle w:val="Hyperlink"/>
                        <w:b/>
                        <w:sz w:val="14"/>
                        <w:szCs w:val="14"/>
                      </w:rPr>
                      <w:t xml:space="preserve">rehabilitation </w:t>
                    </w:r>
                  </w:hyperlink>
                </w:p>
              </w:tc>
              <w:tc>
                <w:tcPr>
                  <w:tcW w:w="1081" w:type="dxa"/>
                  <w:shd w:val="clear" w:color="auto" w:fill="FFFFFF" w:themeFill="background1"/>
                </w:tcPr>
                <w:p w14:paraId="1852A4BC" w14:textId="67743906" w:rsidR="008135A9" w:rsidRPr="00593BAE" w:rsidRDefault="008135A9" w:rsidP="008135A9">
                  <w:pPr>
                    <w:spacing w:beforeLines="40" w:before="96" w:afterLines="40" w:after="96"/>
                    <w:jc w:val="center"/>
                    <w:rPr>
                      <w:b/>
                      <w:color w:val="00B050"/>
                      <w:sz w:val="14"/>
                      <w:szCs w:val="14"/>
                    </w:rPr>
                  </w:pPr>
                  <w:r w:rsidRPr="00593BAE">
                    <w:rPr>
                      <w:b/>
                      <w:color w:val="00B050"/>
                      <w:sz w:val="14"/>
                      <w:szCs w:val="14"/>
                      <w:lang w:val="en-AU"/>
                    </w:rPr>
                    <w:t>●</w:t>
                  </w:r>
                </w:p>
              </w:tc>
              <w:tc>
                <w:tcPr>
                  <w:tcW w:w="1082" w:type="dxa"/>
                  <w:shd w:val="clear" w:color="auto" w:fill="FFFFFF" w:themeFill="background1"/>
                </w:tcPr>
                <w:p w14:paraId="3A1C18D8" w14:textId="284C75DF" w:rsidR="008135A9" w:rsidRPr="00593BAE" w:rsidRDefault="008135A9" w:rsidP="008135A9">
                  <w:pPr>
                    <w:spacing w:beforeLines="40" w:before="96" w:afterLines="40" w:after="96"/>
                    <w:jc w:val="center"/>
                    <w:rPr>
                      <w:b/>
                      <w:color w:val="00B050"/>
                      <w:sz w:val="14"/>
                      <w:szCs w:val="14"/>
                      <w:lang w:val="en-AU"/>
                    </w:rPr>
                  </w:pPr>
                  <w:r w:rsidRPr="00593BAE">
                    <w:rPr>
                      <w:b/>
                      <w:color w:val="00B050"/>
                      <w:sz w:val="14"/>
                      <w:szCs w:val="14"/>
                      <w:lang w:val="en-AU"/>
                    </w:rPr>
                    <w:t>●</w:t>
                  </w:r>
                </w:p>
              </w:tc>
              <w:tc>
                <w:tcPr>
                  <w:tcW w:w="1082" w:type="dxa"/>
                  <w:shd w:val="clear" w:color="auto" w:fill="FFFFFF" w:themeFill="background1"/>
                </w:tcPr>
                <w:p w14:paraId="62F1E6F1" w14:textId="77777777"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75358889" w14:textId="1B97A9FF" w:rsidR="008135A9" w:rsidRPr="00593BAE" w:rsidRDefault="008135A9" w:rsidP="008135A9">
                  <w:pPr>
                    <w:spacing w:beforeLines="40" w:before="96" w:afterLines="40" w:after="96"/>
                    <w:jc w:val="center"/>
                    <w:rPr>
                      <w:b/>
                      <w:sz w:val="14"/>
                      <w:szCs w:val="14"/>
                      <w:lang w:val="en-AU"/>
                    </w:rPr>
                  </w:pPr>
                  <w:r w:rsidRPr="00593BAE">
                    <w:rPr>
                      <w:b/>
                      <w:color w:val="00B050"/>
                      <w:sz w:val="14"/>
                      <w:szCs w:val="14"/>
                      <w:lang w:val="en-AU"/>
                    </w:rPr>
                    <w:t>●</w:t>
                  </w:r>
                </w:p>
              </w:tc>
              <w:tc>
                <w:tcPr>
                  <w:tcW w:w="1082" w:type="dxa"/>
                  <w:shd w:val="clear" w:color="auto" w:fill="FFFFFF" w:themeFill="background1"/>
                </w:tcPr>
                <w:p w14:paraId="16C8CCE9" w14:textId="24616644" w:rsidR="008135A9" w:rsidRPr="00593BAE" w:rsidRDefault="008135A9" w:rsidP="008135A9">
                  <w:pPr>
                    <w:spacing w:beforeLines="40" w:before="96" w:afterLines="40" w:after="96"/>
                    <w:jc w:val="center"/>
                    <w:rPr>
                      <w:b/>
                      <w:color w:val="70AD47" w:themeColor="accent6"/>
                      <w:sz w:val="14"/>
                      <w:szCs w:val="14"/>
                    </w:rPr>
                  </w:pPr>
                  <w:r w:rsidRPr="00593BAE">
                    <w:rPr>
                      <w:b/>
                      <w:color w:val="00B050"/>
                      <w:sz w:val="14"/>
                      <w:szCs w:val="14"/>
                      <w:lang w:val="en-AU"/>
                    </w:rPr>
                    <w:t>●</w:t>
                  </w:r>
                </w:p>
              </w:tc>
            </w:tr>
            <w:bookmarkEnd w:id="0"/>
            <w:bookmarkEnd w:id="1"/>
            <w:bookmarkEnd w:id="2"/>
          </w:tbl>
          <w:p w14:paraId="07D2F3D6" w14:textId="77777777" w:rsidR="0009633A" w:rsidRPr="00593BAE" w:rsidRDefault="0009633A" w:rsidP="00633C21">
            <w:pPr>
              <w:tabs>
                <w:tab w:val="left" w:pos="567"/>
              </w:tabs>
              <w:spacing w:before="0" w:after="0"/>
              <w:rPr>
                <w:b/>
                <w:sz w:val="16"/>
                <w:szCs w:val="16"/>
                <w:lang w:val="en-AU"/>
              </w:rPr>
            </w:pPr>
          </w:p>
        </w:tc>
      </w:tr>
      <w:tr w:rsidR="0009633A" w:rsidRPr="000B6736" w14:paraId="53F9E0EF" w14:textId="77777777" w:rsidTr="00A46A71">
        <w:tc>
          <w:tcPr>
            <w:tcW w:w="9628" w:type="dxa"/>
            <w:tcBorders>
              <w:top w:val="nil"/>
            </w:tcBorders>
            <w:shd w:val="clear" w:color="auto" w:fill="006890"/>
          </w:tcPr>
          <w:p w14:paraId="4DC9DB96" w14:textId="77777777" w:rsidR="0009633A" w:rsidRPr="00593BAE" w:rsidRDefault="0009633A" w:rsidP="00633C21">
            <w:pPr>
              <w:tabs>
                <w:tab w:val="left" w:pos="567"/>
              </w:tabs>
              <w:spacing w:before="0" w:after="0"/>
              <w:rPr>
                <w:b/>
                <w:sz w:val="16"/>
                <w:szCs w:val="16"/>
                <w:lang w:val="en-AU"/>
              </w:rPr>
            </w:pPr>
          </w:p>
        </w:tc>
      </w:tr>
      <w:tr w:rsidR="0009633A" w:rsidRPr="000B6736" w14:paraId="5C8046C1" w14:textId="77777777" w:rsidTr="003A4576">
        <w:tc>
          <w:tcPr>
            <w:tcW w:w="9628" w:type="dxa"/>
            <w:shd w:val="clear" w:color="auto" w:fill="DAEEF3"/>
          </w:tcPr>
          <w:p w14:paraId="343709B1" w14:textId="77777777" w:rsidR="0009633A" w:rsidRPr="00593BAE" w:rsidRDefault="0009633A" w:rsidP="00633C21">
            <w:pPr>
              <w:tabs>
                <w:tab w:val="left" w:pos="567"/>
              </w:tabs>
              <w:spacing w:before="40" w:after="40"/>
              <w:rPr>
                <w:b/>
                <w:sz w:val="16"/>
                <w:szCs w:val="16"/>
                <w:lang w:val="en-AU"/>
              </w:rPr>
            </w:pPr>
            <w:r w:rsidRPr="00593BAE">
              <w:rPr>
                <w:b/>
                <w:sz w:val="16"/>
                <w:szCs w:val="16"/>
                <w:lang w:val="en-AU"/>
              </w:rPr>
              <w:t>Key:</w:t>
            </w:r>
          </w:p>
          <w:p w14:paraId="3E7B8F1C" w14:textId="77777777" w:rsidR="0009633A" w:rsidRPr="00593BAE" w:rsidRDefault="0009633A" w:rsidP="00613487">
            <w:pPr>
              <w:tabs>
                <w:tab w:val="left" w:pos="1164"/>
              </w:tabs>
              <w:spacing w:before="40" w:after="40"/>
              <w:rPr>
                <w:b/>
                <w:sz w:val="16"/>
                <w:szCs w:val="16"/>
                <w:lang w:val="en-AU"/>
              </w:rPr>
            </w:pPr>
            <w:r w:rsidRPr="00593BAE">
              <w:rPr>
                <w:b/>
                <w:color w:val="00B050"/>
                <w:sz w:val="16"/>
                <w:szCs w:val="16"/>
                <w:lang w:val="en-AU"/>
              </w:rPr>
              <w:t>●</w:t>
            </w:r>
            <w:r w:rsidRPr="00593BAE">
              <w:rPr>
                <w:b/>
                <w:sz w:val="16"/>
                <w:szCs w:val="16"/>
                <w:lang w:val="en-AU"/>
              </w:rPr>
              <w:tab/>
              <w:t>Must be submitted</w:t>
            </w:r>
          </w:p>
          <w:p w14:paraId="2AA379B1" w14:textId="424F47F8" w:rsidR="002D4779" w:rsidRPr="00593BAE" w:rsidRDefault="0009633A" w:rsidP="00613487">
            <w:pPr>
              <w:tabs>
                <w:tab w:val="left" w:pos="1164"/>
              </w:tabs>
              <w:spacing w:before="40" w:after="40"/>
              <w:rPr>
                <w:b/>
                <w:sz w:val="16"/>
                <w:szCs w:val="16"/>
                <w:lang w:val="en-AU"/>
              </w:rPr>
            </w:pPr>
            <w:r w:rsidRPr="00593BAE">
              <w:rPr>
                <w:b/>
                <w:sz w:val="16"/>
                <w:szCs w:val="16"/>
                <w:lang w:val="en-AU"/>
              </w:rPr>
              <w:t>N/A</w:t>
            </w:r>
            <w:r w:rsidRPr="00593BAE">
              <w:rPr>
                <w:b/>
                <w:sz w:val="16"/>
                <w:szCs w:val="16"/>
                <w:lang w:val="en-AU"/>
              </w:rPr>
              <w:tab/>
              <w:t>Not required with application</w:t>
            </w:r>
            <w:r w:rsidR="00613487" w:rsidRPr="00593BAE">
              <w:rPr>
                <w:b/>
                <w:sz w:val="16"/>
                <w:szCs w:val="16"/>
                <w:lang w:val="en-AU"/>
              </w:rPr>
              <w:t>, or not applicable in the context of the scope of works and operations.</w:t>
            </w:r>
          </w:p>
        </w:tc>
      </w:tr>
    </w:tbl>
    <w:p w14:paraId="1BC6EA5E" w14:textId="6D674DE8" w:rsidR="005049D6" w:rsidRPr="005049D6" w:rsidRDefault="005049D6" w:rsidP="005049D6">
      <w:pPr>
        <w:tabs>
          <w:tab w:val="left" w:pos="6288"/>
        </w:tabs>
        <w:sectPr w:rsidR="005049D6" w:rsidRPr="005049D6" w:rsidSect="00E81312">
          <w:headerReference w:type="default" r:id="rId13"/>
          <w:footerReference w:type="default" r:id="rId14"/>
          <w:headerReference w:type="first" r:id="rId15"/>
          <w:footerReference w:type="first" r:id="rId16"/>
          <w:pgSz w:w="11906" w:h="16838"/>
          <w:pgMar w:top="2127" w:right="1440" w:bottom="709" w:left="1440" w:header="708" w:footer="708" w:gutter="0"/>
          <w:cols w:space="708"/>
          <w:titlePg/>
          <w:docGrid w:linePitch="360"/>
        </w:sectPr>
      </w:pPr>
      <w:r>
        <w:tab/>
      </w:r>
      <w:r>
        <w:tab/>
      </w:r>
    </w:p>
    <w:tbl>
      <w:tblPr>
        <w:tblStyle w:val="TableGrid"/>
        <w:tblW w:w="9513" w:type="dxa"/>
        <w:tblInd w:w="-34" w:type="dxa"/>
        <w:tblLook w:val="06A0" w:firstRow="1" w:lastRow="0" w:firstColumn="1" w:lastColumn="0" w:noHBand="1" w:noVBand="1"/>
      </w:tblPr>
      <w:tblGrid>
        <w:gridCol w:w="708"/>
        <w:gridCol w:w="1607"/>
        <w:gridCol w:w="5499"/>
        <w:gridCol w:w="894"/>
        <w:gridCol w:w="805"/>
      </w:tblGrid>
      <w:tr w:rsidR="00F87160" w:rsidRPr="001856F4" w14:paraId="4133FA8B" w14:textId="77777777" w:rsidTr="004D2DE4">
        <w:trPr>
          <w:trHeight w:val="357"/>
          <w:tblHeader/>
        </w:trPr>
        <w:tc>
          <w:tcPr>
            <w:tcW w:w="9513" w:type="dxa"/>
            <w:gridSpan w:val="5"/>
            <w:tcBorders>
              <w:top w:val="single" w:sz="4" w:space="0" w:color="auto"/>
              <w:bottom w:val="single" w:sz="4" w:space="0" w:color="auto"/>
            </w:tcBorders>
            <w:shd w:val="clear" w:color="auto" w:fill="006890"/>
          </w:tcPr>
          <w:p w14:paraId="22B62847" w14:textId="78D44F55" w:rsidR="00F87160" w:rsidRPr="001856F4" w:rsidRDefault="00F87160" w:rsidP="00633C21">
            <w:pPr>
              <w:pStyle w:val="whitetitle"/>
              <w:keepLines/>
              <w:spacing w:before="80" w:after="80"/>
              <w:rPr>
                <w:sz w:val="18"/>
                <w:szCs w:val="18"/>
                <w:lang w:val="en-AU"/>
              </w:rPr>
            </w:pPr>
            <w:bookmarkStart w:id="3" w:name="Part1"/>
            <w:r>
              <w:rPr>
                <w:sz w:val="18"/>
                <w:szCs w:val="18"/>
                <w:lang w:val="en-AU"/>
              </w:rPr>
              <w:lastRenderedPageBreak/>
              <w:t xml:space="preserve">Part </w:t>
            </w:r>
            <w:r w:rsidR="008135A9">
              <w:rPr>
                <w:sz w:val="18"/>
                <w:szCs w:val="18"/>
                <w:lang w:val="en-AU"/>
              </w:rPr>
              <w:t>1</w:t>
            </w:r>
            <w:r>
              <w:rPr>
                <w:sz w:val="18"/>
                <w:szCs w:val="18"/>
                <w:lang w:val="en-AU"/>
              </w:rPr>
              <w:t xml:space="preserve">: </w:t>
            </w:r>
            <w:bookmarkEnd w:id="3"/>
            <w:r>
              <w:rPr>
                <w:sz w:val="18"/>
                <w:szCs w:val="18"/>
                <w:lang w:val="en-AU"/>
              </w:rPr>
              <w:t xml:space="preserve">Environmental </w:t>
            </w:r>
            <w:r w:rsidR="005E16E8">
              <w:rPr>
                <w:sz w:val="18"/>
                <w:szCs w:val="18"/>
                <w:lang w:val="en-AU"/>
              </w:rPr>
              <w:t>s</w:t>
            </w:r>
            <w:r>
              <w:rPr>
                <w:sz w:val="18"/>
                <w:szCs w:val="18"/>
                <w:lang w:val="en-AU"/>
              </w:rPr>
              <w:t xml:space="preserve">iting </w:t>
            </w:r>
            <w:r w:rsidR="008135A9">
              <w:rPr>
                <w:sz w:val="18"/>
                <w:szCs w:val="18"/>
                <w:lang w:val="en-AU"/>
              </w:rPr>
              <w:t>and</w:t>
            </w:r>
            <w:r w:rsidR="005E16E8">
              <w:rPr>
                <w:sz w:val="18"/>
                <w:szCs w:val="18"/>
                <w:lang w:val="en-AU"/>
              </w:rPr>
              <w:t xml:space="preserve"> c</w:t>
            </w:r>
            <w:r w:rsidR="008135A9">
              <w:rPr>
                <w:sz w:val="18"/>
                <w:szCs w:val="18"/>
                <w:lang w:val="en-AU"/>
              </w:rPr>
              <w:t xml:space="preserve">onceptual </w:t>
            </w:r>
            <w:r w:rsidR="005E16E8">
              <w:rPr>
                <w:sz w:val="18"/>
                <w:szCs w:val="18"/>
                <w:lang w:val="en-AU"/>
              </w:rPr>
              <w:t>s</w:t>
            </w:r>
            <w:r w:rsidR="008135A9">
              <w:rPr>
                <w:sz w:val="18"/>
                <w:szCs w:val="18"/>
                <w:lang w:val="en-AU"/>
              </w:rPr>
              <w:t xml:space="preserve">ite </w:t>
            </w:r>
            <w:r w:rsidR="005E16E8">
              <w:rPr>
                <w:sz w:val="18"/>
                <w:szCs w:val="18"/>
                <w:lang w:val="en-AU"/>
              </w:rPr>
              <w:t>m</w:t>
            </w:r>
            <w:r w:rsidR="008135A9">
              <w:rPr>
                <w:sz w:val="18"/>
                <w:szCs w:val="18"/>
                <w:lang w:val="en-AU"/>
              </w:rPr>
              <w:t>odel (</w:t>
            </w:r>
            <w:proofErr w:type="spellStart"/>
            <w:r w:rsidR="000B5A72">
              <w:rPr>
                <w:sz w:val="18"/>
                <w:szCs w:val="18"/>
                <w:lang w:val="en-AU"/>
              </w:rPr>
              <w:t>C</w:t>
            </w:r>
            <w:r w:rsidR="008135A9">
              <w:rPr>
                <w:sz w:val="18"/>
                <w:szCs w:val="18"/>
                <w:lang w:val="en-AU"/>
              </w:rPr>
              <w:t>SM</w:t>
            </w:r>
            <w:proofErr w:type="spellEnd"/>
            <w:r w:rsidR="008135A9">
              <w:rPr>
                <w:sz w:val="18"/>
                <w:szCs w:val="18"/>
                <w:lang w:val="en-AU"/>
              </w:rPr>
              <w:t>)</w:t>
            </w:r>
          </w:p>
        </w:tc>
      </w:tr>
      <w:tr w:rsidR="00F87160" w:rsidRPr="001856F4" w14:paraId="14FF89C3" w14:textId="77777777" w:rsidTr="004D2DE4">
        <w:trPr>
          <w:trHeight w:val="460"/>
        </w:trPr>
        <w:tc>
          <w:tcPr>
            <w:tcW w:w="9513" w:type="dxa"/>
            <w:gridSpan w:val="5"/>
            <w:tcBorders>
              <w:top w:val="single" w:sz="4" w:space="0" w:color="auto"/>
              <w:left w:val="single" w:sz="4" w:space="0" w:color="auto"/>
              <w:bottom w:val="single" w:sz="4" w:space="0" w:color="auto"/>
              <w:right w:val="single" w:sz="4" w:space="0" w:color="auto"/>
            </w:tcBorders>
            <w:shd w:val="clear" w:color="auto" w:fill="DAEEF3"/>
          </w:tcPr>
          <w:p w14:paraId="021F7CAB" w14:textId="0D66DD7F" w:rsidR="00F87160" w:rsidRPr="00C4184B" w:rsidRDefault="00927496" w:rsidP="00633C21">
            <w:pPr>
              <w:pStyle w:val="Mainbodytext"/>
              <w:keepLines/>
              <w:spacing w:before="40" w:after="40"/>
              <w:rPr>
                <w:b/>
                <w:sz w:val="18"/>
                <w:szCs w:val="18"/>
                <w:u w:val="single"/>
                <w:lang w:val="en-AU"/>
              </w:rPr>
            </w:pPr>
            <w:r w:rsidRPr="00C4184B">
              <w:rPr>
                <w:b/>
                <w:sz w:val="18"/>
                <w:szCs w:val="18"/>
                <w:u w:val="single"/>
              </w:rPr>
              <w:t>INSTRUCTIONS</w:t>
            </w:r>
            <w:r w:rsidR="00F87160" w:rsidRPr="00C4184B">
              <w:rPr>
                <w:b/>
                <w:sz w:val="18"/>
                <w:szCs w:val="18"/>
                <w:u w:val="single"/>
              </w:rPr>
              <w:t xml:space="preserve">: </w:t>
            </w:r>
          </w:p>
          <w:p w14:paraId="2836660C" w14:textId="418A9656" w:rsidR="00F87160" w:rsidRPr="00C4184B" w:rsidRDefault="00F87160" w:rsidP="00E61740">
            <w:pPr>
              <w:pStyle w:val="Mainbodytext"/>
              <w:keepLines/>
              <w:numPr>
                <w:ilvl w:val="0"/>
                <w:numId w:val="2"/>
              </w:numPr>
              <w:spacing w:before="40" w:after="40"/>
              <w:ind w:left="460" w:hanging="426"/>
              <w:rPr>
                <w:b/>
                <w:i/>
                <w:sz w:val="18"/>
                <w:szCs w:val="18"/>
                <w:lang w:val="en-AU"/>
              </w:rPr>
            </w:pPr>
            <w:r w:rsidRPr="00C4184B">
              <w:rPr>
                <w:b/>
                <w:sz w:val="18"/>
                <w:szCs w:val="18"/>
              </w:rPr>
              <w:t xml:space="preserve">Refer to DWER’s </w:t>
            </w:r>
            <w:hyperlink r:id="rId17" w:history="1">
              <w:r w:rsidR="00927496" w:rsidRPr="00126651">
                <w:rPr>
                  <w:rStyle w:val="Hyperlink"/>
                  <w:b/>
                  <w:i/>
                  <w:sz w:val="18"/>
                  <w:szCs w:val="18"/>
                </w:rPr>
                <w:t>Guideline</w:t>
              </w:r>
              <w:r w:rsidRPr="00126651">
                <w:rPr>
                  <w:rStyle w:val="Hyperlink"/>
                  <w:b/>
                  <w:i/>
                  <w:sz w:val="18"/>
                  <w:szCs w:val="18"/>
                </w:rPr>
                <w:t xml:space="preserve">: Environmental </w:t>
              </w:r>
              <w:r w:rsidR="009D4CBB">
                <w:rPr>
                  <w:rStyle w:val="Hyperlink"/>
                  <w:b/>
                  <w:i/>
                  <w:sz w:val="18"/>
                  <w:szCs w:val="18"/>
                </w:rPr>
                <w:t>s</w:t>
              </w:r>
              <w:r w:rsidRPr="00126651">
                <w:rPr>
                  <w:rStyle w:val="Hyperlink"/>
                  <w:b/>
                  <w:i/>
                  <w:sz w:val="18"/>
                  <w:szCs w:val="18"/>
                </w:rPr>
                <w:t>iting</w:t>
              </w:r>
            </w:hyperlink>
            <w:r w:rsidR="00C4184B">
              <w:rPr>
                <w:b/>
                <w:iCs w:val="0"/>
                <w:sz w:val="18"/>
                <w:szCs w:val="18"/>
              </w:rPr>
              <w:t xml:space="preserve"> </w:t>
            </w:r>
            <w:r w:rsidRPr="00C4184B">
              <w:rPr>
                <w:b/>
                <w:sz w:val="18"/>
                <w:szCs w:val="18"/>
              </w:rPr>
              <w:t>for details of the specified ecosystems</w:t>
            </w:r>
            <w:r w:rsidR="00761002" w:rsidRPr="00C4184B">
              <w:rPr>
                <w:b/>
                <w:sz w:val="18"/>
                <w:szCs w:val="18"/>
              </w:rPr>
              <w:t xml:space="preserve"> and other environmental attributes</w:t>
            </w:r>
            <w:r w:rsidRPr="00C4184B">
              <w:rPr>
                <w:b/>
                <w:sz w:val="18"/>
                <w:szCs w:val="18"/>
              </w:rPr>
              <w:t xml:space="preserve"> considered in DWER’s assessment</w:t>
            </w:r>
            <w:r w:rsidR="008135A9" w:rsidRPr="00C4184B">
              <w:rPr>
                <w:b/>
                <w:sz w:val="18"/>
                <w:szCs w:val="18"/>
              </w:rPr>
              <w:t>.</w:t>
            </w:r>
            <w:r w:rsidRPr="00C4184B">
              <w:rPr>
                <w:b/>
                <w:sz w:val="18"/>
                <w:szCs w:val="18"/>
              </w:rPr>
              <w:t xml:space="preserve"> </w:t>
            </w:r>
          </w:p>
          <w:p w14:paraId="0CFE5B41" w14:textId="13FCE448" w:rsidR="00F87160" w:rsidRPr="00C4184B" w:rsidRDefault="00F87160" w:rsidP="00495AA6">
            <w:pPr>
              <w:pStyle w:val="Mainbodytext"/>
              <w:keepLines/>
              <w:numPr>
                <w:ilvl w:val="0"/>
                <w:numId w:val="2"/>
              </w:numPr>
              <w:spacing w:before="40" w:after="40"/>
              <w:ind w:left="460" w:hanging="426"/>
              <w:rPr>
                <w:b/>
                <w:color w:val="FF0000"/>
                <w:sz w:val="18"/>
                <w:szCs w:val="18"/>
                <w:lang w:val="en-AU"/>
              </w:rPr>
            </w:pPr>
            <w:r w:rsidRPr="00C4184B">
              <w:rPr>
                <w:b/>
                <w:sz w:val="18"/>
                <w:szCs w:val="18"/>
              </w:rPr>
              <w:t xml:space="preserve">The supporting information provided as part of an application must provide sufficient evidence to allow </w:t>
            </w:r>
            <w:r w:rsidR="00242147">
              <w:rPr>
                <w:b/>
                <w:sz w:val="18"/>
                <w:szCs w:val="18"/>
              </w:rPr>
              <w:t>DWER</w:t>
            </w:r>
            <w:r w:rsidRPr="00C4184B">
              <w:rPr>
                <w:b/>
                <w:sz w:val="18"/>
                <w:szCs w:val="18"/>
              </w:rPr>
              <w:t xml:space="preserve"> to make a reasonable decision. </w:t>
            </w:r>
          </w:p>
        </w:tc>
      </w:tr>
      <w:tr w:rsidR="000569B6" w:rsidRPr="001856F4" w14:paraId="3497DA94" w14:textId="77777777" w:rsidTr="00C4184B">
        <w:trPr>
          <w:trHeight w:val="70"/>
        </w:trPr>
        <w:tc>
          <w:tcPr>
            <w:tcW w:w="87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31F5A9" w14:textId="77777777" w:rsidR="000569B6" w:rsidRDefault="000569B6" w:rsidP="000569B6">
            <w:pPr>
              <w:pStyle w:val="Mainbodytext"/>
              <w:keepLines/>
              <w:jc w:val="center"/>
              <w:rPr>
                <w:b/>
                <w:sz w:val="18"/>
                <w:szCs w:val="18"/>
              </w:rPr>
            </w:pPr>
          </w:p>
        </w:tc>
        <w:tc>
          <w:tcPr>
            <w:tcW w:w="80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C51A89" w14:textId="02AF829A" w:rsidR="000569B6" w:rsidRPr="001B3E08" w:rsidRDefault="000569B6" w:rsidP="000569B6">
            <w:pPr>
              <w:pStyle w:val="Mainbodytext"/>
              <w:keepLines/>
              <w:jc w:val="center"/>
              <w:rPr>
                <w:b/>
                <w:sz w:val="18"/>
                <w:szCs w:val="18"/>
                <w:lang w:val="en-AU"/>
              </w:rPr>
            </w:pPr>
            <w:r>
              <w:rPr>
                <w:b/>
                <w:sz w:val="18"/>
                <w:szCs w:val="18"/>
                <w:lang w:val="en-AU"/>
              </w:rPr>
              <w:t>Yes</w:t>
            </w:r>
          </w:p>
        </w:tc>
      </w:tr>
      <w:tr w:rsidR="0073387D" w:rsidRPr="001856F4" w14:paraId="31C3C557" w14:textId="77777777" w:rsidTr="0073387D">
        <w:trPr>
          <w:trHeight w:val="460"/>
        </w:trPr>
        <w:tc>
          <w:tcPr>
            <w:tcW w:w="708" w:type="dxa"/>
            <w:tcBorders>
              <w:top w:val="single" w:sz="4" w:space="0" w:color="auto"/>
              <w:left w:val="single" w:sz="4" w:space="0" w:color="auto"/>
              <w:right w:val="nil"/>
            </w:tcBorders>
            <w:shd w:val="clear" w:color="auto" w:fill="D9D9D9" w:themeFill="background1" w:themeFillShade="D9"/>
          </w:tcPr>
          <w:p w14:paraId="7878E1A6" w14:textId="3D19E614" w:rsidR="0073387D" w:rsidRDefault="0073387D" w:rsidP="0073387D">
            <w:pPr>
              <w:pStyle w:val="Mainbodytext"/>
              <w:keepLines/>
              <w:rPr>
                <w:sz w:val="18"/>
                <w:szCs w:val="18"/>
              </w:rPr>
            </w:pPr>
            <w:r>
              <w:rPr>
                <w:sz w:val="18"/>
                <w:szCs w:val="18"/>
              </w:rPr>
              <w:t>1.1</w:t>
            </w:r>
          </w:p>
        </w:tc>
        <w:tc>
          <w:tcPr>
            <w:tcW w:w="8000" w:type="dxa"/>
            <w:gridSpan w:val="3"/>
            <w:tcBorders>
              <w:top w:val="nil"/>
              <w:left w:val="nil"/>
              <w:bottom w:val="single" w:sz="4" w:space="0" w:color="auto"/>
              <w:right w:val="single" w:sz="4" w:space="0" w:color="auto"/>
            </w:tcBorders>
            <w:shd w:val="clear" w:color="auto" w:fill="D9D9D9" w:themeFill="background1" w:themeFillShade="D9"/>
          </w:tcPr>
          <w:p w14:paraId="5CFE0125" w14:textId="0588FFFE" w:rsidR="0073387D" w:rsidRDefault="0073387D" w:rsidP="0073387D">
            <w:pPr>
              <w:pStyle w:val="Mainbodytext"/>
              <w:keepLines/>
              <w:rPr>
                <w:b/>
                <w:sz w:val="18"/>
                <w:szCs w:val="18"/>
              </w:rPr>
            </w:pPr>
            <w:r>
              <w:rPr>
                <w:b/>
                <w:sz w:val="18"/>
                <w:szCs w:val="18"/>
              </w:rPr>
              <w:t>S</w:t>
            </w:r>
            <w:r w:rsidRPr="00363722">
              <w:rPr>
                <w:b/>
                <w:sz w:val="18"/>
                <w:szCs w:val="18"/>
              </w:rPr>
              <w:t>iting context</w:t>
            </w:r>
            <w:r>
              <w:rPr>
                <w:b/>
                <w:sz w:val="18"/>
                <w:szCs w:val="18"/>
              </w:rPr>
              <w:t xml:space="preserve"> and background</w:t>
            </w:r>
          </w:p>
          <w:p w14:paraId="177EC761" w14:textId="77777777" w:rsidR="0073387D" w:rsidRDefault="0073387D" w:rsidP="0073387D">
            <w:pPr>
              <w:pStyle w:val="Mainbodytext"/>
              <w:keepLines/>
              <w:rPr>
                <w:sz w:val="18"/>
                <w:szCs w:val="18"/>
              </w:rPr>
            </w:pPr>
            <w:r>
              <w:rPr>
                <w:sz w:val="18"/>
                <w:szCs w:val="18"/>
              </w:rPr>
              <w:t>Provide a description of:</w:t>
            </w:r>
          </w:p>
          <w:p w14:paraId="72780AA7" w14:textId="407CC592" w:rsidR="0073387D" w:rsidRDefault="0073387D" w:rsidP="0073387D">
            <w:pPr>
              <w:pStyle w:val="Mainbodytext"/>
              <w:keepLines/>
              <w:numPr>
                <w:ilvl w:val="0"/>
                <w:numId w:val="33"/>
              </w:numPr>
              <w:rPr>
                <w:sz w:val="18"/>
                <w:szCs w:val="18"/>
              </w:rPr>
            </w:pPr>
            <w:r>
              <w:rPr>
                <w:sz w:val="18"/>
                <w:szCs w:val="18"/>
              </w:rPr>
              <w:t>history of the site (past and current activities)</w:t>
            </w:r>
          </w:p>
          <w:p w14:paraId="440FFB83" w14:textId="0DB44669" w:rsidR="0073387D" w:rsidRDefault="0073387D" w:rsidP="0073387D">
            <w:pPr>
              <w:pStyle w:val="Mainbodytext"/>
              <w:keepLines/>
              <w:numPr>
                <w:ilvl w:val="0"/>
                <w:numId w:val="33"/>
              </w:numPr>
              <w:rPr>
                <w:sz w:val="18"/>
                <w:szCs w:val="18"/>
              </w:rPr>
            </w:pPr>
            <w:r>
              <w:rPr>
                <w:sz w:val="18"/>
                <w:szCs w:val="18"/>
              </w:rPr>
              <w:t>land ownership</w:t>
            </w:r>
          </w:p>
          <w:p w14:paraId="00029E58" w14:textId="57FDF1DA" w:rsidR="0073387D" w:rsidRDefault="0073387D" w:rsidP="0073387D">
            <w:pPr>
              <w:pStyle w:val="Mainbodytext"/>
              <w:keepLines/>
              <w:numPr>
                <w:ilvl w:val="0"/>
                <w:numId w:val="33"/>
              </w:numPr>
              <w:rPr>
                <w:sz w:val="18"/>
                <w:szCs w:val="18"/>
              </w:rPr>
            </w:pPr>
            <w:r>
              <w:rPr>
                <w:sz w:val="18"/>
                <w:szCs w:val="18"/>
              </w:rPr>
              <w:t>the local area and the landfill’s siting within this area</w:t>
            </w:r>
          </w:p>
          <w:p w14:paraId="6EE02182" w14:textId="48A1EFCA" w:rsidR="0073387D" w:rsidRDefault="0073387D" w:rsidP="0073387D">
            <w:pPr>
              <w:pStyle w:val="Mainbodytext"/>
              <w:keepLines/>
              <w:numPr>
                <w:ilvl w:val="0"/>
                <w:numId w:val="33"/>
              </w:numPr>
              <w:rPr>
                <w:sz w:val="18"/>
                <w:szCs w:val="18"/>
              </w:rPr>
            </w:pPr>
            <w:r>
              <w:rPr>
                <w:sz w:val="18"/>
                <w:szCs w:val="18"/>
              </w:rPr>
              <w:t>s</w:t>
            </w:r>
            <w:r w:rsidRPr="00F87160">
              <w:rPr>
                <w:sz w:val="18"/>
                <w:szCs w:val="18"/>
              </w:rPr>
              <w:t>urrounding land uses</w:t>
            </w:r>
          </w:p>
          <w:p w14:paraId="24898CD7" w14:textId="3E4C0596" w:rsidR="0073387D" w:rsidRPr="00F87160" w:rsidRDefault="0073387D" w:rsidP="0073387D">
            <w:pPr>
              <w:pStyle w:val="Mainbodytext"/>
              <w:keepLines/>
              <w:numPr>
                <w:ilvl w:val="0"/>
                <w:numId w:val="33"/>
              </w:numPr>
              <w:rPr>
                <w:sz w:val="18"/>
                <w:szCs w:val="18"/>
              </w:rPr>
            </w:pPr>
            <w:r>
              <w:rPr>
                <w:sz w:val="18"/>
                <w:szCs w:val="18"/>
              </w:rPr>
              <w:t>community and/or stakeholder need for landfill site.</w:t>
            </w:r>
            <w:r w:rsidRPr="00F87160">
              <w:rPr>
                <w:sz w:val="18"/>
                <w:szCs w:val="18"/>
              </w:rPr>
              <w:t xml:space="preserve"> </w:t>
            </w:r>
          </w:p>
        </w:tc>
        <w:sdt>
          <w:sdtPr>
            <w:rPr>
              <w:sz w:val="24"/>
            </w:rPr>
            <w:id w:val="694123529"/>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1802780A" w14:textId="43BBE369"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3DE680CC" w14:textId="77777777" w:rsidTr="0073387D">
        <w:trPr>
          <w:trHeight w:val="460"/>
        </w:trPr>
        <w:tc>
          <w:tcPr>
            <w:tcW w:w="708" w:type="dxa"/>
            <w:tcBorders>
              <w:top w:val="single" w:sz="4" w:space="0" w:color="auto"/>
              <w:left w:val="single" w:sz="4" w:space="0" w:color="auto"/>
              <w:right w:val="nil"/>
            </w:tcBorders>
            <w:shd w:val="clear" w:color="auto" w:fill="D9D9D9" w:themeFill="background1" w:themeFillShade="D9"/>
          </w:tcPr>
          <w:p w14:paraId="0E7F2C36" w14:textId="11910848" w:rsidR="0073387D" w:rsidRDefault="0073387D" w:rsidP="0073387D">
            <w:pPr>
              <w:pStyle w:val="Mainbodytext"/>
              <w:keepLines/>
              <w:rPr>
                <w:sz w:val="18"/>
                <w:szCs w:val="18"/>
              </w:rPr>
            </w:pPr>
            <w:r>
              <w:rPr>
                <w:sz w:val="18"/>
                <w:szCs w:val="18"/>
              </w:rPr>
              <w:t>1.2</w:t>
            </w:r>
          </w:p>
        </w:tc>
        <w:tc>
          <w:tcPr>
            <w:tcW w:w="8000" w:type="dxa"/>
            <w:gridSpan w:val="3"/>
            <w:tcBorders>
              <w:top w:val="nil"/>
              <w:left w:val="nil"/>
              <w:bottom w:val="single" w:sz="4" w:space="0" w:color="auto"/>
              <w:right w:val="single" w:sz="4" w:space="0" w:color="auto"/>
            </w:tcBorders>
            <w:shd w:val="clear" w:color="auto" w:fill="D9D9D9" w:themeFill="background1" w:themeFillShade="D9"/>
          </w:tcPr>
          <w:p w14:paraId="049648AC" w14:textId="6917F18A" w:rsidR="0073387D" w:rsidRPr="00467D96" w:rsidRDefault="0073387D" w:rsidP="0073387D">
            <w:pPr>
              <w:pStyle w:val="Mainbodytext"/>
              <w:keepLines/>
              <w:rPr>
                <w:b/>
                <w:sz w:val="18"/>
                <w:szCs w:val="18"/>
              </w:rPr>
            </w:pPr>
            <w:r>
              <w:rPr>
                <w:b/>
                <w:sz w:val="18"/>
                <w:szCs w:val="18"/>
              </w:rPr>
              <w:t>Sensitive receptors and designated areas (within a 2</w:t>
            </w:r>
            <w:r w:rsidR="009D4CBB">
              <w:rPr>
                <w:b/>
                <w:sz w:val="18"/>
                <w:szCs w:val="18"/>
              </w:rPr>
              <w:t xml:space="preserve"> </w:t>
            </w:r>
            <w:r>
              <w:rPr>
                <w:b/>
                <w:sz w:val="18"/>
                <w:szCs w:val="18"/>
              </w:rPr>
              <w:t>km radius</w:t>
            </w:r>
            <w:r w:rsidRPr="00B978C2">
              <w:rPr>
                <w:b/>
                <w:sz w:val="18"/>
                <w:szCs w:val="18"/>
                <w:vertAlign w:val="superscript"/>
              </w:rPr>
              <w:t>1</w:t>
            </w:r>
            <w:r>
              <w:rPr>
                <w:b/>
                <w:sz w:val="18"/>
                <w:szCs w:val="18"/>
              </w:rPr>
              <w:t>)</w:t>
            </w:r>
          </w:p>
          <w:p w14:paraId="146EB0F3" w14:textId="13ECEF22" w:rsidR="0073387D" w:rsidRPr="00495AA6" w:rsidRDefault="0073387D" w:rsidP="0073387D">
            <w:pPr>
              <w:pStyle w:val="Mainbodytext"/>
              <w:keepLines/>
              <w:rPr>
                <w:sz w:val="18"/>
                <w:szCs w:val="18"/>
              </w:rPr>
            </w:pPr>
            <w:r>
              <w:rPr>
                <w:sz w:val="18"/>
                <w:szCs w:val="18"/>
              </w:rPr>
              <w:t>Provide information on the distance and directions</w:t>
            </w:r>
            <w:r w:rsidRPr="00495AA6">
              <w:rPr>
                <w:sz w:val="18"/>
                <w:szCs w:val="18"/>
              </w:rPr>
              <w:t xml:space="preserve"> to sensitive </w:t>
            </w:r>
            <w:r>
              <w:rPr>
                <w:sz w:val="18"/>
                <w:szCs w:val="18"/>
              </w:rPr>
              <w:t xml:space="preserve">environmental and human </w:t>
            </w:r>
            <w:r w:rsidRPr="00495AA6">
              <w:rPr>
                <w:sz w:val="18"/>
                <w:szCs w:val="18"/>
              </w:rPr>
              <w:t>receptors including:</w:t>
            </w:r>
          </w:p>
          <w:p w14:paraId="7587122C" w14:textId="24B0FD9B" w:rsidR="0073387D" w:rsidRPr="008731FE" w:rsidRDefault="0073387D" w:rsidP="0073387D">
            <w:pPr>
              <w:pStyle w:val="Mainbodytext"/>
              <w:keepLines/>
              <w:numPr>
                <w:ilvl w:val="0"/>
                <w:numId w:val="24"/>
              </w:numPr>
              <w:rPr>
                <w:sz w:val="18"/>
                <w:szCs w:val="18"/>
              </w:rPr>
            </w:pPr>
            <w:r>
              <w:rPr>
                <w:sz w:val="18"/>
                <w:szCs w:val="18"/>
              </w:rPr>
              <w:t>human receptors (</w:t>
            </w:r>
            <w:proofErr w:type="gramStart"/>
            <w:r>
              <w:rPr>
                <w:sz w:val="18"/>
                <w:szCs w:val="18"/>
              </w:rPr>
              <w:t>e.g.</w:t>
            </w:r>
            <w:proofErr w:type="gramEnd"/>
            <w:r>
              <w:rPr>
                <w:sz w:val="18"/>
                <w:szCs w:val="18"/>
              </w:rPr>
              <w:t xml:space="preserve"> residential, rural, industrial / commercial, and/or recreational premises)</w:t>
            </w:r>
          </w:p>
          <w:p w14:paraId="59D10F27" w14:textId="34FDECED" w:rsidR="0073387D" w:rsidRPr="008731FE" w:rsidRDefault="0073387D" w:rsidP="0073387D">
            <w:pPr>
              <w:pStyle w:val="Mainbodytext"/>
              <w:keepLines/>
              <w:numPr>
                <w:ilvl w:val="0"/>
                <w:numId w:val="24"/>
              </w:numPr>
              <w:rPr>
                <w:sz w:val="18"/>
                <w:szCs w:val="18"/>
              </w:rPr>
            </w:pPr>
            <w:r>
              <w:rPr>
                <w:sz w:val="18"/>
                <w:szCs w:val="18"/>
              </w:rPr>
              <w:t>s</w:t>
            </w:r>
            <w:r w:rsidRPr="008731FE">
              <w:rPr>
                <w:sz w:val="18"/>
                <w:szCs w:val="18"/>
              </w:rPr>
              <w:t>urface water</w:t>
            </w:r>
            <w:r>
              <w:rPr>
                <w:sz w:val="18"/>
                <w:szCs w:val="18"/>
              </w:rPr>
              <w:t>s (permanent and seasonal)</w:t>
            </w:r>
          </w:p>
          <w:p w14:paraId="443F3E08" w14:textId="0C77187B" w:rsidR="0073387D" w:rsidRPr="008731FE" w:rsidRDefault="0073387D" w:rsidP="0073387D">
            <w:pPr>
              <w:pStyle w:val="Mainbodytext"/>
              <w:keepLines/>
              <w:numPr>
                <w:ilvl w:val="0"/>
                <w:numId w:val="24"/>
              </w:numPr>
              <w:rPr>
                <w:sz w:val="18"/>
                <w:szCs w:val="18"/>
              </w:rPr>
            </w:pPr>
            <w:r>
              <w:rPr>
                <w:sz w:val="18"/>
                <w:szCs w:val="18"/>
              </w:rPr>
              <w:t>depth to g</w:t>
            </w:r>
            <w:r w:rsidRPr="008731FE">
              <w:rPr>
                <w:sz w:val="18"/>
                <w:szCs w:val="18"/>
              </w:rPr>
              <w:t>roundwater</w:t>
            </w:r>
            <w:r>
              <w:rPr>
                <w:sz w:val="18"/>
                <w:szCs w:val="18"/>
              </w:rPr>
              <w:t xml:space="preserve"> and potential beneficial use(s)</w:t>
            </w:r>
          </w:p>
          <w:p w14:paraId="493BA434" w14:textId="4FF2D061" w:rsidR="0073387D" w:rsidRDefault="0073387D" w:rsidP="0073387D">
            <w:pPr>
              <w:pStyle w:val="Mainbodytext"/>
              <w:keepLines/>
              <w:numPr>
                <w:ilvl w:val="0"/>
                <w:numId w:val="24"/>
              </w:numPr>
              <w:rPr>
                <w:sz w:val="18"/>
                <w:szCs w:val="18"/>
              </w:rPr>
            </w:pPr>
            <w:r>
              <w:rPr>
                <w:sz w:val="18"/>
                <w:szCs w:val="18"/>
              </w:rPr>
              <w:t>s</w:t>
            </w:r>
            <w:r w:rsidRPr="008731FE">
              <w:rPr>
                <w:sz w:val="18"/>
                <w:szCs w:val="18"/>
              </w:rPr>
              <w:t>ensitive flora and fauna</w:t>
            </w:r>
          </w:p>
          <w:p w14:paraId="69D6ECDE" w14:textId="79228996" w:rsidR="0073387D" w:rsidRDefault="0073387D" w:rsidP="0073387D">
            <w:pPr>
              <w:pStyle w:val="Mainbodytext"/>
              <w:keepLines/>
              <w:numPr>
                <w:ilvl w:val="0"/>
                <w:numId w:val="24"/>
              </w:numPr>
              <w:rPr>
                <w:sz w:val="18"/>
                <w:szCs w:val="18"/>
              </w:rPr>
            </w:pPr>
            <w:r>
              <w:rPr>
                <w:sz w:val="18"/>
                <w:szCs w:val="18"/>
              </w:rPr>
              <w:t>designated areas</w:t>
            </w:r>
            <w:r w:rsidRPr="00B978C2">
              <w:rPr>
                <w:sz w:val="18"/>
                <w:szCs w:val="18"/>
                <w:vertAlign w:val="superscript"/>
              </w:rPr>
              <w:t>2</w:t>
            </w:r>
          </w:p>
          <w:p w14:paraId="285755F4" w14:textId="7746D254" w:rsidR="0073387D" w:rsidRPr="00EE7FB7" w:rsidRDefault="0073387D" w:rsidP="0073387D">
            <w:pPr>
              <w:pStyle w:val="Mainbodytext"/>
              <w:keepLines/>
              <w:numPr>
                <w:ilvl w:val="0"/>
                <w:numId w:val="24"/>
              </w:numPr>
              <w:rPr>
                <w:rFonts w:eastAsia="MS Gothic"/>
                <w:sz w:val="18"/>
                <w:szCs w:val="18"/>
              </w:rPr>
            </w:pPr>
            <w:r w:rsidRPr="00467D96">
              <w:rPr>
                <w:sz w:val="18"/>
                <w:szCs w:val="18"/>
              </w:rPr>
              <w:t>regional and local catchment characteristics</w:t>
            </w:r>
            <w:r>
              <w:rPr>
                <w:sz w:val="18"/>
                <w:szCs w:val="18"/>
              </w:rPr>
              <w:t>.</w:t>
            </w:r>
          </w:p>
          <w:p w14:paraId="334A1F3B" w14:textId="2F6DA2C0" w:rsidR="0073387D" w:rsidRDefault="0073387D" w:rsidP="0073387D">
            <w:pPr>
              <w:rPr>
                <w:color w:val="FF0000"/>
                <w:sz w:val="18"/>
                <w:szCs w:val="18"/>
              </w:rPr>
            </w:pPr>
            <w:r w:rsidRPr="007F3FB0">
              <w:rPr>
                <w:sz w:val="18"/>
                <w:szCs w:val="18"/>
              </w:rPr>
              <w:t xml:space="preserve">And other sensitive receptors as identified in the </w:t>
            </w:r>
            <w:hyperlink r:id="rId18" w:history="1">
              <w:r w:rsidRPr="009D4CBB">
                <w:rPr>
                  <w:rStyle w:val="Hyperlink"/>
                  <w:i/>
                  <w:iCs/>
                  <w:sz w:val="18"/>
                  <w:szCs w:val="18"/>
                </w:rPr>
                <w:t xml:space="preserve">Guideline: Environmental </w:t>
              </w:r>
              <w:r w:rsidR="009D4CBB" w:rsidRPr="009D4CBB">
                <w:rPr>
                  <w:rStyle w:val="Hyperlink"/>
                  <w:i/>
                  <w:iCs/>
                  <w:sz w:val="18"/>
                  <w:szCs w:val="18"/>
                </w:rPr>
                <w:t>s</w:t>
              </w:r>
              <w:r w:rsidRPr="009D4CBB">
                <w:rPr>
                  <w:rStyle w:val="Hyperlink"/>
                  <w:i/>
                  <w:iCs/>
                  <w:sz w:val="18"/>
                  <w:szCs w:val="18"/>
                </w:rPr>
                <w:t>iting</w:t>
              </w:r>
            </w:hyperlink>
            <w:r>
              <w:rPr>
                <w:sz w:val="18"/>
                <w:szCs w:val="18"/>
              </w:rPr>
              <w:t>.</w:t>
            </w:r>
            <w:r w:rsidRPr="007F3FB0">
              <w:rPr>
                <w:sz w:val="18"/>
                <w:szCs w:val="18"/>
              </w:rPr>
              <w:t xml:space="preserve"> </w:t>
            </w:r>
          </w:p>
          <w:p w14:paraId="0F0B8DFB" w14:textId="1BAAA032" w:rsidR="0073387D" w:rsidRPr="00C4184B" w:rsidRDefault="0073387D" w:rsidP="0073387D">
            <w:pPr>
              <w:rPr>
                <w:sz w:val="16"/>
                <w:szCs w:val="16"/>
              </w:rPr>
            </w:pPr>
            <w:r w:rsidRPr="00C4184B">
              <w:rPr>
                <w:sz w:val="16"/>
                <w:szCs w:val="16"/>
              </w:rPr>
              <w:t>Note 1: depending on the proposed landfill class and site context, a larger radius may need to be assessed.</w:t>
            </w:r>
          </w:p>
          <w:p w14:paraId="6B6DAA06" w14:textId="7BD05E73" w:rsidR="0073387D" w:rsidRPr="000B6736" w:rsidRDefault="0073387D" w:rsidP="0073387D">
            <w:pPr>
              <w:rPr>
                <w:sz w:val="14"/>
                <w:szCs w:val="14"/>
              </w:rPr>
            </w:pPr>
            <w:r w:rsidRPr="00C4184B">
              <w:rPr>
                <w:sz w:val="16"/>
                <w:szCs w:val="16"/>
              </w:rPr>
              <w:t xml:space="preserve">Note 2: designated areas as defined by section 57 of the EP Act and comprise water source areas proclaimed under the </w:t>
            </w:r>
            <w:r w:rsidRPr="00C4184B">
              <w:rPr>
                <w:i/>
                <w:iCs/>
                <w:sz w:val="16"/>
                <w:szCs w:val="16"/>
              </w:rPr>
              <w:t>Rights in Water and Irrigation Act 1914</w:t>
            </w:r>
            <w:r w:rsidRPr="00C4184B">
              <w:rPr>
                <w:sz w:val="16"/>
                <w:szCs w:val="16"/>
              </w:rPr>
              <w:t xml:space="preserve">, and Public Drinking Water Source Areas proclaimed under the </w:t>
            </w:r>
            <w:r w:rsidRPr="00C4184B">
              <w:rPr>
                <w:i/>
                <w:iCs/>
                <w:sz w:val="16"/>
                <w:szCs w:val="16"/>
              </w:rPr>
              <w:t>Country Areas Water Supply Act 1947</w:t>
            </w:r>
            <w:r w:rsidRPr="00C4184B">
              <w:rPr>
                <w:sz w:val="16"/>
                <w:szCs w:val="16"/>
              </w:rPr>
              <w:t xml:space="preserve"> and </w:t>
            </w:r>
            <w:r w:rsidRPr="00C4184B">
              <w:rPr>
                <w:i/>
                <w:iCs/>
                <w:sz w:val="16"/>
                <w:szCs w:val="16"/>
              </w:rPr>
              <w:t>Metropolitan Water Supply, Sewerage, and Drainage Act 1909</w:t>
            </w:r>
            <w:r w:rsidRPr="00C4184B">
              <w:rPr>
                <w:sz w:val="16"/>
                <w:szCs w:val="16"/>
              </w:rPr>
              <w:t>.</w:t>
            </w:r>
          </w:p>
        </w:tc>
        <w:sdt>
          <w:sdtPr>
            <w:rPr>
              <w:sz w:val="24"/>
            </w:rPr>
            <w:id w:val="1636140141"/>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01FF6586" w14:textId="348A17E1"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177FD970" w14:textId="77777777" w:rsidTr="0073387D">
        <w:trPr>
          <w:trHeight w:val="460"/>
        </w:trPr>
        <w:tc>
          <w:tcPr>
            <w:tcW w:w="708" w:type="dxa"/>
            <w:tcBorders>
              <w:top w:val="single" w:sz="4" w:space="0" w:color="auto"/>
              <w:left w:val="single" w:sz="4" w:space="0" w:color="auto"/>
              <w:right w:val="nil"/>
            </w:tcBorders>
            <w:shd w:val="clear" w:color="auto" w:fill="D9D9D9" w:themeFill="background1" w:themeFillShade="D9"/>
          </w:tcPr>
          <w:p w14:paraId="3F806FBB" w14:textId="478C6C4C" w:rsidR="0073387D" w:rsidRDefault="0073387D" w:rsidP="0073387D">
            <w:pPr>
              <w:pStyle w:val="Mainbodytext"/>
              <w:keepLines/>
              <w:rPr>
                <w:sz w:val="18"/>
                <w:szCs w:val="18"/>
              </w:rPr>
            </w:pPr>
            <w:r>
              <w:rPr>
                <w:sz w:val="18"/>
                <w:szCs w:val="18"/>
              </w:rPr>
              <w:t>1.3</w:t>
            </w:r>
          </w:p>
        </w:tc>
        <w:tc>
          <w:tcPr>
            <w:tcW w:w="8000" w:type="dxa"/>
            <w:gridSpan w:val="3"/>
            <w:tcBorders>
              <w:top w:val="nil"/>
              <w:left w:val="nil"/>
              <w:bottom w:val="single" w:sz="4" w:space="0" w:color="auto"/>
              <w:right w:val="single" w:sz="4" w:space="0" w:color="auto"/>
            </w:tcBorders>
            <w:shd w:val="clear" w:color="auto" w:fill="D9D9D9" w:themeFill="background1" w:themeFillShade="D9"/>
          </w:tcPr>
          <w:p w14:paraId="5FD1B622" w14:textId="77777777" w:rsidR="0073387D" w:rsidRDefault="0073387D" w:rsidP="0073387D">
            <w:pPr>
              <w:pStyle w:val="Mainbodytext"/>
              <w:keepLines/>
              <w:rPr>
                <w:sz w:val="18"/>
                <w:szCs w:val="18"/>
                <w:lang w:val="en-AU"/>
              </w:rPr>
            </w:pPr>
            <w:r w:rsidRPr="00467D96">
              <w:rPr>
                <w:b/>
                <w:sz w:val="18"/>
                <w:szCs w:val="18"/>
                <w:lang w:val="en-AU"/>
              </w:rPr>
              <w:t>Local climate and meteorological data</w:t>
            </w:r>
          </w:p>
          <w:p w14:paraId="0B45245A" w14:textId="77777777" w:rsidR="0073387D" w:rsidRPr="00E930DE" w:rsidRDefault="0073387D" w:rsidP="0073387D">
            <w:pPr>
              <w:pStyle w:val="Mainbodytext"/>
              <w:keepLines/>
              <w:rPr>
                <w:sz w:val="18"/>
                <w:szCs w:val="18"/>
                <w:lang w:val="en-AU"/>
              </w:rPr>
            </w:pPr>
            <w:r>
              <w:rPr>
                <w:sz w:val="18"/>
                <w:szCs w:val="18"/>
                <w:lang w:val="en-AU"/>
              </w:rPr>
              <w:t xml:space="preserve">Provide information on the local climate and meteorological data, </w:t>
            </w:r>
            <w:r w:rsidRPr="00E930DE">
              <w:rPr>
                <w:sz w:val="18"/>
                <w:szCs w:val="18"/>
                <w:lang w:val="en-AU"/>
              </w:rPr>
              <w:t xml:space="preserve">including: </w:t>
            </w:r>
          </w:p>
          <w:p w14:paraId="769036AE" w14:textId="03C45C24" w:rsidR="0073387D" w:rsidRPr="00E930DE" w:rsidRDefault="0073387D" w:rsidP="0073387D">
            <w:pPr>
              <w:pStyle w:val="Mainbodytext"/>
              <w:keepLines/>
              <w:numPr>
                <w:ilvl w:val="0"/>
                <w:numId w:val="25"/>
              </w:numPr>
              <w:ind w:left="324" w:hanging="324"/>
              <w:rPr>
                <w:sz w:val="18"/>
                <w:szCs w:val="18"/>
                <w:lang w:val="en-AU"/>
              </w:rPr>
            </w:pPr>
            <w:r>
              <w:rPr>
                <w:sz w:val="18"/>
                <w:szCs w:val="18"/>
                <w:lang w:val="en-AU"/>
              </w:rPr>
              <w:t>m</w:t>
            </w:r>
            <w:r w:rsidRPr="00E930DE">
              <w:rPr>
                <w:sz w:val="18"/>
                <w:szCs w:val="18"/>
                <w:lang w:val="en-AU"/>
              </w:rPr>
              <w:t>onthly rainfall</w:t>
            </w:r>
          </w:p>
          <w:p w14:paraId="07930435" w14:textId="1F0F7605" w:rsidR="0073387D" w:rsidRDefault="0073387D" w:rsidP="0073387D">
            <w:pPr>
              <w:pStyle w:val="Mainbodytext"/>
              <w:keepLines/>
              <w:numPr>
                <w:ilvl w:val="0"/>
                <w:numId w:val="25"/>
              </w:numPr>
              <w:ind w:left="324" w:hanging="324"/>
              <w:rPr>
                <w:sz w:val="18"/>
                <w:szCs w:val="18"/>
                <w:lang w:val="en-AU"/>
              </w:rPr>
            </w:pPr>
            <w:r>
              <w:rPr>
                <w:sz w:val="18"/>
                <w:szCs w:val="18"/>
                <w:lang w:val="en-AU"/>
              </w:rPr>
              <w:t>m</w:t>
            </w:r>
            <w:r w:rsidRPr="00E930DE">
              <w:rPr>
                <w:sz w:val="18"/>
                <w:szCs w:val="18"/>
                <w:lang w:val="en-AU"/>
              </w:rPr>
              <w:t xml:space="preserve">onthly evaporation </w:t>
            </w:r>
          </w:p>
          <w:p w14:paraId="53DA3ADF" w14:textId="1C09794B" w:rsidR="0073387D" w:rsidRDefault="0073387D" w:rsidP="0073387D">
            <w:pPr>
              <w:pStyle w:val="Mainbodytext"/>
              <w:keepLines/>
              <w:numPr>
                <w:ilvl w:val="0"/>
                <w:numId w:val="25"/>
              </w:numPr>
              <w:ind w:left="324" w:hanging="324"/>
              <w:rPr>
                <w:sz w:val="18"/>
                <w:szCs w:val="18"/>
                <w:lang w:val="en-AU"/>
              </w:rPr>
            </w:pPr>
            <w:r w:rsidRPr="000569B6">
              <w:rPr>
                <w:sz w:val="18"/>
                <w:szCs w:val="18"/>
                <w:lang w:val="en-AU"/>
              </w:rPr>
              <w:t>wind conditions (seasonal wind strength and direction)</w:t>
            </w:r>
          </w:p>
          <w:p w14:paraId="248C8D7D" w14:textId="079E52BE" w:rsidR="0073387D" w:rsidRPr="000569B6" w:rsidRDefault="0073387D" w:rsidP="0073387D">
            <w:pPr>
              <w:pStyle w:val="Mainbodytext"/>
              <w:keepLines/>
              <w:numPr>
                <w:ilvl w:val="0"/>
                <w:numId w:val="25"/>
              </w:numPr>
              <w:ind w:left="324" w:hanging="324"/>
              <w:rPr>
                <w:sz w:val="18"/>
                <w:szCs w:val="18"/>
                <w:lang w:val="en-AU"/>
              </w:rPr>
            </w:pPr>
            <w:r>
              <w:rPr>
                <w:sz w:val="18"/>
                <w:szCs w:val="18"/>
                <w:lang w:val="en-AU"/>
              </w:rPr>
              <w:t>source and date range of meteorological data (</w:t>
            </w:r>
            <w:proofErr w:type="gramStart"/>
            <w:r>
              <w:rPr>
                <w:sz w:val="18"/>
                <w:szCs w:val="18"/>
                <w:lang w:val="en-AU"/>
              </w:rPr>
              <w:t>e.g.</w:t>
            </w:r>
            <w:proofErr w:type="gramEnd"/>
            <w:r>
              <w:rPr>
                <w:sz w:val="18"/>
                <w:szCs w:val="18"/>
                <w:lang w:val="en-AU"/>
              </w:rPr>
              <w:t xml:space="preserve"> on-site weather station or from a </w:t>
            </w:r>
            <w:r w:rsidRPr="00D22626">
              <w:rPr>
                <w:sz w:val="18"/>
                <w:szCs w:val="18"/>
                <w:lang w:val="en-AU"/>
              </w:rPr>
              <w:t>Bureau of Meteorology</w:t>
            </w:r>
            <w:r>
              <w:rPr>
                <w:sz w:val="18"/>
                <w:szCs w:val="18"/>
                <w:lang w:val="en-AU"/>
              </w:rPr>
              <w:t xml:space="preserve"> </w:t>
            </w:r>
            <w:r w:rsidR="009D4CBB">
              <w:rPr>
                <w:sz w:val="18"/>
                <w:szCs w:val="18"/>
                <w:lang w:val="en-AU"/>
              </w:rPr>
              <w:t>[</w:t>
            </w:r>
            <w:r>
              <w:rPr>
                <w:sz w:val="18"/>
                <w:szCs w:val="18"/>
                <w:lang w:val="en-AU"/>
              </w:rPr>
              <w:t>BoM</w:t>
            </w:r>
            <w:r w:rsidR="009D4CBB">
              <w:rPr>
                <w:sz w:val="18"/>
                <w:szCs w:val="18"/>
                <w:lang w:val="en-AU"/>
              </w:rPr>
              <w:t>]</w:t>
            </w:r>
            <w:r>
              <w:rPr>
                <w:sz w:val="18"/>
                <w:szCs w:val="18"/>
                <w:lang w:val="en-AU"/>
              </w:rPr>
              <w:t xml:space="preserve"> site</w:t>
            </w:r>
            <w:r w:rsidR="009D4CBB">
              <w:rPr>
                <w:sz w:val="18"/>
                <w:szCs w:val="18"/>
                <w:lang w:val="en-AU"/>
              </w:rPr>
              <w:t xml:space="preserve">; </w:t>
            </w:r>
            <w:r>
              <w:rPr>
                <w:sz w:val="18"/>
                <w:szCs w:val="18"/>
                <w:lang w:val="en-AU"/>
              </w:rPr>
              <w:t>site details must be provided).</w:t>
            </w:r>
          </w:p>
        </w:tc>
        <w:sdt>
          <w:sdtPr>
            <w:rPr>
              <w:sz w:val="24"/>
            </w:rPr>
            <w:id w:val="1247769341"/>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5C7BE151" w14:textId="2DF4D8DA"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0C820B8D" w14:textId="77777777" w:rsidTr="0073387D">
        <w:trPr>
          <w:trHeight w:val="694"/>
        </w:trPr>
        <w:tc>
          <w:tcPr>
            <w:tcW w:w="708" w:type="dxa"/>
            <w:tcBorders>
              <w:top w:val="single" w:sz="4" w:space="0" w:color="auto"/>
              <w:left w:val="single" w:sz="4" w:space="0" w:color="auto"/>
              <w:right w:val="nil"/>
            </w:tcBorders>
            <w:shd w:val="clear" w:color="auto" w:fill="D9D9D9" w:themeFill="background1" w:themeFillShade="D9"/>
          </w:tcPr>
          <w:p w14:paraId="1ADDAED8" w14:textId="71236E5B" w:rsidR="0073387D" w:rsidRDefault="0073387D" w:rsidP="0073387D">
            <w:pPr>
              <w:pStyle w:val="Mainbodytext"/>
              <w:keepLines/>
              <w:rPr>
                <w:sz w:val="18"/>
                <w:szCs w:val="18"/>
              </w:rPr>
            </w:pPr>
            <w:r>
              <w:rPr>
                <w:sz w:val="18"/>
                <w:szCs w:val="18"/>
              </w:rPr>
              <w:t>1.4</w:t>
            </w:r>
          </w:p>
        </w:tc>
        <w:tc>
          <w:tcPr>
            <w:tcW w:w="8000" w:type="dxa"/>
            <w:gridSpan w:val="3"/>
            <w:tcBorders>
              <w:top w:val="nil"/>
              <w:left w:val="nil"/>
              <w:bottom w:val="single" w:sz="4" w:space="0" w:color="auto"/>
              <w:right w:val="single" w:sz="4" w:space="0" w:color="auto"/>
            </w:tcBorders>
            <w:shd w:val="clear" w:color="auto" w:fill="D9D9D9" w:themeFill="background1" w:themeFillShade="D9"/>
          </w:tcPr>
          <w:p w14:paraId="2C07AFDC" w14:textId="5FD8F67F" w:rsidR="0073387D" w:rsidRPr="00EF2412" w:rsidRDefault="0073387D" w:rsidP="0073387D">
            <w:pPr>
              <w:pStyle w:val="Mainbodytext"/>
              <w:keepLines/>
              <w:rPr>
                <w:b/>
                <w:color w:val="FF0000"/>
                <w:sz w:val="18"/>
                <w:szCs w:val="18"/>
              </w:rPr>
            </w:pPr>
            <w:r w:rsidRPr="00D56FCD">
              <w:rPr>
                <w:b/>
                <w:sz w:val="18"/>
                <w:szCs w:val="18"/>
              </w:rPr>
              <w:t xml:space="preserve">Topography, </w:t>
            </w:r>
            <w:proofErr w:type="gramStart"/>
            <w:r w:rsidRPr="00D56FCD">
              <w:rPr>
                <w:b/>
                <w:sz w:val="18"/>
                <w:szCs w:val="18"/>
              </w:rPr>
              <w:t>geology</w:t>
            </w:r>
            <w:proofErr w:type="gramEnd"/>
            <w:r>
              <w:rPr>
                <w:b/>
                <w:sz w:val="18"/>
                <w:szCs w:val="18"/>
              </w:rPr>
              <w:t xml:space="preserve"> and hydrology</w:t>
            </w:r>
            <w:r w:rsidRPr="00D56FCD">
              <w:rPr>
                <w:b/>
                <w:sz w:val="18"/>
                <w:szCs w:val="18"/>
              </w:rPr>
              <w:t xml:space="preserve"> </w:t>
            </w:r>
          </w:p>
          <w:p w14:paraId="3DF24897" w14:textId="77777777" w:rsidR="0073387D" w:rsidRDefault="0073387D" w:rsidP="0073387D">
            <w:pPr>
              <w:pStyle w:val="Mainbodytext"/>
              <w:keepLines/>
              <w:rPr>
                <w:sz w:val="18"/>
                <w:szCs w:val="18"/>
              </w:rPr>
            </w:pPr>
            <w:r>
              <w:rPr>
                <w:sz w:val="18"/>
                <w:szCs w:val="18"/>
              </w:rPr>
              <w:t xml:space="preserve">Provide information on the topography, geology and hydrogeology of the area including: </w:t>
            </w:r>
          </w:p>
          <w:p w14:paraId="12D78F24" w14:textId="21755E2D" w:rsidR="0073387D" w:rsidRDefault="0073387D" w:rsidP="0073387D">
            <w:pPr>
              <w:pStyle w:val="Mainbodytext"/>
              <w:keepLines/>
              <w:numPr>
                <w:ilvl w:val="0"/>
                <w:numId w:val="29"/>
              </w:numPr>
              <w:rPr>
                <w:sz w:val="18"/>
                <w:szCs w:val="18"/>
              </w:rPr>
            </w:pPr>
            <w:r>
              <w:rPr>
                <w:sz w:val="18"/>
                <w:szCs w:val="18"/>
              </w:rPr>
              <w:t>surface elevation and topography</w:t>
            </w:r>
          </w:p>
          <w:p w14:paraId="729B1A16" w14:textId="2EAA9760" w:rsidR="0073387D" w:rsidRPr="00467D96" w:rsidRDefault="0073387D" w:rsidP="0073387D">
            <w:pPr>
              <w:pStyle w:val="Mainbodytext"/>
              <w:keepLines/>
              <w:numPr>
                <w:ilvl w:val="0"/>
                <w:numId w:val="29"/>
              </w:numPr>
              <w:rPr>
                <w:color w:val="FF0000"/>
                <w:sz w:val="18"/>
                <w:szCs w:val="18"/>
                <w:lang w:val="en-AU"/>
              </w:rPr>
            </w:pPr>
            <w:r>
              <w:rPr>
                <w:sz w:val="18"/>
                <w:szCs w:val="18"/>
              </w:rPr>
              <w:t>regional and local g</w:t>
            </w:r>
            <w:r w:rsidRPr="00A85BD0">
              <w:rPr>
                <w:sz w:val="18"/>
                <w:szCs w:val="18"/>
              </w:rPr>
              <w:t>eology</w:t>
            </w:r>
            <w:r>
              <w:rPr>
                <w:sz w:val="18"/>
                <w:szCs w:val="18"/>
                <w:vertAlign w:val="superscript"/>
              </w:rPr>
              <w:t>3</w:t>
            </w:r>
            <w:r w:rsidRPr="00A85BD0">
              <w:rPr>
                <w:sz w:val="18"/>
                <w:szCs w:val="18"/>
              </w:rPr>
              <w:t xml:space="preserve"> and soils</w:t>
            </w:r>
            <w:r>
              <w:rPr>
                <w:sz w:val="18"/>
                <w:szCs w:val="18"/>
                <w:vertAlign w:val="superscript"/>
              </w:rPr>
              <w:t>3</w:t>
            </w:r>
            <w:r>
              <w:rPr>
                <w:sz w:val="18"/>
                <w:szCs w:val="18"/>
              </w:rPr>
              <w:t xml:space="preserve"> including site-specific soil and geological records where available</w:t>
            </w:r>
          </w:p>
          <w:p w14:paraId="4344BF2B" w14:textId="617E0C19" w:rsidR="0073387D" w:rsidRDefault="0073387D" w:rsidP="0073387D">
            <w:pPr>
              <w:pStyle w:val="Mainbodytext"/>
              <w:keepLines/>
              <w:numPr>
                <w:ilvl w:val="0"/>
                <w:numId w:val="29"/>
              </w:numPr>
              <w:rPr>
                <w:sz w:val="18"/>
                <w:szCs w:val="18"/>
              </w:rPr>
            </w:pPr>
            <w:r>
              <w:rPr>
                <w:sz w:val="18"/>
                <w:szCs w:val="18"/>
              </w:rPr>
              <w:t>regional and local hydrology</w:t>
            </w:r>
          </w:p>
          <w:p w14:paraId="3F66B428" w14:textId="3BA30D33" w:rsidR="0073387D" w:rsidRDefault="0073387D" w:rsidP="0073387D">
            <w:pPr>
              <w:pStyle w:val="Mainbodytext"/>
              <w:keepLines/>
              <w:numPr>
                <w:ilvl w:val="0"/>
                <w:numId w:val="29"/>
              </w:numPr>
              <w:rPr>
                <w:sz w:val="18"/>
                <w:szCs w:val="18"/>
              </w:rPr>
            </w:pPr>
            <w:r>
              <w:rPr>
                <w:sz w:val="18"/>
                <w:szCs w:val="18"/>
              </w:rPr>
              <w:t>groundwater flow direction and rate</w:t>
            </w:r>
            <w:r>
              <w:rPr>
                <w:sz w:val="18"/>
                <w:szCs w:val="18"/>
                <w:vertAlign w:val="superscript"/>
              </w:rPr>
              <w:t>3</w:t>
            </w:r>
          </w:p>
          <w:p w14:paraId="621A2CB5" w14:textId="793E2980" w:rsidR="0073387D" w:rsidRDefault="0073387D" w:rsidP="0073387D">
            <w:pPr>
              <w:pStyle w:val="Mainbodytext"/>
              <w:keepLines/>
              <w:numPr>
                <w:ilvl w:val="0"/>
                <w:numId w:val="29"/>
              </w:numPr>
              <w:rPr>
                <w:sz w:val="18"/>
                <w:szCs w:val="18"/>
              </w:rPr>
            </w:pPr>
            <w:r>
              <w:rPr>
                <w:sz w:val="18"/>
                <w:szCs w:val="18"/>
              </w:rPr>
              <w:t>groundwater quality</w:t>
            </w:r>
            <w:r>
              <w:rPr>
                <w:sz w:val="18"/>
                <w:szCs w:val="18"/>
                <w:vertAlign w:val="superscript"/>
              </w:rPr>
              <w:t>3</w:t>
            </w:r>
            <w:r>
              <w:rPr>
                <w:sz w:val="18"/>
                <w:szCs w:val="18"/>
              </w:rPr>
              <w:t xml:space="preserve"> and current or future use</w:t>
            </w:r>
          </w:p>
          <w:p w14:paraId="21321537" w14:textId="60CB1ABE" w:rsidR="0073387D" w:rsidRDefault="0073387D" w:rsidP="0073387D">
            <w:pPr>
              <w:pStyle w:val="Mainbodytext"/>
              <w:keepLines/>
              <w:numPr>
                <w:ilvl w:val="0"/>
                <w:numId w:val="29"/>
              </w:numPr>
              <w:rPr>
                <w:sz w:val="18"/>
                <w:szCs w:val="18"/>
              </w:rPr>
            </w:pPr>
            <w:r>
              <w:rPr>
                <w:sz w:val="18"/>
                <w:szCs w:val="18"/>
              </w:rPr>
              <w:t>groundwater aquifer characteristics</w:t>
            </w:r>
          </w:p>
          <w:p w14:paraId="43FE9CFB" w14:textId="7670977F" w:rsidR="0073387D" w:rsidRPr="000B6736" w:rsidRDefault="0073387D" w:rsidP="0073387D">
            <w:pPr>
              <w:pStyle w:val="Mainbodytext"/>
              <w:keepLines/>
              <w:numPr>
                <w:ilvl w:val="0"/>
                <w:numId w:val="29"/>
              </w:numPr>
              <w:rPr>
                <w:rFonts w:eastAsia="MS Gothic"/>
                <w:sz w:val="18"/>
                <w:szCs w:val="18"/>
              </w:rPr>
            </w:pPr>
            <w:r w:rsidRPr="003E7693">
              <w:rPr>
                <w:sz w:val="18"/>
                <w:szCs w:val="18"/>
                <w:lang w:val="en-AU"/>
              </w:rPr>
              <w:t>a description of geologic active processes (</w:t>
            </w:r>
            <w:proofErr w:type="gramStart"/>
            <w:r w:rsidRPr="003E7693">
              <w:rPr>
                <w:sz w:val="18"/>
                <w:szCs w:val="18"/>
                <w:lang w:val="en-AU"/>
              </w:rPr>
              <w:t>e.g.</w:t>
            </w:r>
            <w:proofErr w:type="gramEnd"/>
            <w:r w:rsidRPr="003E7693">
              <w:rPr>
                <w:sz w:val="18"/>
                <w:szCs w:val="18"/>
                <w:lang w:val="en-AU"/>
              </w:rPr>
              <w:t xml:space="preserve"> </w:t>
            </w:r>
            <w:r>
              <w:rPr>
                <w:sz w:val="18"/>
                <w:szCs w:val="18"/>
                <w:lang w:val="en-AU"/>
              </w:rPr>
              <w:t>f</w:t>
            </w:r>
            <w:r w:rsidRPr="003E7693">
              <w:rPr>
                <w:sz w:val="18"/>
                <w:szCs w:val="18"/>
                <w:lang w:val="en-AU"/>
              </w:rPr>
              <w:t>aulting, subsidence) (if applicable)</w:t>
            </w:r>
            <w:r>
              <w:rPr>
                <w:sz w:val="18"/>
                <w:szCs w:val="18"/>
                <w:lang w:val="en-AU"/>
              </w:rPr>
              <w:t>.</w:t>
            </w:r>
          </w:p>
          <w:p w14:paraId="4D1740B1" w14:textId="77777777" w:rsidR="0073387D" w:rsidRDefault="0073387D" w:rsidP="0073387D">
            <w:pPr>
              <w:pStyle w:val="Mainbodytext"/>
              <w:keepLines/>
              <w:rPr>
                <w:sz w:val="16"/>
                <w:szCs w:val="16"/>
              </w:rPr>
            </w:pPr>
            <w:r w:rsidRPr="00C4184B">
              <w:rPr>
                <w:sz w:val="16"/>
                <w:szCs w:val="16"/>
              </w:rPr>
              <w:t xml:space="preserve">Note 3: site-specific investigations should be undertaken where information on local attributes is not available in published documentation or digital datasets. Whether relying on published information or the results of site investigations, applicants must provide references and demonstrate that the information presented is representative of site conditions. </w:t>
            </w:r>
          </w:p>
          <w:p w14:paraId="41833DDD" w14:textId="77777777" w:rsidR="0073387D" w:rsidRDefault="0073387D" w:rsidP="0073387D">
            <w:pPr>
              <w:pStyle w:val="Mainbodytext"/>
              <w:keepLines/>
              <w:rPr>
                <w:sz w:val="16"/>
                <w:szCs w:val="16"/>
              </w:rPr>
            </w:pPr>
          </w:p>
          <w:p w14:paraId="338F5484" w14:textId="77777777" w:rsidR="0073387D" w:rsidRDefault="0073387D" w:rsidP="0073387D">
            <w:pPr>
              <w:pStyle w:val="Mainbodytext"/>
              <w:keepLines/>
              <w:rPr>
                <w:sz w:val="14"/>
                <w:szCs w:val="14"/>
              </w:rPr>
            </w:pPr>
          </w:p>
          <w:p w14:paraId="4CDF78EA" w14:textId="1CAA1CCE" w:rsidR="009409BD" w:rsidRPr="009409BD" w:rsidRDefault="009409BD" w:rsidP="009409BD">
            <w:pPr>
              <w:tabs>
                <w:tab w:val="left" w:pos="5288"/>
              </w:tabs>
            </w:pPr>
            <w:r>
              <w:tab/>
            </w:r>
          </w:p>
        </w:tc>
        <w:sdt>
          <w:sdtPr>
            <w:rPr>
              <w:sz w:val="24"/>
            </w:rPr>
            <w:id w:val="-1660995686"/>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B5BE" w14:textId="7262AC7B"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52576065" w14:textId="77777777" w:rsidTr="0073387D">
        <w:trPr>
          <w:trHeight w:val="694"/>
        </w:trPr>
        <w:tc>
          <w:tcPr>
            <w:tcW w:w="708" w:type="dxa"/>
            <w:tcBorders>
              <w:top w:val="single" w:sz="4" w:space="0" w:color="auto"/>
              <w:left w:val="single" w:sz="4" w:space="0" w:color="auto"/>
              <w:right w:val="nil"/>
            </w:tcBorders>
            <w:shd w:val="clear" w:color="auto" w:fill="D9D9D9" w:themeFill="background1" w:themeFillShade="D9"/>
          </w:tcPr>
          <w:p w14:paraId="1B9F81E4" w14:textId="07300226" w:rsidR="0073387D" w:rsidRDefault="0073387D" w:rsidP="0073387D">
            <w:pPr>
              <w:pStyle w:val="Mainbodytext"/>
              <w:keepLines/>
              <w:rPr>
                <w:sz w:val="18"/>
                <w:szCs w:val="18"/>
              </w:rPr>
            </w:pPr>
            <w:r>
              <w:rPr>
                <w:sz w:val="18"/>
                <w:szCs w:val="18"/>
              </w:rPr>
              <w:lastRenderedPageBreak/>
              <w:t>1.5</w:t>
            </w:r>
          </w:p>
        </w:tc>
        <w:tc>
          <w:tcPr>
            <w:tcW w:w="8000" w:type="dxa"/>
            <w:gridSpan w:val="3"/>
            <w:tcBorders>
              <w:top w:val="nil"/>
              <w:left w:val="nil"/>
              <w:bottom w:val="single" w:sz="4" w:space="0" w:color="auto"/>
              <w:right w:val="single" w:sz="4" w:space="0" w:color="auto"/>
            </w:tcBorders>
            <w:shd w:val="clear" w:color="auto" w:fill="D9D9D9" w:themeFill="background1" w:themeFillShade="D9"/>
          </w:tcPr>
          <w:p w14:paraId="55DF3A67" w14:textId="77777777" w:rsidR="0073387D" w:rsidRDefault="0073387D" w:rsidP="0073387D">
            <w:pPr>
              <w:pStyle w:val="Mainbodytext"/>
              <w:keepLines/>
              <w:rPr>
                <w:b/>
                <w:sz w:val="18"/>
                <w:szCs w:val="18"/>
              </w:rPr>
            </w:pPr>
            <w:r>
              <w:rPr>
                <w:b/>
                <w:sz w:val="18"/>
                <w:szCs w:val="18"/>
              </w:rPr>
              <w:t>Conceptual site model</w:t>
            </w:r>
          </w:p>
          <w:p w14:paraId="64913D70" w14:textId="05F3CF8E" w:rsidR="0073387D" w:rsidRDefault="0073387D" w:rsidP="0073387D">
            <w:pPr>
              <w:pStyle w:val="Mainbodytext"/>
              <w:keepLines/>
              <w:rPr>
                <w:sz w:val="18"/>
                <w:szCs w:val="18"/>
              </w:rPr>
            </w:pPr>
            <w:r>
              <w:rPr>
                <w:sz w:val="18"/>
                <w:szCs w:val="18"/>
              </w:rPr>
              <w:t>Provide a site-specific conceptual site model (</w:t>
            </w:r>
            <w:proofErr w:type="spellStart"/>
            <w:r>
              <w:rPr>
                <w:sz w:val="18"/>
                <w:szCs w:val="18"/>
              </w:rPr>
              <w:t>CSM</w:t>
            </w:r>
            <w:proofErr w:type="spellEnd"/>
            <w:r>
              <w:rPr>
                <w:sz w:val="18"/>
                <w:szCs w:val="18"/>
              </w:rPr>
              <w:t>)</w:t>
            </w:r>
            <w:r w:rsidRPr="00AD39AE">
              <w:rPr>
                <w:sz w:val="18"/>
                <w:szCs w:val="18"/>
                <w:vertAlign w:val="superscript"/>
              </w:rPr>
              <w:t>4</w:t>
            </w:r>
            <w:r>
              <w:rPr>
                <w:sz w:val="18"/>
                <w:szCs w:val="18"/>
                <w:vertAlign w:val="superscript"/>
              </w:rPr>
              <w:t xml:space="preserve"> </w:t>
            </w:r>
            <w:r>
              <w:rPr>
                <w:sz w:val="18"/>
                <w:szCs w:val="18"/>
              </w:rPr>
              <w:t>which clearly identifies all potential source-pathway-receptor (</w:t>
            </w:r>
            <w:r w:rsidRPr="000204FA">
              <w:rPr>
                <w:sz w:val="18"/>
                <w:szCs w:val="18"/>
              </w:rPr>
              <w:t>S-P-R</w:t>
            </w:r>
            <w:r>
              <w:rPr>
                <w:sz w:val="18"/>
                <w:szCs w:val="18"/>
              </w:rPr>
              <w:t>)</w:t>
            </w:r>
            <w:r w:rsidRPr="000204FA">
              <w:rPr>
                <w:sz w:val="18"/>
                <w:szCs w:val="18"/>
              </w:rPr>
              <w:t xml:space="preserve"> linkages</w:t>
            </w:r>
            <w:r>
              <w:rPr>
                <w:sz w:val="18"/>
                <w:szCs w:val="18"/>
              </w:rPr>
              <w:t xml:space="preserve"> for all related environmental media (Section 1.8 below – Attachment 3).</w:t>
            </w:r>
          </w:p>
          <w:p w14:paraId="63FC8717" w14:textId="77FCAACB" w:rsidR="0073387D" w:rsidRDefault="0073387D" w:rsidP="0073387D">
            <w:pPr>
              <w:pStyle w:val="Mainbodytext"/>
              <w:keepLines/>
              <w:rPr>
                <w:sz w:val="18"/>
                <w:szCs w:val="18"/>
              </w:rPr>
            </w:pPr>
            <w:r w:rsidRPr="006560AC">
              <w:rPr>
                <w:sz w:val="18"/>
                <w:szCs w:val="18"/>
              </w:rPr>
              <w:t xml:space="preserve">The development of the </w:t>
            </w:r>
            <w:proofErr w:type="spellStart"/>
            <w:r w:rsidRPr="006560AC">
              <w:rPr>
                <w:sz w:val="18"/>
                <w:szCs w:val="18"/>
              </w:rPr>
              <w:t>CSM</w:t>
            </w:r>
            <w:proofErr w:type="spellEnd"/>
            <w:r w:rsidRPr="006560AC">
              <w:rPr>
                <w:sz w:val="18"/>
                <w:szCs w:val="18"/>
              </w:rPr>
              <w:t xml:space="preserve"> is an iterative process, whereby the initial </w:t>
            </w:r>
            <w:proofErr w:type="spellStart"/>
            <w:r w:rsidRPr="006560AC">
              <w:rPr>
                <w:sz w:val="18"/>
                <w:szCs w:val="18"/>
              </w:rPr>
              <w:t>CSM</w:t>
            </w:r>
            <w:proofErr w:type="spellEnd"/>
            <w:r w:rsidRPr="006560AC">
              <w:rPr>
                <w:sz w:val="18"/>
                <w:szCs w:val="18"/>
              </w:rPr>
              <w:t xml:space="preserve"> is developed in the first stage of </w:t>
            </w:r>
            <w:r>
              <w:rPr>
                <w:sz w:val="18"/>
                <w:szCs w:val="18"/>
              </w:rPr>
              <w:t xml:space="preserve">conceptual design/assessment (taking into consideration the nature of baseline environmental conditions) </w:t>
            </w:r>
            <w:r w:rsidRPr="006560AC">
              <w:rPr>
                <w:sz w:val="18"/>
                <w:szCs w:val="18"/>
              </w:rPr>
              <w:t xml:space="preserve">and revised as more detailed information on the site and the nature of potential risk events becomes available. The </w:t>
            </w:r>
            <w:proofErr w:type="spellStart"/>
            <w:r w:rsidRPr="006560AC">
              <w:rPr>
                <w:sz w:val="18"/>
                <w:szCs w:val="18"/>
              </w:rPr>
              <w:t>CSM</w:t>
            </w:r>
            <w:proofErr w:type="spellEnd"/>
            <w:r w:rsidRPr="006560AC">
              <w:rPr>
                <w:sz w:val="18"/>
                <w:szCs w:val="18"/>
              </w:rPr>
              <w:t xml:space="preserve"> is also used to identify uncertainties or critical gaps in information that may need to be addressed through additional investigations.</w:t>
            </w:r>
          </w:p>
          <w:p w14:paraId="42F3188C" w14:textId="33311B11" w:rsidR="0073387D" w:rsidRDefault="0073387D" w:rsidP="0073387D">
            <w:pPr>
              <w:pStyle w:val="Mainbodytext"/>
              <w:keepLines/>
              <w:rPr>
                <w:sz w:val="18"/>
                <w:szCs w:val="18"/>
              </w:rPr>
            </w:pPr>
            <w:r w:rsidRPr="00945E84">
              <w:rPr>
                <w:sz w:val="18"/>
                <w:szCs w:val="18"/>
              </w:rPr>
              <w:t xml:space="preserve">The complexity of the </w:t>
            </w:r>
            <w:proofErr w:type="spellStart"/>
            <w:r w:rsidRPr="00945E84">
              <w:rPr>
                <w:sz w:val="18"/>
                <w:szCs w:val="18"/>
              </w:rPr>
              <w:t>CSM</w:t>
            </w:r>
            <w:proofErr w:type="spellEnd"/>
            <w:r w:rsidRPr="00945E84">
              <w:rPr>
                <w:sz w:val="18"/>
                <w:szCs w:val="18"/>
              </w:rPr>
              <w:t xml:space="preserve"> corresponds to the scale and complexity of the landfill activities and </w:t>
            </w:r>
            <w:r w:rsidRPr="00E237F4">
              <w:rPr>
                <w:sz w:val="18"/>
                <w:szCs w:val="18"/>
              </w:rPr>
              <w:t xml:space="preserve">should </w:t>
            </w:r>
            <w:r>
              <w:rPr>
                <w:sz w:val="18"/>
                <w:szCs w:val="18"/>
              </w:rPr>
              <w:t xml:space="preserve">be devised to </w:t>
            </w:r>
            <w:r w:rsidR="005E16E8">
              <w:rPr>
                <w:sz w:val="18"/>
                <w:szCs w:val="18"/>
              </w:rPr>
              <w:t xml:space="preserve">help </w:t>
            </w:r>
            <w:r>
              <w:rPr>
                <w:sz w:val="18"/>
                <w:szCs w:val="18"/>
              </w:rPr>
              <w:t>in the design process to identify a</w:t>
            </w:r>
            <w:r w:rsidRPr="00945E84">
              <w:rPr>
                <w:sz w:val="18"/>
                <w:szCs w:val="18"/>
              </w:rPr>
              <w:t xml:space="preserve">ppropriate design and operational measures as well as environmental monitoring requirements. </w:t>
            </w:r>
          </w:p>
          <w:p w14:paraId="5146D9F3" w14:textId="12237D65" w:rsidR="0073387D" w:rsidRPr="00C4184B" w:rsidRDefault="0073387D" w:rsidP="0073387D">
            <w:pPr>
              <w:pStyle w:val="Mainbodytext"/>
              <w:keepLines/>
              <w:rPr>
                <w:iCs w:val="0"/>
                <w:sz w:val="16"/>
                <w:szCs w:val="16"/>
              </w:rPr>
            </w:pPr>
            <w:r w:rsidRPr="00C4184B">
              <w:rPr>
                <w:sz w:val="16"/>
                <w:szCs w:val="16"/>
              </w:rPr>
              <w:t xml:space="preserve">Note 4: guidance on developing </w:t>
            </w:r>
            <w:proofErr w:type="spellStart"/>
            <w:r w:rsidRPr="00C4184B">
              <w:rPr>
                <w:sz w:val="16"/>
                <w:szCs w:val="16"/>
              </w:rPr>
              <w:t>CSM’s</w:t>
            </w:r>
            <w:proofErr w:type="spellEnd"/>
            <w:r w:rsidRPr="00C4184B">
              <w:rPr>
                <w:sz w:val="16"/>
                <w:szCs w:val="16"/>
              </w:rPr>
              <w:t xml:space="preserve"> can be sourced in DWER’s </w:t>
            </w:r>
            <w:hyperlink r:id="rId19" w:history="1">
              <w:r w:rsidRPr="0086405D">
                <w:rPr>
                  <w:rStyle w:val="Hyperlink"/>
                  <w:i/>
                  <w:iCs w:val="0"/>
                  <w:sz w:val="16"/>
                  <w:szCs w:val="16"/>
                </w:rPr>
                <w:t>Assessment and management of contaminated sites guidelines</w:t>
              </w:r>
            </w:hyperlink>
            <w:r w:rsidRPr="00C4184B">
              <w:rPr>
                <w:iCs w:val="0"/>
                <w:sz w:val="16"/>
                <w:szCs w:val="16"/>
              </w:rPr>
              <w:t xml:space="preserve"> and from Schedule B2 of the </w:t>
            </w:r>
            <w:hyperlink r:id="rId20" w:history="1">
              <w:r w:rsidRPr="00C4184B">
                <w:rPr>
                  <w:rStyle w:val="Hyperlink"/>
                  <w:i/>
                  <w:sz w:val="16"/>
                  <w:szCs w:val="16"/>
                </w:rPr>
                <w:t>National Environment Protection (Assessment of Site Contamination) Measure 1999</w:t>
              </w:r>
            </w:hyperlink>
            <w:r w:rsidRPr="00C4184B">
              <w:rPr>
                <w:i/>
                <w:sz w:val="16"/>
                <w:szCs w:val="16"/>
              </w:rPr>
              <w:t xml:space="preserve"> </w:t>
            </w:r>
            <w:r w:rsidRPr="00C4184B">
              <w:rPr>
                <w:iCs w:val="0"/>
                <w:sz w:val="16"/>
                <w:szCs w:val="16"/>
              </w:rPr>
              <w:t>(</w:t>
            </w:r>
            <w:proofErr w:type="spellStart"/>
            <w:r w:rsidRPr="00C4184B">
              <w:rPr>
                <w:iCs w:val="0"/>
                <w:sz w:val="16"/>
                <w:szCs w:val="16"/>
              </w:rPr>
              <w:t>NEPM</w:t>
            </w:r>
            <w:proofErr w:type="spellEnd"/>
            <w:r w:rsidRPr="00C4184B">
              <w:rPr>
                <w:iCs w:val="0"/>
                <w:sz w:val="16"/>
                <w:szCs w:val="16"/>
              </w:rPr>
              <w:t>).</w:t>
            </w:r>
          </w:p>
        </w:tc>
        <w:sdt>
          <w:sdtPr>
            <w:rPr>
              <w:sz w:val="24"/>
            </w:rPr>
            <w:id w:val="1310600234"/>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26241C1E" w14:textId="4C52FF0D"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14E70B19" w14:textId="77777777" w:rsidTr="003D47E8">
        <w:trPr>
          <w:trHeight w:val="60"/>
        </w:trPr>
        <w:tc>
          <w:tcPr>
            <w:tcW w:w="7814" w:type="dxa"/>
            <w:gridSpan w:val="3"/>
            <w:tcBorders>
              <w:top w:val="single" w:sz="4" w:space="0" w:color="auto"/>
              <w:left w:val="single" w:sz="4" w:space="0" w:color="auto"/>
              <w:right w:val="single" w:sz="4" w:space="0" w:color="auto"/>
            </w:tcBorders>
            <w:shd w:val="clear" w:color="auto" w:fill="BFBFBF" w:themeFill="background1" w:themeFillShade="BF"/>
          </w:tcPr>
          <w:p w14:paraId="10C9B68D" w14:textId="77777777" w:rsidR="0073387D" w:rsidRPr="001B3E08" w:rsidRDefault="0073387D" w:rsidP="0073387D">
            <w:pPr>
              <w:spacing w:before="60" w:after="60"/>
              <w:rPr>
                <w:b/>
                <w:sz w:val="18"/>
                <w:szCs w:val="18"/>
              </w:rPr>
            </w:pPr>
            <w:r>
              <w:rPr>
                <w:b/>
                <w:sz w:val="18"/>
                <w:szCs w:val="18"/>
                <w:lang w:val="en-AU"/>
              </w:rPr>
              <w:t>Attachments</w:t>
            </w:r>
          </w:p>
        </w:tc>
        <w:tc>
          <w:tcPr>
            <w:tcW w:w="894" w:type="dxa"/>
            <w:tcBorders>
              <w:top w:val="single" w:sz="4" w:space="0" w:color="auto"/>
              <w:left w:val="single" w:sz="4" w:space="0" w:color="auto"/>
              <w:right w:val="single" w:sz="4" w:space="0" w:color="auto"/>
            </w:tcBorders>
            <w:shd w:val="clear" w:color="auto" w:fill="BFBFBF" w:themeFill="background1" w:themeFillShade="BF"/>
          </w:tcPr>
          <w:p w14:paraId="256CF58C" w14:textId="3F45FC19" w:rsidR="0073387D" w:rsidRPr="001B3E08" w:rsidRDefault="0073387D" w:rsidP="0073387D">
            <w:pPr>
              <w:spacing w:before="60" w:after="60"/>
              <w:jc w:val="center"/>
              <w:rPr>
                <w:b/>
                <w:sz w:val="18"/>
                <w:szCs w:val="18"/>
              </w:rPr>
            </w:pPr>
            <w:r>
              <w:rPr>
                <w:b/>
                <w:sz w:val="18"/>
                <w:szCs w:val="18"/>
              </w:rPr>
              <w:t>N/A</w:t>
            </w:r>
          </w:p>
        </w:tc>
        <w:tc>
          <w:tcPr>
            <w:tcW w:w="805" w:type="dxa"/>
            <w:tcBorders>
              <w:top w:val="single" w:sz="4" w:space="0" w:color="auto"/>
              <w:left w:val="single" w:sz="4" w:space="0" w:color="auto"/>
              <w:right w:val="single" w:sz="4" w:space="0" w:color="auto"/>
            </w:tcBorders>
            <w:shd w:val="clear" w:color="auto" w:fill="BFBFBF" w:themeFill="background1" w:themeFillShade="BF"/>
          </w:tcPr>
          <w:p w14:paraId="75ECB4F5" w14:textId="0248B08A" w:rsidR="0073387D" w:rsidRPr="000569B6" w:rsidRDefault="0073387D" w:rsidP="0073387D">
            <w:pPr>
              <w:spacing w:before="60" w:after="60"/>
              <w:jc w:val="center"/>
              <w:rPr>
                <w:b/>
                <w:sz w:val="18"/>
                <w:szCs w:val="18"/>
                <w:lang w:val="en-AU"/>
              </w:rPr>
            </w:pPr>
            <w:r>
              <w:rPr>
                <w:b/>
                <w:sz w:val="18"/>
                <w:szCs w:val="18"/>
                <w:lang w:val="en-AU"/>
              </w:rPr>
              <w:t>Yes</w:t>
            </w:r>
          </w:p>
        </w:tc>
      </w:tr>
      <w:tr w:rsidR="0073387D" w:rsidRPr="001856F4" w14:paraId="142A8030" w14:textId="77777777" w:rsidTr="0073387D">
        <w:trPr>
          <w:trHeight w:val="460"/>
        </w:trPr>
        <w:tc>
          <w:tcPr>
            <w:tcW w:w="708" w:type="dxa"/>
            <w:tcBorders>
              <w:top w:val="single" w:sz="4" w:space="0" w:color="auto"/>
              <w:left w:val="single" w:sz="4" w:space="0" w:color="auto"/>
              <w:bottom w:val="single" w:sz="4" w:space="0" w:color="auto"/>
              <w:right w:val="nil"/>
            </w:tcBorders>
            <w:shd w:val="clear" w:color="auto" w:fill="D9D9D9" w:themeFill="background1" w:themeFillShade="D9"/>
          </w:tcPr>
          <w:p w14:paraId="7EA18DBA" w14:textId="5870D4A7" w:rsidR="0073387D" w:rsidRPr="00490B15" w:rsidRDefault="0073387D" w:rsidP="0073387D">
            <w:pPr>
              <w:pStyle w:val="Mainbodytext"/>
              <w:keepLines/>
              <w:rPr>
                <w:color w:val="FF0000"/>
                <w:sz w:val="18"/>
                <w:szCs w:val="18"/>
                <w:lang w:val="en-AU"/>
              </w:rPr>
            </w:pPr>
            <w:r>
              <w:rPr>
                <w:sz w:val="18"/>
                <w:szCs w:val="18"/>
                <w:lang w:val="en-AU"/>
              </w:rPr>
              <w:t>1</w:t>
            </w:r>
            <w:r w:rsidRPr="002627AC">
              <w:rPr>
                <w:sz w:val="18"/>
                <w:szCs w:val="18"/>
                <w:lang w:val="en-AU"/>
              </w:rPr>
              <w:t>.</w:t>
            </w:r>
            <w:r>
              <w:rPr>
                <w:sz w:val="18"/>
                <w:szCs w:val="18"/>
                <w:lang w:val="en-AU"/>
              </w:rPr>
              <w:t>6</w:t>
            </w:r>
          </w:p>
        </w:tc>
        <w:tc>
          <w:tcPr>
            <w:tcW w:w="1607" w:type="dxa"/>
            <w:tcBorders>
              <w:top w:val="single" w:sz="4" w:space="0" w:color="auto"/>
              <w:left w:val="nil"/>
              <w:bottom w:val="single" w:sz="4" w:space="0" w:color="auto"/>
              <w:right w:val="nil"/>
            </w:tcBorders>
            <w:shd w:val="clear" w:color="auto" w:fill="D9D9D9" w:themeFill="background1" w:themeFillShade="D9"/>
          </w:tcPr>
          <w:p w14:paraId="07B92557" w14:textId="2DEFEF50" w:rsidR="0073387D" w:rsidRPr="00B14AAD" w:rsidRDefault="0073387D" w:rsidP="0073387D">
            <w:pPr>
              <w:pStyle w:val="Mainbodytext"/>
              <w:keepLines/>
              <w:rPr>
                <w:b/>
                <w:color w:val="FF0000"/>
                <w:sz w:val="18"/>
                <w:szCs w:val="18"/>
              </w:rPr>
            </w:pPr>
            <w:r w:rsidRPr="00467D96">
              <w:rPr>
                <w:b/>
                <w:sz w:val="18"/>
                <w:szCs w:val="18"/>
                <w:lang w:val="en-AU"/>
              </w:rPr>
              <w:t xml:space="preserve">Attachment </w:t>
            </w:r>
            <w:r>
              <w:rPr>
                <w:b/>
                <w:sz w:val="18"/>
                <w:szCs w:val="18"/>
                <w:lang w:val="en-AU"/>
              </w:rPr>
              <w:t>1</w:t>
            </w:r>
            <w:r w:rsidRPr="00467D96">
              <w:rPr>
                <w:b/>
                <w:sz w:val="18"/>
                <w:szCs w:val="18"/>
                <w:lang w:val="en-AU"/>
              </w:rPr>
              <w:t xml:space="preserve">: Locality </w:t>
            </w:r>
            <w:r>
              <w:rPr>
                <w:b/>
                <w:sz w:val="18"/>
                <w:szCs w:val="18"/>
                <w:lang w:val="en-AU"/>
              </w:rPr>
              <w:t>map(s)</w:t>
            </w:r>
          </w:p>
        </w:tc>
        <w:tc>
          <w:tcPr>
            <w:tcW w:w="5499" w:type="dxa"/>
            <w:tcBorders>
              <w:top w:val="single" w:sz="4" w:space="0" w:color="auto"/>
              <w:left w:val="nil"/>
              <w:bottom w:val="single" w:sz="4" w:space="0" w:color="auto"/>
              <w:right w:val="single" w:sz="4" w:space="0" w:color="auto"/>
            </w:tcBorders>
            <w:shd w:val="clear" w:color="auto" w:fill="D9D9D9" w:themeFill="background1" w:themeFillShade="D9"/>
          </w:tcPr>
          <w:p w14:paraId="488CAA0D" w14:textId="0C1802E8" w:rsidR="0073387D" w:rsidRDefault="0073387D" w:rsidP="0073387D">
            <w:pPr>
              <w:pStyle w:val="Mainbodytext"/>
              <w:keepLines/>
              <w:rPr>
                <w:sz w:val="18"/>
                <w:szCs w:val="18"/>
                <w:lang w:val="en-AU"/>
              </w:rPr>
            </w:pPr>
            <w:r w:rsidRPr="002627AC">
              <w:rPr>
                <w:sz w:val="18"/>
                <w:szCs w:val="18"/>
                <w:lang w:val="en-AU"/>
              </w:rPr>
              <w:t>A</w:t>
            </w:r>
            <w:r>
              <w:rPr>
                <w:sz w:val="18"/>
                <w:szCs w:val="18"/>
                <w:lang w:val="en-AU"/>
              </w:rPr>
              <w:t>n aerial</w:t>
            </w:r>
            <w:r w:rsidRPr="002627AC">
              <w:rPr>
                <w:sz w:val="18"/>
                <w:szCs w:val="18"/>
                <w:lang w:val="en-AU"/>
              </w:rPr>
              <w:t xml:space="preserve"> </w:t>
            </w:r>
            <w:r w:rsidRPr="007B331B">
              <w:rPr>
                <w:sz w:val="18"/>
                <w:szCs w:val="18"/>
                <w:lang w:val="en-AU"/>
              </w:rPr>
              <w:t>photograph, map, and</w:t>
            </w:r>
            <w:r>
              <w:rPr>
                <w:sz w:val="18"/>
                <w:szCs w:val="18"/>
                <w:lang w:val="en-AU"/>
              </w:rPr>
              <w:t>/or</w:t>
            </w:r>
            <w:r w:rsidRPr="007B331B">
              <w:rPr>
                <w:sz w:val="18"/>
                <w:szCs w:val="18"/>
                <w:lang w:val="en-AU"/>
              </w:rPr>
              <w:t xml:space="preserve"> site plan of sufficient scale showing the proposed prescribed premises boundary</w:t>
            </w:r>
            <w:r>
              <w:rPr>
                <w:sz w:val="18"/>
                <w:szCs w:val="18"/>
                <w:lang w:val="en-AU"/>
              </w:rPr>
              <w:t xml:space="preserve"> and general locality of the premises in respect to nearby sensitive receptors and surrounding land uses. </w:t>
            </w:r>
          </w:p>
          <w:p w14:paraId="1504B761" w14:textId="4FD20EC0" w:rsidR="0073387D" w:rsidRPr="007B331B" w:rsidRDefault="0073387D" w:rsidP="0073387D">
            <w:pPr>
              <w:pStyle w:val="Mainbodytext"/>
              <w:keepLines/>
              <w:rPr>
                <w:sz w:val="18"/>
                <w:szCs w:val="18"/>
                <w:lang w:val="en-AU"/>
              </w:rPr>
            </w:pPr>
            <w:r>
              <w:rPr>
                <w:sz w:val="18"/>
                <w:szCs w:val="18"/>
                <w:lang w:val="en-AU"/>
              </w:rPr>
              <w:t>Multiple maps at different scales can be provided.</w:t>
            </w:r>
          </w:p>
        </w:tc>
        <w:sdt>
          <w:sdtPr>
            <w:rPr>
              <w:sz w:val="24"/>
            </w:rPr>
            <w:id w:val="858621838"/>
            <w14:checkbox>
              <w14:checked w14:val="0"/>
              <w14:checkedState w14:val="2612" w14:font="MS Gothic"/>
              <w14:uncheckedState w14:val="2610" w14:font="MS Gothic"/>
            </w14:checkbox>
          </w:sdtPr>
          <w:sdtEndPr/>
          <w:sdtContent>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5F7D4F" w14:textId="24E5A925"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1737828786"/>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596F0BF4" w14:textId="42AD2CAC" w:rsidR="0073387D" w:rsidRPr="001B3E08" w:rsidRDefault="0073387D" w:rsidP="0073387D">
                <w:pPr>
                  <w:jc w:val="center"/>
                  <w:rPr>
                    <w:b/>
                    <w:sz w:val="18"/>
                    <w:szCs w:val="18"/>
                    <w:lang w:val="en-AU"/>
                  </w:rPr>
                </w:pPr>
                <w:r>
                  <w:rPr>
                    <w:rFonts w:ascii="MS Gothic" w:eastAsia="MS Gothic" w:hAnsi="MS Gothic" w:hint="eastAsia"/>
                    <w:sz w:val="24"/>
                  </w:rPr>
                  <w:t>☐</w:t>
                </w:r>
              </w:p>
            </w:tc>
          </w:sdtContent>
        </w:sdt>
      </w:tr>
      <w:tr w:rsidR="0073387D" w:rsidRPr="001856F4" w14:paraId="6D8BFEFC" w14:textId="77777777" w:rsidTr="0073387D">
        <w:trPr>
          <w:trHeight w:val="460"/>
        </w:trPr>
        <w:tc>
          <w:tcPr>
            <w:tcW w:w="708" w:type="dxa"/>
            <w:tcBorders>
              <w:top w:val="single" w:sz="4" w:space="0" w:color="auto"/>
              <w:left w:val="single" w:sz="4" w:space="0" w:color="auto"/>
              <w:bottom w:val="single" w:sz="4" w:space="0" w:color="auto"/>
              <w:right w:val="nil"/>
            </w:tcBorders>
            <w:shd w:val="clear" w:color="auto" w:fill="D9D9D9" w:themeFill="background1" w:themeFillShade="D9"/>
          </w:tcPr>
          <w:p w14:paraId="57686B0D" w14:textId="198B1E0A" w:rsidR="0073387D" w:rsidRPr="002627AC" w:rsidRDefault="0073387D" w:rsidP="0073387D">
            <w:pPr>
              <w:pStyle w:val="Mainbodytext"/>
              <w:keepLines/>
              <w:rPr>
                <w:sz w:val="18"/>
                <w:szCs w:val="18"/>
              </w:rPr>
            </w:pPr>
            <w:r>
              <w:rPr>
                <w:sz w:val="18"/>
                <w:szCs w:val="18"/>
              </w:rPr>
              <w:t>1.7</w:t>
            </w:r>
          </w:p>
        </w:tc>
        <w:tc>
          <w:tcPr>
            <w:tcW w:w="1607" w:type="dxa"/>
            <w:tcBorders>
              <w:top w:val="single" w:sz="4" w:space="0" w:color="auto"/>
              <w:left w:val="nil"/>
              <w:bottom w:val="single" w:sz="4" w:space="0" w:color="auto"/>
              <w:right w:val="nil"/>
            </w:tcBorders>
            <w:shd w:val="clear" w:color="auto" w:fill="D9D9D9" w:themeFill="background1" w:themeFillShade="D9"/>
          </w:tcPr>
          <w:p w14:paraId="5BDFBE98" w14:textId="3DED08BA" w:rsidR="0073387D" w:rsidRPr="00467D96" w:rsidRDefault="0073387D" w:rsidP="0073387D">
            <w:pPr>
              <w:pStyle w:val="Mainbodytext"/>
              <w:keepLines/>
              <w:rPr>
                <w:b/>
                <w:sz w:val="18"/>
                <w:szCs w:val="18"/>
              </w:rPr>
            </w:pPr>
            <w:r w:rsidRPr="00467D96">
              <w:rPr>
                <w:b/>
                <w:sz w:val="18"/>
                <w:szCs w:val="18"/>
                <w:lang w:val="en-AU"/>
              </w:rPr>
              <w:t xml:space="preserve">Attachment </w:t>
            </w:r>
            <w:r>
              <w:rPr>
                <w:b/>
                <w:sz w:val="18"/>
                <w:szCs w:val="18"/>
                <w:lang w:val="en-AU"/>
              </w:rPr>
              <w:t>2</w:t>
            </w:r>
            <w:r w:rsidRPr="00467D96">
              <w:rPr>
                <w:b/>
                <w:sz w:val="18"/>
                <w:szCs w:val="18"/>
                <w:lang w:val="en-AU"/>
              </w:rPr>
              <w:t xml:space="preserve">: </w:t>
            </w:r>
            <w:r>
              <w:rPr>
                <w:b/>
                <w:sz w:val="18"/>
                <w:szCs w:val="18"/>
                <w:lang w:val="en-AU"/>
              </w:rPr>
              <w:t xml:space="preserve">Topography, </w:t>
            </w:r>
            <w:proofErr w:type="gramStart"/>
            <w:r>
              <w:rPr>
                <w:b/>
                <w:sz w:val="18"/>
                <w:szCs w:val="18"/>
                <w:lang w:val="en-AU"/>
              </w:rPr>
              <w:t>geology</w:t>
            </w:r>
            <w:proofErr w:type="gramEnd"/>
            <w:r>
              <w:rPr>
                <w:b/>
                <w:sz w:val="18"/>
                <w:szCs w:val="18"/>
                <w:lang w:val="en-AU"/>
              </w:rPr>
              <w:t xml:space="preserve"> and hydrogeological plans/maps</w:t>
            </w:r>
          </w:p>
        </w:tc>
        <w:tc>
          <w:tcPr>
            <w:tcW w:w="5499" w:type="dxa"/>
            <w:tcBorders>
              <w:top w:val="single" w:sz="4" w:space="0" w:color="auto"/>
              <w:left w:val="nil"/>
              <w:bottom w:val="single" w:sz="4" w:space="0" w:color="auto"/>
              <w:right w:val="single" w:sz="4" w:space="0" w:color="auto"/>
            </w:tcBorders>
            <w:shd w:val="clear" w:color="auto" w:fill="D9D9D9" w:themeFill="background1" w:themeFillShade="D9"/>
          </w:tcPr>
          <w:p w14:paraId="319FA423" w14:textId="768E4B4D" w:rsidR="0073387D" w:rsidRPr="002627AC" w:rsidRDefault="0073387D" w:rsidP="0073387D">
            <w:pPr>
              <w:pStyle w:val="Mainbodytext"/>
              <w:keepLines/>
              <w:rPr>
                <w:sz w:val="18"/>
                <w:szCs w:val="18"/>
              </w:rPr>
            </w:pPr>
            <w:r>
              <w:rPr>
                <w:sz w:val="18"/>
                <w:szCs w:val="18"/>
              </w:rPr>
              <w:t>An aerial overview and cross</w:t>
            </w:r>
            <w:r w:rsidR="005E16E8">
              <w:rPr>
                <w:sz w:val="18"/>
                <w:szCs w:val="18"/>
              </w:rPr>
              <w:t>-</w:t>
            </w:r>
            <w:r>
              <w:rPr>
                <w:sz w:val="18"/>
                <w:szCs w:val="18"/>
              </w:rPr>
              <w:t xml:space="preserve">section drawings of topographical, geological, and hydrogeological features related to the site. </w:t>
            </w:r>
          </w:p>
        </w:tc>
        <w:sdt>
          <w:sdtPr>
            <w:rPr>
              <w:sz w:val="24"/>
            </w:rPr>
            <w:id w:val="-1893881928"/>
            <w14:checkbox>
              <w14:checked w14:val="0"/>
              <w14:checkedState w14:val="2612" w14:font="MS Gothic"/>
              <w14:uncheckedState w14:val="2610" w14:font="MS Gothic"/>
            </w14:checkbox>
          </w:sdtPr>
          <w:sdtEndPr/>
          <w:sdtContent>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68A12A" w14:textId="200DAC12"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238867769"/>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A8EA" w14:textId="3DF036C1"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2D236D3F" w14:textId="77777777" w:rsidTr="0073387D">
        <w:trPr>
          <w:trHeight w:val="460"/>
        </w:trPr>
        <w:tc>
          <w:tcPr>
            <w:tcW w:w="708" w:type="dxa"/>
            <w:tcBorders>
              <w:top w:val="single" w:sz="4" w:space="0" w:color="auto"/>
              <w:left w:val="single" w:sz="4" w:space="0" w:color="auto"/>
              <w:bottom w:val="single" w:sz="4" w:space="0" w:color="auto"/>
              <w:right w:val="nil"/>
            </w:tcBorders>
            <w:shd w:val="clear" w:color="auto" w:fill="D9D9D9" w:themeFill="background1" w:themeFillShade="D9"/>
          </w:tcPr>
          <w:p w14:paraId="1C78766C" w14:textId="06DE518F" w:rsidR="0073387D" w:rsidRPr="002627AC" w:rsidRDefault="0073387D" w:rsidP="0073387D">
            <w:pPr>
              <w:pStyle w:val="Mainbodytext"/>
              <w:keepLines/>
              <w:rPr>
                <w:sz w:val="18"/>
                <w:szCs w:val="18"/>
              </w:rPr>
            </w:pPr>
            <w:r>
              <w:rPr>
                <w:sz w:val="18"/>
                <w:szCs w:val="18"/>
              </w:rPr>
              <w:t>1.8</w:t>
            </w:r>
          </w:p>
        </w:tc>
        <w:tc>
          <w:tcPr>
            <w:tcW w:w="1607" w:type="dxa"/>
            <w:tcBorders>
              <w:top w:val="single" w:sz="4" w:space="0" w:color="auto"/>
              <w:left w:val="nil"/>
              <w:bottom w:val="single" w:sz="4" w:space="0" w:color="auto"/>
              <w:right w:val="nil"/>
            </w:tcBorders>
            <w:shd w:val="clear" w:color="auto" w:fill="D9D9D9" w:themeFill="background1" w:themeFillShade="D9"/>
          </w:tcPr>
          <w:p w14:paraId="5463DF21" w14:textId="0D255A04" w:rsidR="0073387D" w:rsidRPr="00467D96" w:rsidRDefault="0073387D" w:rsidP="0073387D">
            <w:pPr>
              <w:pStyle w:val="Mainbodytext"/>
              <w:keepLines/>
              <w:rPr>
                <w:b/>
                <w:sz w:val="18"/>
                <w:szCs w:val="18"/>
              </w:rPr>
            </w:pPr>
            <w:r w:rsidRPr="00467D96">
              <w:rPr>
                <w:b/>
                <w:sz w:val="18"/>
                <w:szCs w:val="18"/>
                <w:lang w:val="en-AU"/>
              </w:rPr>
              <w:t xml:space="preserve">Attachment </w:t>
            </w:r>
            <w:r>
              <w:rPr>
                <w:b/>
                <w:sz w:val="18"/>
                <w:szCs w:val="18"/>
                <w:lang w:val="en-AU"/>
              </w:rPr>
              <w:t>3</w:t>
            </w:r>
            <w:r w:rsidRPr="00467D96">
              <w:rPr>
                <w:b/>
                <w:sz w:val="18"/>
                <w:szCs w:val="18"/>
                <w:lang w:val="en-AU"/>
              </w:rPr>
              <w:t xml:space="preserve">: </w:t>
            </w:r>
            <w:r>
              <w:rPr>
                <w:b/>
                <w:sz w:val="18"/>
                <w:szCs w:val="18"/>
                <w:lang w:val="en-AU"/>
              </w:rPr>
              <w:t xml:space="preserve">Conceptual site model </w:t>
            </w:r>
          </w:p>
        </w:tc>
        <w:tc>
          <w:tcPr>
            <w:tcW w:w="5499" w:type="dxa"/>
            <w:tcBorders>
              <w:top w:val="single" w:sz="4" w:space="0" w:color="auto"/>
              <w:left w:val="nil"/>
              <w:bottom w:val="single" w:sz="4" w:space="0" w:color="auto"/>
              <w:right w:val="single" w:sz="4" w:space="0" w:color="auto"/>
            </w:tcBorders>
            <w:shd w:val="clear" w:color="auto" w:fill="D9D9D9" w:themeFill="background1" w:themeFillShade="D9"/>
          </w:tcPr>
          <w:p w14:paraId="1673E349" w14:textId="13AD6CB5" w:rsidR="0073387D" w:rsidRDefault="0073387D" w:rsidP="0073387D">
            <w:pPr>
              <w:pStyle w:val="Mainbodytext"/>
              <w:keepLines/>
              <w:rPr>
                <w:sz w:val="18"/>
                <w:szCs w:val="18"/>
              </w:rPr>
            </w:pPr>
            <w:r>
              <w:rPr>
                <w:sz w:val="18"/>
                <w:szCs w:val="18"/>
              </w:rPr>
              <w:t xml:space="preserve">In accordance with Part 1.5 above, provide a </w:t>
            </w:r>
            <w:proofErr w:type="spellStart"/>
            <w:r>
              <w:rPr>
                <w:sz w:val="18"/>
                <w:szCs w:val="18"/>
              </w:rPr>
              <w:t>CSM</w:t>
            </w:r>
            <w:proofErr w:type="spellEnd"/>
            <w:r>
              <w:rPr>
                <w:sz w:val="18"/>
                <w:szCs w:val="18"/>
              </w:rPr>
              <w:t xml:space="preserve"> in table format. </w:t>
            </w:r>
            <w:r w:rsidRPr="000A75D2">
              <w:rPr>
                <w:sz w:val="18"/>
                <w:szCs w:val="18"/>
              </w:rPr>
              <w:t>A graphical representation can also be developed and submitted to help illustrate S</w:t>
            </w:r>
            <w:r w:rsidR="001434C2">
              <w:rPr>
                <w:sz w:val="18"/>
                <w:szCs w:val="18"/>
              </w:rPr>
              <w:t>-</w:t>
            </w:r>
            <w:r w:rsidRPr="000A75D2">
              <w:rPr>
                <w:sz w:val="18"/>
                <w:szCs w:val="18"/>
              </w:rPr>
              <w:t>P</w:t>
            </w:r>
            <w:r w:rsidR="001434C2">
              <w:rPr>
                <w:sz w:val="18"/>
                <w:szCs w:val="18"/>
              </w:rPr>
              <w:t>-</w:t>
            </w:r>
            <w:r w:rsidRPr="000A75D2">
              <w:rPr>
                <w:sz w:val="18"/>
                <w:szCs w:val="18"/>
              </w:rPr>
              <w:t>R linkages.</w:t>
            </w:r>
            <w:r>
              <w:rPr>
                <w:sz w:val="18"/>
                <w:szCs w:val="18"/>
              </w:rPr>
              <w:t xml:space="preserve"> An example table format is provided below.</w:t>
            </w:r>
          </w:p>
        </w:tc>
        <w:sdt>
          <w:sdtPr>
            <w:rPr>
              <w:sz w:val="24"/>
            </w:rPr>
            <w:id w:val="-208349499"/>
            <w14:checkbox>
              <w14:checked w14:val="0"/>
              <w14:checkedState w14:val="2612" w14:font="MS Gothic"/>
              <w14:uncheckedState w14:val="2610" w14:font="MS Gothic"/>
            </w14:checkbox>
          </w:sdtPr>
          <w:sdtEndPr/>
          <w:sdtContent>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tcPr>
              <w:p w14:paraId="76E32961" w14:textId="3A2A09E6"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342082287"/>
            <w14:checkbox>
              <w14:checked w14:val="0"/>
              <w14:checkedState w14:val="2612" w14:font="MS Gothic"/>
              <w14:uncheckedState w14:val="2610" w14:font="MS Gothic"/>
            </w14:checkbox>
          </w:sdtPr>
          <w:sdtEndPr/>
          <w:sdtContent>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14:paraId="03B7617B" w14:textId="17280831"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66CE7B5E" w14:textId="77777777" w:rsidTr="004D2DE4">
        <w:trPr>
          <w:trHeight w:val="460"/>
        </w:trPr>
        <w:tc>
          <w:tcPr>
            <w:tcW w:w="951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3EED7" w14:textId="3A752791" w:rsidR="0073387D" w:rsidRPr="00C4184B" w:rsidRDefault="0073387D" w:rsidP="0073387D">
            <w:pPr>
              <w:rPr>
                <w:rFonts w:eastAsia="MS Gothic"/>
                <w:sz w:val="18"/>
                <w:szCs w:val="18"/>
                <w:u w:val="single"/>
              </w:rPr>
            </w:pPr>
            <w:r w:rsidRPr="00C4184B">
              <w:rPr>
                <w:rFonts w:eastAsia="MS Gothic"/>
                <w:sz w:val="18"/>
                <w:szCs w:val="18"/>
                <w:u w:val="single"/>
              </w:rPr>
              <w:t xml:space="preserve">Example </w:t>
            </w:r>
            <w:proofErr w:type="spellStart"/>
            <w:r w:rsidRPr="00C4184B">
              <w:rPr>
                <w:rFonts w:eastAsia="MS Gothic"/>
                <w:sz w:val="18"/>
                <w:szCs w:val="18"/>
                <w:u w:val="single"/>
              </w:rPr>
              <w:t>CSM</w:t>
            </w:r>
            <w:proofErr w:type="spellEnd"/>
            <w:r w:rsidRPr="00C4184B">
              <w:rPr>
                <w:rFonts w:eastAsia="MS Gothic"/>
                <w:sz w:val="18"/>
                <w:szCs w:val="18"/>
                <w:u w:val="single"/>
              </w:rPr>
              <w:t xml:space="preserve"> table:</w:t>
            </w:r>
          </w:p>
          <w:tbl>
            <w:tblPr>
              <w:tblStyle w:val="TableGrid"/>
              <w:tblW w:w="9285" w:type="dxa"/>
              <w:tblLook w:val="04A0" w:firstRow="1" w:lastRow="0" w:firstColumn="1" w:lastColumn="0" w:noHBand="0" w:noVBand="1"/>
            </w:tblPr>
            <w:tblGrid>
              <w:gridCol w:w="1864"/>
              <w:gridCol w:w="1853"/>
              <w:gridCol w:w="1853"/>
              <w:gridCol w:w="1861"/>
              <w:gridCol w:w="1854"/>
            </w:tblGrid>
            <w:tr w:rsidR="0073387D" w:rsidRPr="00150D55" w14:paraId="2778D8A1" w14:textId="77777777" w:rsidTr="00C4184B">
              <w:tc>
                <w:tcPr>
                  <w:tcW w:w="1864" w:type="dxa"/>
                  <w:shd w:val="clear" w:color="auto" w:fill="F2F2F2" w:themeFill="background1" w:themeFillShade="F2"/>
                </w:tcPr>
                <w:p w14:paraId="1F419259" w14:textId="4AE74487" w:rsidR="0073387D" w:rsidRPr="00002599" w:rsidRDefault="0073387D" w:rsidP="0073387D">
                  <w:pPr>
                    <w:rPr>
                      <w:rFonts w:eastAsia="MS Gothic"/>
                      <w:b/>
                      <w:bCs/>
                      <w:sz w:val="14"/>
                      <w:szCs w:val="14"/>
                    </w:rPr>
                  </w:pPr>
                  <w:r w:rsidRPr="00002599">
                    <w:rPr>
                      <w:rFonts w:eastAsia="MS Gothic"/>
                      <w:b/>
                      <w:bCs/>
                      <w:sz w:val="14"/>
                      <w:szCs w:val="14"/>
                    </w:rPr>
                    <w:t>Source</w:t>
                  </w:r>
                  <w:r>
                    <w:rPr>
                      <w:rFonts w:eastAsia="MS Gothic"/>
                      <w:b/>
                      <w:bCs/>
                      <w:sz w:val="14"/>
                      <w:szCs w:val="14"/>
                    </w:rPr>
                    <w:t xml:space="preserve"> </w:t>
                  </w:r>
                  <w:r w:rsidRPr="00002599">
                    <w:rPr>
                      <w:rFonts w:eastAsia="MS Gothic"/>
                      <w:b/>
                      <w:bCs/>
                      <w:sz w:val="14"/>
                      <w:szCs w:val="14"/>
                    </w:rPr>
                    <w:t>/</w:t>
                  </w:r>
                  <w:r>
                    <w:rPr>
                      <w:rFonts w:eastAsia="MS Gothic"/>
                      <w:b/>
                      <w:bCs/>
                      <w:sz w:val="14"/>
                      <w:szCs w:val="14"/>
                    </w:rPr>
                    <w:t xml:space="preserve"> a</w:t>
                  </w:r>
                  <w:r w:rsidRPr="00002599">
                    <w:rPr>
                      <w:rFonts w:eastAsia="MS Gothic"/>
                      <w:b/>
                      <w:bCs/>
                      <w:sz w:val="14"/>
                      <w:szCs w:val="14"/>
                    </w:rPr>
                    <w:t>ctivities</w:t>
                  </w:r>
                </w:p>
              </w:tc>
              <w:tc>
                <w:tcPr>
                  <w:tcW w:w="1853" w:type="dxa"/>
                  <w:shd w:val="clear" w:color="auto" w:fill="F2F2F2" w:themeFill="background1" w:themeFillShade="F2"/>
                </w:tcPr>
                <w:p w14:paraId="775D5452" w14:textId="2982E5CC" w:rsidR="0073387D" w:rsidRPr="00002599" w:rsidRDefault="0073387D" w:rsidP="0073387D">
                  <w:pPr>
                    <w:rPr>
                      <w:rFonts w:eastAsia="MS Gothic"/>
                      <w:b/>
                      <w:bCs/>
                      <w:sz w:val="14"/>
                      <w:szCs w:val="14"/>
                    </w:rPr>
                  </w:pPr>
                  <w:r w:rsidRPr="00002599">
                    <w:rPr>
                      <w:rFonts w:eastAsia="MS Gothic"/>
                      <w:b/>
                      <w:bCs/>
                      <w:sz w:val="14"/>
                      <w:szCs w:val="14"/>
                    </w:rPr>
                    <w:t xml:space="preserve">Pollutant or </w:t>
                  </w:r>
                  <w:r>
                    <w:rPr>
                      <w:rFonts w:eastAsia="MS Gothic"/>
                      <w:b/>
                      <w:bCs/>
                      <w:sz w:val="14"/>
                      <w:szCs w:val="14"/>
                    </w:rPr>
                    <w:t>c</w:t>
                  </w:r>
                  <w:r w:rsidRPr="00002599">
                    <w:rPr>
                      <w:rFonts w:eastAsia="MS Gothic"/>
                      <w:b/>
                      <w:bCs/>
                      <w:sz w:val="14"/>
                      <w:szCs w:val="14"/>
                    </w:rPr>
                    <w:t xml:space="preserve">ontaminant of potential concern </w:t>
                  </w:r>
                </w:p>
              </w:tc>
              <w:tc>
                <w:tcPr>
                  <w:tcW w:w="1853" w:type="dxa"/>
                  <w:shd w:val="clear" w:color="auto" w:fill="F2F2F2" w:themeFill="background1" w:themeFillShade="F2"/>
                </w:tcPr>
                <w:p w14:paraId="31981F93" w14:textId="0B9C3B0F" w:rsidR="0073387D" w:rsidRPr="00002599" w:rsidRDefault="0073387D" w:rsidP="0073387D">
                  <w:pPr>
                    <w:rPr>
                      <w:rFonts w:eastAsia="MS Gothic"/>
                      <w:b/>
                      <w:bCs/>
                      <w:sz w:val="14"/>
                      <w:szCs w:val="14"/>
                    </w:rPr>
                  </w:pPr>
                  <w:r w:rsidRPr="00002599">
                    <w:rPr>
                      <w:rFonts w:eastAsia="MS Gothic"/>
                      <w:b/>
                      <w:bCs/>
                      <w:sz w:val="14"/>
                      <w:szCs w:val="14"/>
                    </w:rPr>
                    <w:t xml:space="preserve">Pathway </w:t>
                  </w:r>
                  <w:r w:rsidRPr="00002599">
                    <w:rPr>
                      <w:rFonts w:eastAsia="MS Gothic"/>
                      <w:b/>
                      <w:bCs/>
                      <w:sz w:val="14"/>
                      <w:szCs w:val="14"/>
                    </w:rPr>
                    <w:br/>
                    <w:t xml:space="preserve">(transport mechanism) </w:t>
                  </w:r>
                </w:p>
              </w:tc>
              <w:tc>
                <w:tcPr>
                  <w:tcW w:w="1861" w:type="dxa"/>
                  <w:shd w:val="clear" w:color="auto" w:fill="F2F2F2" w:themeFill="background1" w:themeFillShade="F2"/>
                </w:tcPr>
                <w:p w14:paraId="007BDE3D" w14:textId="77777777" w:rsidR="0073387D" w:rsidRPr="00002599" w:rsidRDefault="0073387D" w:rsidP="0073387D">
                  <w:pPr>
                    <w:rPr>
                      <w:rFonts w:eastAsia="MS Gothic"/>
                      <w:b/>
                      <w:bCs/>
                      <w:sz w:val="14"/>
                      <w:szCs w:val="14"/>
                    </w:rPr>
                  </w:pPr>
                  <w:r w:rsidRPr="00002599">
                    <w:rPr>
                      <w:rFonts w:eastAsia="MS Gothic"/>
                      <w:b/>
                      <w:bCs/>
                      <w:sz w:val="14"/>
                      <w:szCs w:val="14"/>
                    </w:rPr>
                    <w:t>Receptor</w:t>
                  </w:r>
                </w:p>
              </w:tc>
              <w:tc>
                <w:tcPr>
                  <w:tcW w:w="1854" w:type="dxa"/>
                  <w:shd w:val="clear" w:color="auto" w:fill="F2F2F2" w:themeFill="background1" w:themeFillShade="F2"/>
                </w:tcPr>
                <w:p w14:paraId="2B09867B" w14:textId="77777777" w:rsidR="0073387D" w:rsidRPr="00002599" w:rsidRDefault="0073387D" w:rsidP="0073387D">
                  <w:pPr>
                    <w:rPr>
                      <w:rFonts w:eastAsia="MS Gothic"/>
                      <w:b/>
                      <w:bCs/>
                      <w:sz w:val="14"/>
                      <w:szCs w:val="14"/>
                    </w:rPr>
                  </w:pPr>
                  <w:r w:rsidRPr="00002599">
                    <w:rPr>
                      <w:rFonts w:eastAsia="MS Gothic"/>
                      <w:b/>
                      <w:bCs/>
                      <w:sz w:val="14"/>
                      <w:szCs w:val="14"/>
                    </w:rPr>
                    <w:t>Potential impacts</w:t>
                  </w:r>
                </w:p>
              </w:tc>
            </w:tr>
            <w:tr w:rsidR="0073387D" w:rsidRPr="00150D55" w14:paraId="271CD884" w14:textId="77777777" w:rsidTr="00C4184B">
              <w:tc>
                <w:tcPr>
                  <w:tcW w:w="1864" w:type="dxa"/>
                  <w:shd w:val="clear" w:color="auto" w:fill="FFFFFF" w:themeFill="background1"/>
                </w:tcPr>
                <w:p w14:paraId="621B6374" w14:textId="77777777" w:rsidR="0073387D" w:rsidRPr="00002599" w:rsidRDefault="0073387D" w:rsidP="0073387D">
                  <w:pPr>
                    <w:rPr>
                      <w:rFonts w:eastAsia="MS Gothic"/>
                      <w:i/>
                      <w:iCs/>
                      <w:sz w:val="14"/>
                      <w:szCs w:val="14"/>
                    </w:rPr>
                  </w:pPr>
                  <w:r w:rsidRPr="00002599">
                    <w:rPr>
                      <w:rFonts w:eastAsia="MS Gothic"/>
                      <w:i/>
                      <w:iCs/>
                      <w:sz w:val="14"/>
                      <w:szCs w:val="14"/>
                    </w:rPr>
                    <w:t>Leachate Pond 1</w:t>
                  </w:r>
                </w:p>
              </w:tc>
              <w:tc>
                <w:tcPr>
                  <w:tcW w:w="1853" w:type="dxa"/>
                  <w:shd w:val="clear" w:color="auto" w:fill="FFFFFF" w:themeFill="background1"/>
                </w:tcPr>
                <w:p w14:paraId="7C6CDE82" w14:textId="2F813E28" w:rsidR="0073387D" w:rsidRPr="00002599" w:rsidRDefault="0073387D" w:rsidP="0073387D">
                  <w:pPr>
                    <w:rPr>
                      <w:rFonts w:eastAsia="MS Gothic"/>
                      <w:i/>
                      <w:iCs/>
                      <w:sz w:val="14"/>
                      <w:szCs w:val="14"/>
                    </w:rPr>
                  </w:pPr>
                  <w:r w:rsidRPr="00002599">
                    <w:rPr>
                      <w:rFonts w:eastAsia="MS Gothic"/>
                      <w:i/>
                      <w:iCs/>
                      <w:sz w:val="14"/>
                      <w:szCs w:val="14"/>
                    </w:rPr>
                    <w:t>Metals, TDS, nutrients, BOD, organic acids, petroleum hydrocarbons, sulfides, alkanes, PFAS</w:t>
                  </w:r>
                </w:p>
              </w:tc>
              <w:tc>
                <w:tcPr>
                  <w:tcW w:w="1853" w:type="dxa"/>
                  <w:shd w:val="clear" w:color="auto" w:fill="FFFFFF" w:themeFill="background1"/>
                </w:tcPr>
                <w:p w14:paraId="4FC33BDC" w14:textId="48F07536" w:rsidR="0073387D" w:rsidRPr="00002599" w:rsidRDefault="0073387D" w:rsidP="0073387D">
                  <w:pPr>
                    <w:rPr>
                      <w:rFonts w:eastAsia="MS Gothic"/>
                      <w:i/>
                      <w:iCs/>
                      <w:sz w:val="14"/>
                      <w:szCs w:val="14"/>
                    </w:rPr>
                  </w:pPr>
                  <w:r w:rsidRPr="00002599">
                    <w:rPr>
                      <w:rFonts w:eastAsia="MS Gothic"/>
                      <w:i/>
                      <w:iCs/>
                      <w:sz w:val="14"/>
                      <w:szCs w:val="14"/>
                    </w:rPr>
                    <w:t>Infiltration; vertical migration to the subsurface and groundwater.</w:t>
                  </w:r>
                </w:p>
                <w:p w14:paraId="283C160E" w14:textId="77777777" w:rsidR="0073387D" w:rsidRPr="00002599" w:rsidRDefault="0073387D" w:rsidP="0073387D">
                  <w:pPr>
                    <w:rPr>
                      <w:rFonts w:eastAsia="MS Gothic"/>
                      <w:i/>
                      <w:iCs/>
                      <w:sz w:val="14"/>
                      <w:szCs w:val="14"/>
                    </w:rPr>
                  </w:pPr>
                  <w:r w:rsidRPr="00002599">
                    <w:rPr>
                      <w:rFonts w:eastAsia="MS Gothic"/>
                      <w:i/>
                      <w:iCs/>
                      <w:sz w:val="14"/>
                      <w:szCs w:val="14"/>
                    </w:rPr>
                    <w:t>Horizontal migration in groundwater along the downgradient flow path.</w:t>
                  </w:r>
                </w:p>
                <w:p w14:paraId="0FDC397F" w14:textId="06940814" w:rsidR="0073387D" w:rsidRPr="00002599" w:rsidRDefault="0073387D" w:rsidP="0073387D">
                  <w:pPr>
                    <w:rPr>
                      <w:rFonts w:eastAsia="MS Gothic"/>
                      <w:i/>
                      <w:iCs/>
                      <w:sz w:val="14"/>
                      <w:szCs w:val="14"/>
                    </w:rPr>
                  </w:pPr>
                  <w:r w:rsidRPr="00002599">
                    <w:rPr>
                      <w:rFonts w:eastAsia="MS Gothic"/>
                      <w:i/>
                      <w:iCs/>
                      <w:sz w:val="14"/>
                      <w:szCs w:val="14"/>
                    </w:rPr>
                    <w:t>Abstraction of groundwater for non-potable uses (garden irrigation and other non-potable uses).</w:t>
                  </w:r>
                </w:p>
              </w:tc>
              <w:tc>
                <w:tcPr>
                  <w:tcW w:w="1861" w:type="dxa"/>
                  <w:shd w:val="clear" w:color="auto" w:fill="FFFFFF" w:themeFill="background1"/>
                </w:tcPr>
                <w:p w14:paraId="3D623D96" w14:textId="654EE122" w:rsidR="0073387D" w:rsidRPr="00002599" w:rsidRDefault="0073387D" w:rsidP="0073387D">
                  <w:pPr>
                    <w:rPr>
                      <w:rFonts w:eastAsia="MS Gothic"/>
                      <w:i/>
                      <w:iCs/>
                      <w:sz w:val="14"/>
                      <w:szCs w:val="14"/>
                    </w:rPr>
                  </w:pPr>
                  <w:r w:rsidRPr="00002599">
                    <w:rPr>
                      <w:rFonts w:eastAsia="MS Gothic"/>
                      <w:i/>
                      <w:iCs/>
                      <w:sz w:val="14"/>
                      <w:szCs w:val="14"/>
                    </w:rPr>
                    <w:t>Underlying groundwater (15mBGL).</w:t>
                  </w:r>
                </w:p>
                <w:p w14:paraId="7CE173BD" w14:textId="1B674F03" w:rsidR="0073387D" w:rsidRPr="00002599" w:rsidRDefault="0073387D" w:rsidP="0073387D">
                  <w:pPr>
                    <w:rPr>
                      <w:rFonts w:eastAsia="MS Gothic"/>
                      <w:i/>
                      <w:iCs/>
                      <w:sz w:val="14"/>
                      <w:szCs w:val="14"/>
                    </w:rPr>
                  </w:pPr>
                  <w:r w:rsidRPr="00002599">
                    <w:rPr>
                      <w:rFonts w:eastAsia="MS Gothic"/>
                      <w:i/>
                      <w:iCs/>
                      <w:sz w:val="14"/>
                      <w:szCs w:val="14"/>
                    </w:rPr>
                    <w:t xml:space="preserve">Down-hydraulic gradient non-potable groundwater users – 8 licensed bores </w:t>
                  </w:r>
                  <w:proofErr w:type="gramStart"/>
                  <w:r w:rsidRPr="00002599">
                    <w:rPr>
                      <w:rFonts w:eastAsia="MS Gothic"/>
                      <w:i/>
                      <w:iCs/>
                      <w:sz w:val="14"/>
                      <w:szCs w:val="14"/>
                    </w:rPr>
                    <w:t>identified,</w:t>
                  </w:r>
                  <w:proofErr w:type="gramEnd"/>
                  <w:r w:rsidRPr="00002599">
                    <w:rPr>
                      <w:rFonts w:eastAsia="MS Gothic"/>
                      <w:i/>
                      <w:iCs/>
                      <w:sz w:val="14"/>
                      <w:szCs w:val="14"/>
                    </w:rPr>
                    <w:t xml:space="preserve"> unlicensed domestic bores may also be present (400m south-west).</w:t>
                  </w:r>
                </w:p>
                <w:p w14:paraId="7022081A" w14:textId="65925E8F" w:rsidR="0073387D" w:rsidRPr="00002599" w:rsidRDefault="0073387D" w:rsidP="0073387D">
                  <w:pPr>
                    <w:rPr>
                      <w:rFonts w:eastAsia="MS Gothic"/>
                      <w:i/>
                      <w:iCs/>
                      <w:sz w:val="14"/>
                      <w:szCs w:val="14"/>
                    </w:rPr>
                  </w:pPr>
                  <w:r w:rsidRPr="00002599">
                    <w:rPr>
                      <w:rFonts w:eastAsia="MS Gothic"/>
                      <w:i/>
                      <w:iCs/>
                      <w:sz w:val="14"/>
                      <w:szCs w:val="14"/>
                    </w:rPr>
                    <w:t>Conservation category wetland located down-hydraulic gradient (300m south-west) – considered a ‘flow-through wetland’ which is in direct hydraulic connection with the water-table aquifer.</w:t>
                  </w:r>
                </w:p>
              </w:tc>
              <w:tc>
                <w:tcPr>
                  <w:tcW w:w="1854" w:type="dxa"/>
                  <w:shd w:val="clear" w:color="auto" w:fill="FFFFFF" w:themeFill="background1"/>
                </w:tcPr>
                <w:p w14:paraId="649DC3C1" w14:textId="77777777" w:rsidR="0073387D" w:rsidRPr="00002599" w:rsidRDefault="0073387D" w:rsidP="0073387D">
                  <w:pPr>
                    <w:rPr>
                      <w:rFonts w:eastAsia="MS Gothic"/>
                      <w:i/>
                      <w:iCs/>
                      <w:sz w:val="14"/>
                      <w:szCs w:val="14"/>
                    </w:rPr>
                  </w:pPr>
                  <w:r w:rsidRPr="00002599">
                    <w:rPr>
                      <w:rFonts w:eastAsia="MS Gothic"/>
                      <w:i/>
                      <w:iCs/>
                      <w:sz w:val="14"/>
                      <w:szCs w:val="14"/>
                    </w:rPr>
                    <w:t>Groundwater degradation and impacts to downgradient groundwater users.</w:t>
                  </w:r>
                </w:p>
                <w:p w14:paraId="136BBC20" w14:textId="77777777" w:rsidR="0073387D" w:rsidRPr="00002599" w:rsidRDefault="0073387D" w:rsidP="0073387D">
                  <w:pPr>
                    <w:rPr>
                      <w:rFonts w:eastAsia="MS Gothic"/>
                      <w:i/>
                      <w:iCs/>
                      <w:sz w:val="14"/>
                      <w:szCs w:val="14"/>
                    </w:rPr>
                  </w:pPr>
                  <w:r w:rsidRPr="00002599">
                    <w:rPr>
                      <w:rFonts w:eastAsia="MS Gothic"/>
                      <w:i/>
                      <w:iCs/>
                      <w:sz w:val="14"/>
                      <w:szCs w:val="14"/>
                    </w:rPr>
                    <w:t>Impacts to wetland water quality and ecosystem disturbance.</w:t>
                  </w:r>
                </w:p>
              </w:tc>
            </w:tr>
            <w:tr w:rsidR="0073387D" w:rsidRPr="00150D55" w14:paraId="1923BFC2" w14:textId="77777777" w:rsidTr="00C4184B">
              <w:tc>
                <w:tcPr>
                  <w:tcW w:w="1864" w:type="dxa"/>
                  <w:shd w:val="clear" w:color="auto" w:fill="FFFFFF" w:themeFill="background1"/>
                </w:tcPr>
                <w:p w14:paraId="50441C5C" w14:textId="1034F11C" w:rsidR="0073387D" w:rsidRPr="00002599" w:rsidRDefault="0073387D" w:rsidP="0073387D">
                  <w:pPr>
                    <w:rPr>
                      <w:rFonts w:eastAsia="MS Gothic"/>
                      <w:i/>
                      <w:iCs/>
                      <w:sz w:val="14"/>
                      <w:szCs w:val="14"/>
                    </w:rPr>
                  </w:pPr>
                  <w:r w:rsidRPr="00002599">
                    <w:rPr>
                      <w:rFonts w:eastAsia="MS Gothic"/>
                      <w:i/>
                      <w:iCs/>
                      <w:sz w:val="14"/>
                      <w:szCs w:val="14"/>
                    </w:rPr>
                    <w:t xml:space="preserve">Landfill </w:t>
                  </w:r>
                </w:p>
              </w:tc>
              <w:tc>
                <w:tcPr>
                  <w:tcW w:w="1853" w:type="dxa"/>
                  <w:shd w:val="clear" w:color="auto" w:fill="FFFFFF" w:themeFill="background1"/>
                </w:tcPr>
                <w:p w14:paraId="78D789F2" w14:textId="0C3A4666" w:rsidR="0073387D" w:rsidRPr="00002599" w:rsidRDefault="0073387D" w:rsidP="0073387D">
                  <w:pPr>
                    <w:rPr>
                      <w:rFonts w:eastAsia="MS Gothic"/>
                      <w:i/>
                      <w:iCs/>
                      <w:sz w:val="14"/>
                      <w:szCs w:val="14"/>
                    </w:rPr>
                  </w:pPr>
                  <w:r w:rsidRPr="00002599">
                    <w:rPr>
                      <w:rFonts w:eastAsia="MS Gothic"/>
                      <w:i/>
                      <w:iCs/>
                      <w:sz w:val="14"/>
                      <w:szCs w:val="14"/>
                    </w:rPr>
                    <w:t>Landfill gas</w:t>
                  </w:r>
                </w:p>
              </w:tc>
              <w:tc>
                <w:tcPr>
                  <w:tcW w:w="1853" w:type="dxa"/>
                  <w:shd w:val="clear" w:color="auto" w:fill="FFFFFF" w:themeFill="background1"/>
                </w:tcPr>
                <w:p w14:paraId="6000E643" w14:textId="65098A8D" w:rsidR="0073387D" w:rsidRPr="00002599" w:rsidRDefault="0073387D" w:rsidP="0073387D">
                  <w:pPr>
                    <w:rPr>
                      <w:rFonts w:eastAsia="MS Gothic"/>
                      <w:i/>
                      <w:iCs/>
                      <w:sz w:val="14"/>
                      <w:szCs w:val="14"/>
                    </w:rPr>
                  </w:pPr>
                  <w:r w:rsidRPr="00002599">
                    <w:rPr>
                      <w:rFonts w:eastAsia="MS Gothic"/>
                      <w:i/>
                      <w:iCs/>
                      <w:sz w:val="14"/>
                      <w:szCs w:val="14"/>
                    </w:rPr>
                    <w:t>Subsurface lateral migration along preferential pathways.</w:t>
                  </w:r>
                </w:p>
              </w:tc>
              <w:tc>
                <w:tcPr>
                  <w:tcW w:w="1861" w:type="dxa"/>
                  <w:shd w:val="clear" w:color="auto" w:fill="FFFFFF" w:themeFill="background1"/>
                </w:tcPr>
                <w:p w14:paraId="7FE9BBE9" w14:textId="0CDAEC44" w:rsidR="0073387D" w:rsidRPr="00002599" w:rsidRDefault="0073387D" w:rsidP="0073387D">
                  <w:pPr>
                    <w:rPr>
                      <w:rFonts w:eastAsia="MS Gothic"/>
                      <w:i/>
                      <w:iCs/>
                      <w:sz w:val="14"/>
                      <w:szCs w:val="14"/>
                    </w:rPr>
                  </w:pPr>
                  <w:r w:rsidRPr="00002599">
                    <w:rPr>
                      <w:rFonts w:eastAsia="MS Gothic"/>
                      <w:i/>
                      <w:iCs/>
                      <w:sz w:val="14"/>
                      <w:szCs w:val="14"/>
                    </w:rPr>
                    <w:t>On-site office administration accommodation 150m from the proposal landfill cell.</w:t>
                  </w:r>
                </w:p>
              </w:tc>
              <w:tc>
                <w:tcPr>
                  <w:tcW w:w="1854" w:type="dxa"/>
                  <w:shd w:val="clear" w:color="auto" w:fill="FFFFFF" w:themeFill="background1"/>
                </w:tcPr>
                <w:p w14:paraId="44DACE28" w14:textId="3A1530EB" w:rsidR="0073387D" w:rsidRPr="00002599" w:rsidRDefault="0073387D" w:rsidP="0073387D">
                  <w:pPr>
                    <w:rPr>
                      <w:rFonts w:eastAsia="MS Gothic"/>
                      <w:i/>
                      <w:iCs/>
                      <w:sz w:val="14"/>
                      <w:szCs w:val="14"/>
                    </w:rPr>
                  </w:pPr>
                  <w:r w:rsidRPr="00002599">
                    <w:rPr>
                      <w:rFonts w:eastAsia="MS Gothic"/>
                      <w:i/>
                      <w:iCs/>
                      <w:sz w:val="14"/>
                      <w:szCs w:val="14"/>
                    </w:rPr>
                    <w:t>Accumulation of LFG in subsurface structures and conduits presenting a potential explosion hazard.</w:t>
                  </w:r>
                </w:p>
              </w:tc>
            </w:tr>
          </w:tbl>
          <w:p w14:paraId="6EFC7983" w14:textId="3AA01481" w:rsidR="0073387D" w:rsidRPr="001B3E08" w:rsidRDefault="0073387D" w:rsidP="0073387D">
            <w:pPr>
              <w:spacing w:before="0" w:after="0"/>
              <w:rPr>
                <w:rFonts w:eastAsia="MS Gothic"/>
                <w:sz w:val="18"/>
                <w:szCs w:val="18"/>
              </w:rPr>
            </w:pPr>
            <w:r w:rsidRPr="00C4184B">
              <w:rPr>
                <w:rFonts w:eastAsia="MS Gothic"/>
                <w:sz w:val="10"/>
                <w:szCs w:val="10"/>
              </w:rPr>
              <w:t xml:space="preserve"> </w:t>
            </w:r>
          </w:p>
        </w:tc>
      </w:tr>
    </w:tbl>
    <w:p w14:paraId="55B9C345" w14:textId="0E5A782A" w:rsidR="00511D09" w:rsidRDefault="00511D09"/>
    <w:p w14:paraId="525C2D7F" w14:textId="77777777" w:rsidR="00C4184B" w:rsidRDefault="00C4184B">
      <w:bookmarkStart w:id="4" w:name="Part2"/>
      <w:r>
        <w:rPr>
          <w:b/>
        </w:rPr>
        <w:br w:type="page"/>
      </w:r>
    </w:p>
    <w:tbl>
      <w:tblPr>
        <w:tblStyle w:val="TableGrid"/>
        <w:tblW w:w="9527" w:type="dxa"/>
        <w:tblInd w:w="-34" w:type="dxa"/>
        <w:tblLook w:val="06A0" w:firstRow="1" w:lastRow="0" w:firstColumn="1" w:lastColumn="0" w:noHBand="1" w:noVBand="1"/>
      </w:tblPr>
      <w:tblGrid>
        <w:gridCol w:w="9527"/>
      </w:tblGrid>
      <w:tr w:rsidR="00761002" w:rsidRPr="001856F4" w14:paraId="40765E38" w14:textId="77777777" w:rsidTr="00C4184B">
        <w:trPr>
          <w:trHeight w:val="357"/>
          <w:tblHeader/>
        </w:trPr>
        <w:tc>
          <w:tcPr>
            <w:tcW w:w="9527" w:type="dxa"/>
            <w:tcBorders>
              <w:top w:val="single" w:sz="4" w:space="0" w:color="auto"/>
              <w:bottom w:val="single" w:sz="4" w:space="0" w:color="auto"/>
            </w:tcBorders>
            <w:shd w:val="clear" w:color="auto" w:fill="006890"/>
          </w:tcPr>
          <w:p w14:paraId="00405E82" w14:textId="02034434" w:rsidR="00761002" w:rsidRDefault="00761002" w:rsidP="00761002">
            <w:pPr>
              <w:pStyle w:val="whitetitle"/>
              <w:keepLines/>
              <w:spacing w:before="80" w:after="80"/>
              <w:rPr>
                <w:sz w:val="18"/>
                <w:szCs w:val="18"/>
              </w:rPr>
            </w:pPr>
            <w:r>
              <w:rPr>
                <w:sz w:val="18"/>
                <w:szCs w:val="18"/>
                <w:lang w:val="en-AU"/>
              </w:rPr>
              <w:lastRenderedPageBreak/>
              <w:t>Part 2</w:t>
            </w:r>
            <w:bookmarkEnd w:id="4"/>
            <w:r>
              <w:rPr>
                <w:sz w:val="18"/>
                <w:szCs w:val="18"/>
                <w:lang w:val="en-AU"/>
              </w:rPr>
              <w:t>: Landfill design and construction</w:t>
            </w:r>
          </w:p>
        </w:tc>
      </w:tr>
      <w:tr w:rsidR="00761002" w:rsidRPr="001856F4" w14:paraId="1B6BE7D9" w14:textId="77777777" w:rsidTr="00C4184B">
        <w:trPr>
          <w:trHeight w:val="460"/>
        </w:trPr>
        <w:tc>
          <w:tcPr>
            <w:tcW w:w="9527" w:type="dxa"/>
            <w:tcBorders>
              <w:top w:val="single" w:sz="4" w:space="0" w:color="auto"/>
              <w:left w:val="single" w:sz="4" w:space="0" w:color="auto"/>
              <w:bottom w:val="single" w:sz="4" w:space="0" w:color="auto"/>
              <w:right w:val="single" w:sz="4" w:space="0" w:color="auto"/>
            </w:tcBorders>
            <w:shd w:val="clear" w:color="auto" w:fill="DAEEF3"/>
          </w:tcPr>
          <w:p w14:paraId="41E0FECA" w14:textId="77777777" w:rsidR="003D47E8" w:rsidRPr="00C4184B" w:rsidRDefault="003D47E8" w:rsidP="00CB1DEB">
            <w:pPr>
              <w:pStyle w:val="Mainbodytext"/>
              <w:keepLines/>
              <w:spacing w:before="40" w:after="40"/>
              <w:rPr>
                <w:b/>
                <w:sz w:val="18"/>
                <w:szCs w:val="18"/>
                <w:u w:val="single"/>
              </w:rPr>
            </w:pPr>
            <w:r w:rsidRPr="00C4184B">
              <w:rPr>
                <w:b/>
                <w:sz w:val="18"/>
                <w:szCs w:val="18"/>
                <w:u w:val="single"/>
              </w:rPr>
              <w:t>INSTRUCTIONS:</w:t>
            </w:r>
          </w:p>
          <w:p w14:paraId="1DBB3480" w14:textId="77777777" w:rsidR="003D47E8" w:rsidRPr="003D47E8" w:rsidRDefault="006F6FDB" w:rsidP="003D47E8">
            <w:pPr>
              <w:pStyle w:val="Mainbodytext"/>
              <w:keepLines/>
              <w:numPr>
                <w:ilvl w:val="0"/>
                <w:numId w:val="2"/>
              </w:numPr>
              <w:spacing w:before="40" w:after="40"/>
              <w:ind w:left="460" w:hanging="426"/>
              <w:rPr>
                <w:b/>
                <w:i/>
                <w:sz w:val="18"/>
                <w:szCs w:val="18"/>
                <w:lang w:val="en-AU"/>
              </w:rPr>
            </w:pPr>
            <w:r w:rsidRPr="00C4184B">
              <w:rPr>
                <w:b/>
                <w:sz w:val="18"/>
                <w:szCs w:val="18"/>
              </w:rPr>
              <w:t>T</w:t>
            </w:r>
            <w:r w:rsidR="00761002" w:rsidRPr="00C4184B">
              <w:rPr>
                <w:b/>
                <w:sz w:val="18"/>
                <w:szCs w:val="18"/>
              </w:rPr>
              <w:t xml:space="preserve">his section is made up </w:t>
            </w:r>
            <w:r w:rsidR="007272E3" w:rsidRPr="00C4184B">
              <w:rPr>
                <w:b/>
                <w:sz w:val="18"/>
                <w:szCs w:val="18"/>
              </w:rPr>
              <w:t xml:space="preserve">of </w:t>
            </w:r>
            <w:r w:rsidR="00092181" w:rsidRPr="00C4184B">
              <w:rPr>
                <w:b/>
                <w:sz w:val="18"/>
                <w:szCs w:val="18"/>
              </w:rPr>
              <w:t>7</w:t>
            </w:r>
            <w:r w:rsidR="00761002" w:rsidRPr="00C4184B">
              <w:rPr>
                <w:b/>
                <w:sz w:val="18"/>
                <w:szCs w:val="18"/>
              </w:rPr>
              <w:t xml:space="preserve"> sub-parts</w:t>
            </w:r>
            <w:r w:rsidR="006560AC" w:rsidRPr="00C4184B">
              <w:rPr>
                <w:b/>
                <w:sz w:val="18"/>
                <w:szCs w:val="18"/>
              </w:rPr>
              <w:t xml:space="preserve"> focusing on landfill design and construction</w:t>
            </w:r>
            <w:r w:rsidR="00381190" w:rsidRPr="00C4184B">
              <w:rPr>
                <w:b/>
                <w:sz w:val="18"/>
                <w:szCs w:val="18"/>
              </w:rPr>
              <w:t>:</w:t>
            </w:r>
            <w:r w:rsidR="00CB1DEB" w:rsidRPr="00C4184B">
              <w:rPr>
                <w:b/>
                <w:sz w:val="18"/>
                <w:szCs w:val="18"/>
              </w:rPr>
              <w:t xml:space="preserve"> </w:t>
            </w:r>
          </w:p>
          <w:p w14:paraId="24B50B2D" w14:textId="77777777" w:rsidR="003D47E8" w:rsidRPr="003D47E8" w:rsidRDefault="00092181" w:rsidP="003D47E8">
            <w:pPr>
              <w:pStyle w:val="Mainbodytext"/>
              <w:keepLines/>
              <w:numPr>
                <w:ilvl w:val="1"/>
                <w:numId w:val="2"/>
              </w:numPr>
              <w:spacing w:before="40" w:after="40"/>
              <w:ind w:left="873"/>
              <w:rPr>
                <w:b/>
                <w:sz w:val="18"/>
                <w:szCs w:val="18"/>
                <w:lang w:val="en-AU"/>
              </w:rPr>
            </w:pPr>
            <w:r w:rsidRPr="00444CB1">
              <w:rPr>
                <w:b/>
                <w:bCs/>
                <w:sz w:val="18"/>
                <w:szCs w:val="18"/>
              </w:rPr>
              <w:t>Part 2A: Design</w:t>
            </w:r>
            <w:r w:rsidR="00CB1DEB" w:rsidRPr="00444CB1">
              <w:rPr>
                <w:b/>
                <w:bCs/>
                <w:sz w:val="18"/>
                <w:szCs w:val="18"/>
                <w:lang w:val="en-AU"/>
              </w:rPr>
              <w:t xml:space="preserve"> overview</w:t>
            </w:r>
            <w:r w:rsidRPr="00444CB1">
              <w:rPr>
                <w:b/>
                <w:bCs/>
                <w:sz w:val="18"/>
                <w:szCs w:val="18"/>
              </w:rPr>
              <w:t xml:space="preserve"> and construction </w:t>
            </w:r>
            <w:r w:rsidR="00CB1DEB" w:rsidRPr="00444CB1">
              <w:rPr>
                <w:b/>
                <w:bCs/>
                <w:sz w:val="18"/>
                <w:szCs w:val="18"/>
                <w:lang w:val="en-AU"/>
              </w:rPr>
              <w:t>scope</w:t>
            </w:r>
          </w:p>
          <w:p w14:paraId="125C277A" w14:textId="77777777" w:rsidR="003D47E8" w:rsidRPr="003D47E8" w:rsidRDefault="00092181" w:rsidP="003D47E8">
            <w:pPr>
              <w:pStyle w:val="Mainbodytext"/>
              <w:keepLines/>
              <w:numPr>
                <w:ilvl w:val="1"/>
                <w:numId w:val="2"/>
              </w:numPr>
              <w:spacing w:before="40" w:after="40"/>
              <w:ind w:left="873"/>
              <w:rPr>
                <w:b/>
                <w:sz w:val="18"/>
                <w:szCs w:val="18"/>
                <w:lang w:val="en-AU"/>
              </w:rPr>
            </w:pPr>
            <w:r w:rsidRPr="00C4184B">
              <w:rPr>
                <w:b/>
                <w:bCs/>
                <w:sz w:val="18"/>
                <w:szCs w:val="18"/>
              </w:rPr>
              <w:t>Part 2B: Landfill liner specifications</w:t>
            </w:r>
          </w:p>
          <w:p w14:paraId="53E71895" w14:textId="77777777" w:rsidR="003D47E8" w:rsidRPr="003D47E8" w:rsidRDefault="00092181" w:rsidP="003D47E8">
            <w:pPr>
              <w:pStyle w:val="Mainbodytext"/>
              <w:keepLines/>
              <w:numPr>
                <w:ilvl w:val="1"/>
                <w:numId w:val="2"/>
              </w:numPr>
              <w:spacing w:before="40" w:after="40"/>
              <w:ind w:left="873"/>
              <w:rPr>
                <w:b/>
                <w:sz w:val="18"/>
                <w:szCs w:val="18"/>
                <w:lang w:val="en-AU"/>
              </w:rPr>
            </w:pPr>
            <w:r w:rsidRPr="00C4184B">
              <w:rPr>
                <w:b/>
                <w:bCs/>
                <w:sz w:val="18"/>
                <w:szCs w:val="18"/>
              </w:rPr>
              <w:t>Part 2C: Stability assessment</w:t>
            </w:r>
          </w:p>
          <w:p w14:paraId="47532135" w14:textId="77777777" w:rsidR="003D47E8" w:rsidRPr="003D47E8" w:rsidRDefault="00092181" w:rsidP="003D47E8">
            <w:pPr>
              <w:pStyle w:val="Mainbodytext"/>
              <w:keepLines/>
              <w:numPr>
                <w:ilvl w:val="1"/>
                <w:numId w:val="2"/>
              </w:numPr>
              <w:spacing w:before="40" w:after="40"/>
              <w:ind w:left="873"/>
              <w:rPr>
                <w:b/>
                <w:sz w:val="18"/>
                <w:szCs w:val="18"/>
                <w:lang w:val="en-AU"/>
              </w:rPr>
            </w:pPr>
            <w:r w:rsidRPr="00C4184B">
              <w:rPr>
                <w:b/>
                <w:bCs/>
                <w:sz w:val="18"/>
                <w:szCs w:val="18"/>
              </w:rPr>
              <w:t>Part 2D: Leachate management</w:t>
            </w:r>
          </w:p>
          <w:p w14:paraId="329B2338" w14:textId="77777777" w:rsidR="003D47E8" w:rsidRPr="003D47E8" w:rsidRDefault="00092181" w:rsidP="003D47E8">
            <w:pPr>
              <w:pStyle w:val="Mainbodytext"/>
              <w:keepLines/>
              <w:numPr>
                <w:ilvl w:val="1"/>
                <w:numId w:val="2"/>
              </w:numPr>
              <w:spacing w:before="40" w:after="40"/>
              <w:ind w:left="873"/>
              <w:rPr>
                <w:b/>
                <w:sz w:val="18"/>
                <w:szCs w:val="18"/>
                <w:lang w:val="en-AU"/>
              </w:rPr>
            </w:pPr>
            <w:r w:rsidRPr="00C4184B">
              <w:rPr>
                <w:b/>
                <w:bCs/>
                <w:sz w:val="18"/>
                <w:szCs w:val="18"/>
              </w:rPr>
              <w:t>Part 2E: Landfill gas management</w:t>
            </w:r>
          </w:p>
          <w:p w14:paraId="71377637" w14:textId="08916BEA" w:rsidR="003D47E8" w:rsidRPr="003D47E8" w:rsidRDefault="00092181" w:rsidP="003D47E8">
            <w:pPr>
              <w:pStyle w:val="Mainbodytext"/>
              <w:keepLines/>
              <w:numPr>
                <w:ilvl w:val="1"/>
                <w:numId w:val="2"/>
              </w:numPr>
              <w:spacing w:before="40" w:after="40"/>
              <w:ind w:left="873"/>
              <w:rPr>
                <w:b/>
                <w:sz w:val="18"/>
                <w:szCs w:val="18"/>
                <w:lang w:val="en-AU"/>
              </w:rPr>
            </w:pPr>
            <w:r w:rsidRPr="00C4184B">
              <w:rPr>
                <w:b/>
                <w:bCs/>
                <w:sz w:val="18"/>
                <w:szCs w:val="18"/>
              </w:rPr>
              <w:t>Part 2F: Stormwater/surface water management</w:t>
            </w:r>
          </w:p>
          <w:p w14:paraId="2FF4D5B7" w14:textId="77777777" w:rsidR="003D47E8" w:rsidRPr="003D47E8" w:rsidRDefault="00092181" w:rsidP="003D47E8">
            <w:pPr>
              <w:pStyle w:val="Mainbodytext"/>
              <w:keepLines/>
              <w:numPr>
                <w:ilvl w:val="1"/>
                <w:numId w:val="2"/>
              </w:numPr>
              <w:spacing w:before="40" w:after="40"/>
              <w:ind w:left="873"/>
              <w:rPr>
                <w:b/>
                <w:sz w:val="18"/>
                <w:szCs w:val="18"/>
                <w:lang w:val="en-AU"/>
              </w:rPr>
            </w:pPr>
            <w:r w:rsidRPr="00C4184B">
              <w:rPr>
                <w:b/>
                <w:bCs/>
                <w:sz w:val="18"/>
                <w:szCs w:val="18"/>
              </w:rPr>
              <w:t xml:space="preserve">Part 2G: </w:t>
            </w:r>
            <w:r w:rsidR="00CB1DEB" w:rsidRPr="00C4184B">
              <w:rPr>
                <w:b/>
                <w:bCs/>
                <w:sz w:val="18"/>
                <w:szCs w:val="18"/>
              </w:rPr>
              <w:t>Monitoring requirements</w:t>
            </w:r>
          </w:p>
          <w:p w14:paraId="3F9145A8" w14:textId="77777777" w:rsidR="003D47E8" w:rsidRPr="003D47E8" w:rsidRDefault="00381190" w:rsidP="003D47E8">
            <w:pPr>
              <w:pStyle w:val="Mainbodytext"/>
              <w:keepLines/>
              <w:numPr>
                <w:ilvl w:val="0"/>
                <w:numId w:val="2"/>
              </w:numPr>
              <w:spacing w:before="40" w:after="40"/>
              <w:ind w:left="460" w:hanging="426"/>
              <w:rPr>
                <w:b/>
                <w:i/>
                <w:sz w:val="18"/>
                <w:szCs w:val="18"/>
                <w:lang w:val="en-AU"/>
              </w:rPr>
            </w:pPr>
            <w:r w:rsidRPr="00C4184B">
              <w:rPr>
                <w:b/>
                <w:sz w:val="18"/>
                <w:szCs w:val="18"/>
              </w:rPr>
              <w:t>The proposed design should consider and acknowledge the interactions between these elements</w:t>
            </w:r>
            <w:r w:rsidR="007375A4" w:rsidRPr="00C4184B">
              <w:rPr>
                <w:b/>
                <w:sz w:val="18"/>
                <w:szCs w:val="18"/>
              </w:rPr>
              <w:t xml:space="preserve"> </w:t>
            </w:r>
            <w:r w:rsidRPr="00C4184B">
              <w:rPr>
                <w:b/>
                <w:sz w:val="18"/>
                <w:szCs w:val="18"/>
              </w:rPr>
              <w:t xml:space="preserve">and take into consideration the </w:t>
            </w:r>
            <w:r w:rsidR="006F6FDB" w:rsidRPr="00C4184B">
              <w:rPr>
                <w:b/>
                <w:sz w:val="18"/>
                <w:szCs w:val="18"/>
              </w:rPr>
              <w:t xml:space="preserve">environment setting, adjacent current and future land uses, available materials and infrastructure, waste to be received and the need to provide integrated waste management facilities (disposal and recycling options). </w:t>
            </w:r>
          </w:p>
          <w:p w14:paraId="6917F738" w14:textId="4DE5AF79" w:rsidR="003D47E8" w:rsidRPr="003D47E8" w:rsidRDefault="006F6FDB" w:rsidP="003D47E8">
            <w:pPr>
              <w:pStyle w:val="Mainbodytext"/>
              <w:keepLines/>
              <w:numPr>
                <w:ilvl w:val="0"/>
                <w:numId w:val="2"/>
              </w:numPr>
              <w:spacing w:before="40" w:after="40"/>
              <w:ind w:left="460" w:hanging="426"/>
              <w:rPr>
                <w:b/>
                <w:i/>
                <w:sz w:val="18"/>
                <w:szCs w:val="18"/>
                <w:lang w:val="en-AU"/>
              </w:rPr>
            </w:pPr>
            <w:r w:rsidRPr="00C4184B">
              <w:rPr>
                <w:b/>
                <w:sz w:val="18"/>
                <w:szCs w:val="18"/>
              </w:rPr>
              <w:t xml:space="preserve">The </w:t>
            </w:r>
            <w:proofErr w:type="spellStart"/>
            <w:r w:rsidRPr="00C4184B">
              <w:rPr>
                <w:b/>
                <w:sz w:val="18"/>
                <w:szCs w:val="18"/>
              </w:rPr>
              <w:t>CSM</w:t>
            </w:r>
            <w:proofErr w:type="spellEnd"/>
            <w:r w:rsidRPr="00C4184B">
              <w:rPr>
                <w:b/>
                <w:sz w:val="18"/>
                <w:szCs w:val="18"/>
              </w:rPr>
              <w:t xml:space="preserve"> (required under Part 1</w:t>
            </w:r>
            <w:r w:rsidR="00D36C9F" w:rsidRPr="00C4184B">
              <w:rPr>
                <w:b/>
                <w:sz w:val="18"/>
                <w:szCs w:val="18"/>
              </w:rPr>
              <w:t>.5</w:t>
            </w:r>
            <w:r w:rsidRPr="00C4184B">
              <w:rPr>
                <w:b/>
                <w:sz w:val="18"/>
                <w:szCs w:val="18"/>
              </w:rPr>
              <w:t xml:space="preserve">) will </w:t>
            </w:r>
            <w:r w:rsidR="005E16E8">
              <w:rPr>
                <w:b/>
                <w:sz w:val="18"/>
                <w:szCs w:val="18"/>
              </w:rPr>
              <w:t>help</w:t>
            </w:r>
            <w:r w:rsidR="005E16E8" w:rsidRPr="00C4184B">
              <w:rPr>
                <w:b/>
                <w:sz w:val="18"/>
                <w:szCs w:val="18"/>
              </w:rPr>
              <w:t xml:space="preserve"> </w:t>
            </w:r>
            <w:r w:rsidRPr="00C4184B">
              <w:rPr>
                <w:b/>
                <w:sz w:val="18"/>
                <w:szCs w:val="18"/>
              </w:rPr>
              <w:t>operators in gaining an understanding of the environmental setting and potential risk events and should be considered in the design and operation of the landfill.</w:t>
            </w:r>
          </w:p>
          <w:p w14:paraId="2C1E2486" w14:textId="13126265" w:rsidR="003D47E8" w:rsidRPr="00E51460" w:rsidRDefault="00002599" w:rsidP="00E51460">
            <w:pPr>
              <w:pStyle w:val="Mainbodytext"/>
              <w:keepLines/>
              <w:numPr>
                <w:ilvl w:val="0"/>
                <w:numId w:val="2"/>
              </w:numPr>
              <w:spacing w:before="40" w:after="40"/>
              <w:ind w:left="460" w:hanging="426"/>
              <w:rPr>
                <w:b/>
                <w:i/>
                <w:sz w:val="18"/>
                <w:szCs w:val="18"/>
                <w:lang w:val="en-AU"/>
              </w:rPr>
            </w:pPr>
            <w:r w:rsidRPr="00E51460">
              <w:rPr>
                <w:b/>
                <w:sz w:val="18"/>
                <w:szCs w:val="18"/>
              </w:rPr>
              <w:t xml:space="preserve">Where an application </w:t>
            </w:r>
            <w:r w:rsidR="003D47E8" w:rsidRPr="00E51460">
              <w:rPr>
                <w:b/>
                <w:sz w:val="18"/>
                <w:szCs w:val="18"/>
              </w:rPr>
              <w:t>is for a category 63 (Class I landfill), but not any other landfill category, only sub-parts 2A, 2F, and 2G must be completed; Parts 2B to 2E are either optional or not applicable.</w:t>
            </w:r>
          </w:p>
        </w:tc>
      </w:tr>
    </w:tbl>
    <w:p w14:paraId="052299A2" w14:textId="77777777" w:rsidR="00EB16F8" w:rsidRPr="003D47E8" w:rsidRDefault="00EB16F8" w:rsidP="003D47E8">
      <w:pPr>
        <w:spacing w:before="0" w:after="0"/>
        <w:rPr>
          <w:sz w:val="10"/>
          <w:szCs w:val="10"/>
        </w:rPr>
      </w:pPr>
    </w:p>
    <w:tbl>
      <w:tblPr>
        <w:tblStyle w:val="TableGrid"/>
        <w:tblW w:w="9527" w:type="dxa"/>
        <w:tblInd w:w="-34" w:type="dxa"/>
        <w:tblLayout w:type="fixed"/>
        <w:tblLook w:val="06A0" w:firstRow="1" w:lastRow="0" w:firstColumn="1" w:lastColumn="0" w:noHBand="1" w:noVBand="1"/>
      </w:tblPr>
      <w:tblGrid>
        <w:gridCol w:w="737"/>
        <w:gridCol w:w="1419"/>
        <w:gridCol w:w="6520"/>
        <w:gridCol w:w="10"/>
        <w:gridCol w:w="841"/>
      </w:tblGrid>
      <w:tr w:rsidR="00207015" w:rsidRPr="001856F4" w14:paraId="13A621BA" w14:textId="77777777" w:rsidTr="0073387D">
        <w:trPr>
          <w:trHeight w:val="357"/>
          <w:tblHeader/>
        </w:trPr>
        <w:tc>
          <w:tcPr>
            <w:tcW w:w="9527" w:type="dxa"/>
            <w:gridSpan w:val="5"/>
            <w:tcBorders>
              <w:top w:val="single" w:sz="4" w:space="0" w:color="auto"/>
              <w:bottom w:val="single" w:sz="4" w:space="0" w:color="auto"/>
            </w:tcBorders>
            <w:shd w:val="clear" w:color="auto" w:fill="006890"/>
          </w:tcPr>
          <w:p w14:paraId="7D21C597" w14:textId="75D4A6C9" w:rsidR="00207015" w:rsidRPr="001856F4" w:rsidRDefault="00207015" w:rsidP="00802476">
            <w:pPr>
              <w:pStyle w:val="whitetitle"/>
              <w:keepLines/>
              <w:spacing w:before="80" w:after="80"/>
              <w:rPr>
                <w:sz w:val="18"/>
                <w:szCs w:val="18"/>
                <w:lang w:val="en-AU"/>
              </w:rPr>
            </w:pPr>
            <w:bookmarkStart w:id="5" w:name="Part2a"/>
            <w:r>
              <w:rPr>
                <w:sz w:val="18"/>
                <w:szCs w:val="18"/>
                <w:lang w:val="en-AU"/>
              </w:rPr>
              <w:t>Part 2A</w:t>
            </w:r>
            <w:bookmarkEnd w:id="5"/>
            <w:r>
              <w:rPr>
                <w:sz w:val="18"/>
                <w:szCs w:val="18"/>
                <w:lang w:val="en-AU"/>
              </w:rPr>
              <w:t xml:space="preserve">: Design </w:t>
            </w:r>
            <w:r w:rsidR="001501FC">
              <w:rPr>
                <w:sz w:val="18"/>
                <w:szCs w:val="18"/>
                <w:lang w:val="en-AU"/>
              </w:rPr>
              <w:t xml:space="preserve">overview </w:t>
            </w:r>
            <w:r>
              <w:rPr>
                <w:sz w:val="18"/>
                <w:szCs w:val="18"/>
                <w:lang w:val="en-AU"/>
              </w:rPr>
              <w:t xml:space="preserve">and construction </w:t>
            </w:r>
            <w:r w:rsidR="00AE4D2F">
              <w:rPr>
                <w:sz w:val="18"/>
                <w:szCs w:val="18"/>
                <w:lang w:val="en-AU"/>
              </w:rPr>
              <w:t>works</w:t>
            </w:r>
          </w:p>
        </w:tc>
      </w:tr>
      <w:tr w:rsidR="00207015" w:rsidRPr="001856F4" w14:paraId="252F0B95" w14:textId="77777777" w:rsidTr="0073387D">
        <w:trPr>
          <w:trHeight w:val="460"/>
        </w:trPr>
        <w:tc>
          <w:tcPr>
            <w:tcW w:w="9527" w:type="dxa"/>
            <w:gridSpan w:val="5"/>
            <w:tcBorders>
              <w:top w:val="single" w:sz="4" w:space="0" w:color="auto"/>
              <w:left w:val="single" w:sz="4" w:space="0" w:color="auto"/>
              <w:bottom w:val="single" w:sz="4" w:space="0" w:color="auto"/>
              <w:right w:val="single" w:sz="4" w:space="0" w:color="auto"/>
            </w:tcBorders>
            <w:shd w:val="clear" w:color="auto" w:fill="DAEEF3"/>
          </w:tcPr>
          <w:p w14:paraId="67689763" w14:textId="3E68DE64" w:rsidR="00207015" w:rsidRPr="00E51460" w:rsidRDefault="003D47E8" w:rsidP="00802476">
            <w:pPr>
              <w:pStyle w:val="Mainbodytext"/>
              <w:keepLines/>
              <w:spacing w:before="40" w:after="40"/>
              <w:rPr>
                <w:b/>
                <w:sz w:val="18"/>
                <w:szCs w:val="20"/>
                <w:lang w:val="en-AU"/>
              </w:rPr>
            </w:pPr>
            <w:r w:rsidRPr="00E51460">
              <w:rPr>
                <w:b/>
                <w:sz w:val="18"/>
                <w:szCs w:val="20"/>
                <w:u w:val="single"/>
              </w:rPr>
              <w:t>INSTRUCTIONS:</w:t>
            </w:r>
          </w:p>
          <w:p w14:paraId="324CDACA" w14:textId="77777777" w:rsidR="003D47E8" w:rsidRPr="00E51460" w:rsidRDefault="00E9711A" w:rsidP="003D47E8">
            <w:pPr>
              <w:pStyle w:val="Mainbodytext"/>
              <w:keepLines/>
              <w:numPr>
                <w:ilvl w:val="0"/>
                <w:numId w:val="2"/>
              </w:numPr>
              <w:spacing w:before="40" w:after="40"/>
              <w:ind w:left="460" w:hanging="426"/>
              <w:rPr>
                <w:b/>
                <w:i/>
                <w:sz w:val="20"/>
                <w:szCs w:val="20"/>
                <w:lang w:val="en-AU"/>
              </w:rPr>
            </w:pPr>
            <w:r w:rsidRPr="00E51460">
              <w:rPr>
                <w:b/>
                <w:sz w:val="18"/>
                <w:szCs w:val="20"/>
              </w:rPr>
              <w:t>This section requires applicants to provide an overview of the proposed landfill design concept including all related infrastructure</w:t>
            </w:r>
            <w:r w:rsidR="001501FC" w:rsidRPr="00E51460">
              <w:rPr>
                <w:b/>
                <w:sz w:val="18"/>
                <w:szCs w:val="20"/>
              </w:rPr>
              <w:t>,</w:t>
            </w:r>
            <w:r w:rsidRPr="00E51460">
              <w:rPr>
                <w:b/>
                <w:sz w:val="18"/>
                <w:szCs w:val="20"/>
              </w:rPr>
              <w:t xml:space="preserve"> such as leachate and landfill gas management infrastructure.</w:t>
            </w:r>
          </w:p>
          <w:p w14:paraId="3284A15C" w14:textId="6A805AAE" w:rsidR="003D47E8" w:rsidRPr="00BD20D0" w:rsidRDefault="001501FC" w:rsidP="00E51460">
            <w:pPr>
              <w:pStyle w:val="Mainbodytext"/>
              <w:keepLines/>
              <w:numPr>
                <w:ilvl w:val="0"/>
                <w:numId w:val="2"/>
              </w:numPr>
              <w:spacing w:before="40" w:after="40"/>
              <w:ind w:left="460" w:hanging="426"/>
              <w:rPr>
                <w:b/>
                <w:color w:val="FF0000"/>
                <w:sz w:val="16"/>
                <w:szCs w:val="18"/>
                <w:lang w:val="en-AU"/>
              </w:rPr>
            </w:pPr>
            <w:r w:rsidRPr="00E51460">
              <w:rPr>
                <w:b/>
                <w:sz w:val="18"/>
                <w:szCs w:val="20"/>
              </w:rPr>
              <w:t>This section also requires a detailed summary of the extent of construction works that are being proposed under this application to clarify the scope of assessment.</w:t>
            </w:r>
          </w:p>
        </w:tc>
      </w:tr>
      <w:tr w:rsidR="008A0B4A" w:rsidRPr="001856F4" w14:paraId="0B899BC3" w14:textId="77777777" w:rsidTr="0073387D">
        <w:trPr>
          <w:trHeight w:val="60"/>
        </w:trPr>
        <w:tc>
          <w:tcPr>
            <w:tcW w:w="8686" w:type="dxa"/>
            <w:gridSpan w:val="4"/>
            <w:tcBorders>
              <w:top w:val="single" w:sz="4" w:space="0" w:color="auto"/>
              <w:left w:val="single" w:sz="4" w:space="0" w:color="auto"/>
              <w:right w:val="single" w:sz="4" w:space="0" w:color="auto"/>
            </w:tcBorders>
            <w:shd w:val="clear" w:color="auto" w:fill="BFBFBF" w:themeFill="background1" w:themeFillShade="BF"/>
          </w:tcPr>
          <w:p w14:paraId="12E9C793" w14:textId="77777777" w:rsidR="008A0B4A" w:rsidRPr="001B3E08" w:rsidRDefault="008A0B4A" w:rsidP="003D47E8">
            <w:pPr>
              <w:spacing w:before="60" w:after="60"/>
              <w:jc w:val="center"/>
              <w:rPr>
                <w:b/>
                <w:sz w:val="18"/>
                <w:szCs w:val="18"/>
                <w:lang w:val="en-AU"/>
              </w:rPr>
            </w:pPr>
          </w:p>
        </w:tc>
        <w:tc>
          <w:tcPr>
            <w:tcW w:w="84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D9A17A3" w14:textId="6BCFCEEC" w:rsidR="008A0B4A" w:rsidRPr="000B6736" w:rsidRDefault="008A0B4A" w:rsidP="003D47E8">
            <w:pPr>
              <w:spacing w:before="60" w:after="60"/>
              <w:jc w:val="center"/>
              <w:rPr>
                <w:rFonts w:eastAsia="MS Gothic"/>
                <w:b/>
                <w:bCs/>
                <w:sz w:val="18"/>
                <w:szCs w:val="18"/>
              </w:rPr>
            </w:pPr>
            <w:r w:rsidRPr="000B6736">
              <w:rPr>
                <w:rFonts w:eastAsia="MS Gothic"/>
                <w:b/>
                <w:bCs/>
                <w:sz w:val="18"/>
                <w:szCs w:val="18"/>
              </w:rPr>
              <w:t>Yes</w:t>
            </w:r>
          </w:p>
        </w:tc>
      </w:tr>
      <w:tr w:rsidR="0073387D" w:rsidRPr="001856F4" w14:paraId="28C05ADC" w14:textId="77777777" w:rsidTr="0073387D">
        <w:trPr>
          <w:trHeight w:val="460"/>
        </w:trPr>
        <w:tc>
          <w:tcPr>
            <w:tcW w:w="737" w:type="dxa"/>
            <w:tcBorders>
              <w:top w:val="single" w:sz="4" w:space="0" w:color="auto"/>
              <w:left w:val="single" w:sz="4" w:space="0" w:color="auto"/>
              <w:right w:val="nil"/>
            </w:tcBorders>
            <w:shd w:val="clear" w:color="auto" w:fill="D9D9D9" w:themeFill="background1" w:themeFillShade="D9"/>
          </w:tcPr>
          <w:p w14:paraId="78F92EFD" w14:textId="7AFAB1D4" w:rsidR="0073387D" w:rsidRDefault="0073387D" w:rsidP="0073387D">
            <w:pPr>
              <w:pStyle w:val="Mainbodytext"/>
              <w:keepLines/>
              <w:rPr>
                <w:sz w:val="18"/>
                <w:szCs w:val="18"/>
              </w:rPr>
            </w:pPr>
            <w:r>
              <w:rPr>
                <w:sz w:val="18"/>
                <w:szCs w:val="18"/>
              </w:rPr>
              <w:t>2.1</w:t>
            </w:r>
          </w:p>
        </w:tc>
        <w:tc>
          <w:tcPr>
            <w:tcW w:w="7949"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FE6A971" w14:textId="77777777" w:rsidR="0073387D" w:rsidRDefault="0073387D" w:rsidP="0073387D">
            <w:pPr>
              <w:pStyle w:val="Mainbodytext"/>
              <w:keepLines/>
              <w:rPr>
                <w:b/>
                <w:sz w:val="18"/>
                <w:szCs w:val="18"/>
              </w:rPr>
            </w:pPr>
            <w:r>
              <w:rPr>
                <w:b/>
                <w:sz w:val="18"/>
                <w:szCs w:val="18"/>
              </w:rPr>
              <w:t>Landfill design concept</w:t>
            </w:r>
          </w:p>
          <w:p w14:paraId="5EFF23FF" w14:textId="77777777" w:rsidR="0073387D" w:rsidRPr="00C0400D" w:rsidRDefault="0073387D" w:rsidP="0073387D">
            <w:pPr>
              <w:pStyle w:val="Mainbodytext"/>
              <w:keepLines/>
              <w:rPr>
                <w:bCs/>
                <w:sz w:val="18"/>
                <w:szCs w:val="18"/>
              </w:rPr>
            </w:pPr>
            <w:r>
              <w:rPr>
                <w:bCs/>
                <w:sz w:val="18"/>
                <w:szCs w:val="18"/>
              </w:rPr>
              <w:t>Provide information on each component of the proposed landfill including (but not limited to):</w:t>
            </w:r>
          </w:p>
          <w:p w14:paraId="7D14E691" w14:textId="62486D8A" w:rsidR="0073387D" w:rsidRDefault="0073387D" w:rsidP="0073387D">
            <w:pPr>
              <w:pStyle w:val="Mainbodytext"/>
              <w:keepLines/>
              <w:numPr>
                <w:ilvl w:val="0"/>
                <w:numId w:val="27"/>
              </w:numPr>
              <w:rPr>
                <w:sz w:val="18"/>
                <w:szCs w:val="18"/>
              </w:rPr>
            </w:pPr>
            <w:r>
              <w:rPr>
                <w:sz w:val="18"/>
                <w:szCs w:val="18"/>
              </w:rPr>
              <w:t>landfill type and design concept: including details on size (spatial and volumetric), lifespan, geometry, proposed liner</w:t>
            </w:r>
            <w:r>
              <w:rPr>
                <w:sz w:val="18"/>
                <w:szCs w:val="18"/>
                <w:vertAlign w:val="superscript"/>
              </w:rPr>
              <w:t>5</w:t>
            </w:r>
            <w:r>
              <w:rPr>
                <w:sz w:val="18"/>
                <w:szCs w:val="18"/>
              </w:rPr>
              <w:t xml:space="preserve"> and leachate management system</w:t>
            </w:r>
            <w:r>
              <w:rPr>
                <w:sz w:val="18"/>
                <w:szCs w:val="18"/>
                <w:vertAlign w:val="superscript"/>
              </w:rPr>
              <w:t>5</w:t>
            </w:r>
            <w:r>
              <w:rPr>
                <w:sz w:val="18"/>
                <w:szCs w:val="18"/>
              </w:rPr>
              <w:t xml:space="preserve"> and groundwater and surface water management</w:t>
            </w:r>
            <w:r>
              <w:rPr>
                <w:sz w:val="18"/>
                <w:szCs w:val="18"/>
                <w:vertAlign w:val="superscript"/>
              </w:rPr>
              <w:t>5</w:t>
            </w:r>
            <w:r w:rsidR="005E16E8">
              <w:rPr>
                <w:sz w:val="18"/>
                <w:szCs w:val="18"/>
              </w:rPr>
              <w:t xml:space="preserve"> (s</w:t>
            </w:r>
            <w:r>
              <w:rPr>
                <w:sz w:val="18"/>
                <w:szCs w:val="18"/>
              </w:rPr>
              <w:t>pecified design detail must be provided for each proposed landfill cell</w:t>
            </w:r>
            <w:r w:rsidR="005E16E8">
              <w:rPr>
                <w:sz w:val="18"/>
                <w:szCs w:val="18"/>
              </w:rPr>
              <w:t>)</w:t>
            </w:r>
          </w:p>
          <w:p w14:paraId="25DE4F53" w14:textId="0F9F25D8" w:rsidR="0073387D" w:rsidRDefault="0073387D" w:rsidP="0073387D">
            <w:pPr>
              <w:pStyle w:val="Mainbodytext"/>
              <w:keepLines/>
              <w:numPr>
                <w:ilvl w:val="0"/>
                <w:numId w:val="27"/>
              </w:numPr>
              <w:rPr>
                <w:sz w:val="18"/>
                <w:szCs w:val="18"/>
              </w:rPr>
            </w:pPr>
            <w:r>
              <w:rPr>
                <w:sz w:val="18"/>
                <w:szCs w:val="18"/>
              </w:rPr>
              <w:t>waste types proposed for disposal</w:t>
            </w:r>
            <w:r>
              <w:rPr>
                <w:sz w:val="18"/>
                <w:szCs w:val="18"/>
                <w:vertAlign w:val="superscript"/>
              </w:rPr>
              <w:t>6</w:t>
            </w:r>
          </w:p>
          <w:p w14:paraId="5C95E65D" w14:textId="677B99B8" w:rsidR="0073387D" w:rsidRPr="003F2467" w:rsidRDefault="0073387D" w:rsidP="0073387D">
            <w:pPr>
              <w:pStyle w:val="Mainbodytext"/>
              <w:keepLines/>
              <w:numPr>
                <w:ilvl w:val="0"/>
                <w:numId w:val="27"/>
              </w:numPr>
              <w:rPr>
                <w:sz w:val="18"/>
                <w:szCs w:val="18"/>
              </w:rPr>
            </w:pPr>
            <w:r>
              <w:rPr>
                <w:sz w:val="18"/>
                <w:szCs w:val="18"/>
              </w:rPr>
              <w:t>details on the landfill cell(s) that will be subject of this application and staging of development</w:t>
            </w:r>
          </w:p>
          <w:p w14:paraId="7DB35500" w14:textId="7ED72E25" w:rsidR="0073387D" w:rsidRDefault="0073387D" w:rsidP="0073387D">
            <w:pPr>
              <w:pStyle w:val="Mainbodytext"/>
              <w:keepLines/>
              <w:numPr>
                <w:ilvl w:val="0"/>
                <w:numId w:val="27"/>
              </w:numPr>
              <w:rPr>
                <w:sz w:val="18"/>
                <w:szCs w:val="18"/>
              </w:rPr>
            </w:pPr>
            <w:r>
              <w:rPr>
                <w:sz w:val="18"/>
                <w:szCs w:val="18"/>
              </w:rPr>
              <w:t>site infrastructure layout including details on traffic access and internal haul routes</w:t>
            </w:r>
            <w:r w:rsidR="00A35DB0">
              <w:rPr>
                <w:sz w:val="18"/>
                <w:szCs w:val="18"/>
              </w:rPr>
              <w:t>,</w:t>
            </w:r>
            <w:r>
              <w:rPr>
                <w:sz w:val="18"/>
                <w:szCs w:val="18"/>
              </w:rPr>
              <w:t xml:space="preserve"> and details on all facilities for receiving and handling waste and administration of the landfill. </w:t>
            </w:r>
          </w:p>
          <w:p w14:paraId="3249304D" w14:textId="1F3989C6" w:rsidR="0073387D" w:rsidRPr="00E51460" w:rsidRDefault="0073387D" w:rsidP="0073387D">
            <w:pPr>
              <w:pStyle w:val="Mainbodytext"/>
              <w:keepLines/>
              <w:rPr>
                <w:sz w:val="16"/>
                <w:szCs w:val="16"/>
              </w:rPr>
            </w:pPr>
            <w:r w:rsidRPr="00E51460">
              <w:rPr>
                <w:sz w:val="16"/>
                <w:szCs w:val="16"/>
              </w:rPr>
              <w:t>Note 5: Only an overview of this information is required under this part. Specific information requirements for each of these aspects is outlined further in subsequent parts of the application checklist.</w:t>
            </w:r>
          </w:p>
          <w:p w14:paraId="504625F0" w14:textId="5BCA9696" w:rsidR="0073387D" w:rsidRPr="001B3E08" w:rsidRDefault="0073387D" w:rsidP="0073387D">
            <w:pPr>
              <w:rPr>
                <w:b/>
                <w:sz w:val="18"/>
                <w:szCs w:val="18"/>
              </w:rPr>
            </w:pPr>
            <w:r w:rsidRPr="00E51460">
              <w:rPr>
                <w:sz w:val="16"/>
                <w:szCs w:val="16"/>
              </w:rPr>
              <w:t xml:space="preserve">Note 6: Information must be consistent with the requirements </w:t>
            </w:r>
            <w:r w:rsidRPr="00AB5485">
              <w:rPr>
                <w:sz w:val="16"/>
                <w:szCs w:val="16"/>
              </w:rPr>
              <w:t xml:space="preserve">outlined in Part </w:t>
            </w:r>
            <w:r w:rsidR="00AB5485" w:rsidRPr="00AB5485">
              <w:rPr>
                <w:sz w:val="16"/>
                <w:szCs w:val="16"/>
              </w:rPr>
              <w:t>9</w:t>
            </w:r>
            <w:r w:rsidRPr="00AB5485">
              <w:rPr>
                <w:sz w:val="16"/>
                <w:szCs w:val="16"/>
              </w:rPr>
              <w:t>.2 of</w:t>
            </w:r>
            <w:r w:rsidRPr="00E51460">
              <w:rPr>
                <w:sz w:val="16"/>
                <w:szCs w:val="16"/>
              </w:rPr>
              <w:t xml:space="preserve"> the </w:t>
            </w:r>
            <w:r>
              <w:rPr>
                <w:sz w:val="16"/>
                <w:szCs w:val="16"/>
              </w:rPr>
              <w:t>main works approval</w:t>
            </w:r>
            <w:r w:rsidR="0080075F">
              <w:rPr>
                <w:sz w:val="16"/>
                <w:szCs w:val="16"/>
              </w:rPr>
              <w:t xml:space="preserve"> or </w:t>
            </w:r>
            <w:r>
              <w:rPr>
                <w:sz w:val="16"/>
                <w:szCs w:val="16"/>
              </w:rPr>
              <w:t xml:space="preserve">licence </w:t>
            </w:r>
            <w:r w:rsidRPr="00E51460">
              <w:rPr>
                <w:sz w:val="16"/>
                <w:szCs w:val="16"/>
              </w:rPr>
              <w:t xml:space="preserve">application form (waste-related activities). </w:t>
            </w:r>
          </w:p>
        </w:tc>
        <w:sdt>
          <w:sdtPr>
            <w:rPr>
              <w:sz w:val="24"/>
            </w:rPr>
            <w:id w:val="-349259080"/>
            <w14:checkbox>
              <w14:checked w14:val="0"/>
              <w14:checkedState w14:val="2612" w14:font="MS Gothic"/>
              <w14:uncheckedState w14:val="2610" w14:font="MS Gothic"/>
            </w14:checkbox>
          </w:sdtPr>
          <w:sdtEndPr/>
          <w:sdtContent>
            <w:tc>
              <w:tcPr>
                <w:tcW w:w="841" w:type="dxa"/>
                <w:tcBorders>
                  <w:top w:val="single" w:sz="4" w:space="0" w:color="auto"/>
                  <w:left w:val="nil"/>
                  <w:bottom w:val="single" w:sz="4" w:space="0" w:color="auto"/>
                  <w:right w:val="single" w:sz="4" w:space="0" w:color="auto"/>
                </w:tcBorders>
                <w:shd w:val="clear" w:color="auto" w:fill="FFFFFF" w:themeFill="background1"/>
              </w:tcPr>
              <w:p w14:paraId="2E2A5309" w14:textId="2D53740D"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4B6C722F" w14:textId="77777777" w:rsidTr="0073387D">
        <w:trPr>
          <w:trHeight w:val="460"/>
        </w:trPr>
        <w:tc>
          <w:tcPr>
            <w:tcW w:w="737" w:type="dxa"/>
            <w:tcBorders>
              <w:top w:val="single" w:sz="4" w:space="0" w:color="auto"/>
              <w:left w:val="single" w:sz="4" w:space="0" w:color="auto"/>
              <w:right w:val="nil"/>
            </w:tcBorders>
            <w:shd w:val="clear" w:color="auto" w:fill="D9D9D9" w:themeFill="background1" w:themeFillShade="D9"/>
          </w:tcPr>
          <w:p w14:paraId="2F3D18E6" w14:textId="527D5BA3" w:rsidR="0073387D" w:rsidRDefault="0073387D" w:rsidP="0073387D">
            <w:pPr>
              <w:pStyle w:val="Mainbodytext"/>
              <w:keepLines/>
              <w:rPr>
                <w:sz w:val="18"/>
                <w:szCs w:val="18"/>
              </w:rPr>
            </w:pPr>
            <w:r>
              <w:rPr>
                <w:sz w:val="18"/>
                <w:szCs w:val="18"/>
                <w:lang w:val="en-AU"/>
              </w:rPr>
              <w:t>2.2</w:t>
            </w:r>
          </w:p>
        </w:tc>
        <w:tc>
          <w:tcPr>
            <w:tcW w:w="7949"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2A56EDAB" w14:textId="77777777" w:rsidR="0073387D" w:rsidRPr="000B6736" w:rsidRDefault="0073387D" w:rsidP="0073387D">
            <w:pPr>
              <w:pStyle w:val="Mainbodytext"/>
              <w:keepLines/>
              <w:rPr>
                <w:b/>
                <w:bCs/>
                <w:sz w:val="18"/>
                <w:szCs w:val="18"/>
                <w:lang w:val="en-AU"/>
              </w:rPr>
            </w:pPr>
            <w:r w:rsidRPr="000B6736">
              <w:rPr>
                <w:b/>
                <w:bCs/>
                <w:sz w:val="18"/>
                <w:szCs w:val="18"/>
              </w:rPr>
              <w:t>Scope of construction</w:t>
            </w:r>
            <w:r>
              <w:rPr>
                <w:b/>
                <w:bCs/>
                <w:sz w:val="18"/>
                <w:szCs w:val="18"/>
                <w:lang w:val="en-AU"/>
              </w:rPr>
              <w:t xml:space="preserve"> works</w:t>
            </w:r>
          </w:p>
          <w:p w14:paraId="63E88506" w14:textId="77777777" w:rsidR="0073387D" w:rsidRDefault="0073387D" w:rsidP="0073387D">
            <w:pPr>
              <w:pStyle w:val="Mainbodytext"/>
              <w:keepLines/>
              <w:rPr>
                <w:sz w:val="18"/>
                <w:szCs w:val="18"/>
                <w:lang w:val="en-AU"/>
              </w:rPr>
            </w:pPr>
            <w:r>
              <w:rPr>
                <w:sz w:val="18"/>
                <w:szCs w:val="18"/>
                <w:lang w:val="en-AU"/>
              </w:rPr>
              <w:t>Provide details of construction works including:</w:t>
            </w:r>
          </w:p>
          <w:p w14:paraId="6A441117" w14:textId="1CCDEAE9" w:rsidR="0073387D" w:rsidRDefault="0073387D" w:rsidP="0073387D">
            <w:pPr>
              <w:pStyle w:val="Mainbodytext"/>
              <w:keepLines/>
              <w:numPr>
                <w:ilvl w:val="0"/>
                <w:numId w:val="19"/>
              </w:numPr>
              <w:rPr>
                <w:sz w:val="18"/>
                <w:szCs w:val="18"/>
                <w:lang w:val="en-AU"/>
              </w:rPr>
            </w:pPr>
            <w:r>
              <w:rPr>
                <w:sz w:val="18"/>
                <w:szCs w:val="18"/>
                <w:lang w:val="en-AU"/>
              </w:rPr>
              <w:t>general site preparation works</w:t>
            </w:r>
            <w:r>
              <w:rPr>
                <w:sz w:val="18"/>
                <w:szCs w:val="18"/>
                <w:vertAlign w:val="superscript"/>
                <w:lang w:val="en-AU"/>
              </w:rPr>
              <w:t>7</w:t>
            </w:r>
            <w:r>
              <w:rPr>
                <w:sz w:val="18"/>
                <w:szCs w:val="18"/>
                <w:vertAlign w:val="superscript"/>
              </w:rPr>
              <w:t>,8</w:t>
            </w:r>
          </w:p>
          <w:p w14:paraId="50509E5C" w14:textId="22B9B76D" w:rsidR="0073387D" w:rsidRDefault="0073387D" w:rsidP="0073387D">
            <w:pPr>
              <w:pStyle w:val="Mainbodytext"/>
              <w:keepLines/>
              <w:numPr>
                <w:ilvl w:val="0"/>
                <w:numId w:val="19"/>
              </w:numPr>
              <w:rPr>
                <w:sz w:val="18"/>
                <w:szCs w:val="18"/>
                <w:lang w:val="en-AU"/>
              </w:rPr>
            </w:pPr>
            <w:r>
              <w:rPr>
                <w:sz w:val="18"/>
                <w:szCs w:val="18"/>
                <w:lang w:val="en-AU"/>
              </w:rPr>
              <w:t>infrastructure to be constructed</w:t>
            </w:r>
          </w:p>
          <w:p w14:paraId="3FD804B1" w14:textId="49BE8EB7" w:rsidR="0073387D" w:rsidRDefault="0073387D" w:rsidP="0073387D">
            <w:pPr>
              <w:pStyle w:val="Mainbodytext"/>
              <w:keepLines/>
              <w:numPr>
                <w:ilvl w:val="0"/>
                <w:numId w:val="19"/>
              </w:numPr>
              <w:rPr>
                <w:sz w:val="18"/>
                <w:szCs w:val="18"/>
                <w:lang w:val="en-AU"/>
              </w:rPr>
            </w:pPr>
            <w:r>
              <w:rPr>
                <w:sz w:val="18"/>
                <w:szCs w:val="18"/>
                <w:lang w:val="en-AU"/>
              </w:rPr>
              <w:t>construction phases and associated timings of works</w:t>
            </w:r>
          </w:p>
          <w:p w14:paraId="5D38C8E6" w14:textId="2E75CC36" w:rsidR="0073387D" w:rsidRDefault="0073387D" w:rsidP="0073387D">
            <w:pPr>
              <w:pStyle w:val="Mainbodytext"/>
              <w:keepLines/>
              <w:numPr>
                <w:ilvl w:val="0"/>
                <w:numId w:val="19"/>
              </w:numPr>
              <w:rPr>
                <w:sz w:val="18"/>
                <w:szCs w:val="18"/>
                <w:lang w:val="en-AU"/>
              </w:rPr>
            </w:pPr>
            <w:r>
              <w:rPr>
                <w:sz w:val="18"/>
                <w:szCs w:val="18"/>
                <w:lang w:val="en-AU"/>
              </w:rPr>
              <w:t>construction quality assurance (</w:t>
            </w:r>
            <w:proofErr w:type="spellStart"/>
            <w:r>
              <w:rPr>
                <w:sz w:val="18"/>
                <w:szCs w:val="18"/>
                <w:lang w:val="en-AU"/>
              </w:rPr>
              <w:t>CQA</w:t>
            </w:r>
            <w:proofErr w:type="spellEnd"/>
            <w:r>
              <w:rPr>
                <w:sz w:val="18"/>
                <w:szCs w:val="18"/>
                <w:lang w:val="en-AU"/>
              </w:rPr>
              <w:t>) measures and procedures to be employed</w:t>
            </w:r>
            <w:r w:rsidRPr="00945E84">
              <w:rPr>
                <w:sz w:val="18"/>
                <w:szCs w:val="18"/>
                <w:vertAlign w:val="superscript"/>
                <w:lang w:val="en-AU"/>
              </w:rPr>
              <w:t>9</w:t>
            </w:r>
          </w:p>
          <w:p w14:paraId="66800E26" w14:textId="78280343" w:rsidR="0073387D" w:rsidRPr="00DC2A6E" w:rsidRDefault="0073387D" w:rsidP="0073387D">
            <w:pPr>
              <w:pStyle w:val="Mainbodytext"/>
              <w:keepLines/>
              <w:numPr>
                <w:ilvl w:val="0"/>
                <w:numId w:val="19"/>
              </w:numPr>
              <w:rPr>
                <w:sz w:val="18"/>
                <w:szCs w:val="18"/>
                <w:lang w:val="en-AU"/>
              </w:rPr>
            </w:pPr>
            <w:r>
              <w:rPr>
                <w:sz w:val="18"/>
                <w:szCs w:val="18"/>
                <w:lang w:val="en-AU"/>
              </w:rPr>
              <w:t xml:space="preserve">summary of management measures and controls to be adopted for noise, dust and </w:t>
            </w:r>
            <w:proofErr w:type="gramStart"/>
            <w:r>
              <w:rPr>
                <w:sz w:val="18"/>
                <w:szCs w:val="18"/>
                <w:lang w:val="en-AU"/>
              </w:rPr>
              <w:t>odour  emissions</w:t>
            </w:r>
            <w:proofErr w:type="gramEnd"/>
            <w:r>
              <w:rPr>
                <w:sz w:val="18"/>
                <w:szCs w:val="18"/>
                <w:lang w:val="en-AU"/>
              </w:rPr>
              <w:t xml:space="preserve"> (odour in the case where new cells are tying in with existing cells) and for the management of stormwater</w:t>
            </w:r>
            <w:r>
              <w:rPr>
                <w:sz w:val="18"/>
                <w:szCs w:val="18"/>
              </w:rPr>
              <w:t>, general erosion and sediment control</w:t>
            </w:r>
            <w:r>
              <w:rPr>
                <w:sz w:val="18"/>
                <w:szCs w:val="18"/>
                <w:vertAlign w:val="superscript"/>
              </w:rPr>
              <w:t>10</w:t>
            </w:r>
          </w:p>
          <w:p w14:paraId="59ABA58A" w14:textId="24C008D4" w:rsidR="0073387D" w:rsidRPr="00E51460" w:rsidRDefault="0073387D" w:rsidP="0073387D">
            <w:pPr>
              <w:pStyle w:val="Mainbodytext"/>
              <w:keepLines/>
              <w:rPr>
                <w:sz w:val="16"/>
                <w:szCs w:val="16"/>
              </w:rPr>
            </w:pPr>
            <w:r w:rsidRPr="00E51460">
              <w:rPr>
                <w:sz w:val="16"/>
                <w:szCs w:val="16"/>
              </w:rPr>
              <w:t xml:space="preserve">Note 7: Certain site preparation works may be undertaken without a works approval. Refer to Section 3 of the </w:t>
            </w:r>
            <w:hyperlink r:id="rId21" w:history="1">
              <w:r w:rsidRPr="00E51460">
                <w:rPr>
                  <w:rStyle w:val="Hyperlink"/>
                  <w:i/>
                  <w:iCs w:val="0"/>
                  <w:sz w:val="16"/>
                  <w:szCs w:val="16"/>
                </w:rPr>
                <w:t>Guideline: Industry Regulation Guide to Licensing</w:t>
              </w:r>
            </w:hyperlink>
            <w:r w:rsidRPr="00E51460">
              <w:rPr>
                <w:sz w:val="16"/>
                <w:szCs w:val="16"/>
              </w:rPr>
              <w:t xml:space="preserve"> for further information.</w:t>
            </w:r>
          </w:p>
          <w:p w14:paraId="28FA81E4" w14:textId="761F782A" w:rsidR="0073387D" w:rsidRPr="00E51460" w:rsidRDefault="0073387D" w:rsidP="0073387D">
            <w:pPr>
              <w:pStyle w:val="Mainbodytext"/>
              <w:keepLines/>
              <w:rPr>
                <w:sz w:val="16"/>
                <w:szCs w:val="16"/>
              </w:rPr>
            </w:pPr>
            <w:r w:rsidRPr="00E51460">
              <w:rPr>
                <w:sz w:val="16"/>
                <w:szCs w:val="16"/>
              </w:rPr>
              <w:t xml:space="preserve">Note 8: Provide a general overview of site preparation works. Specific preparatory works in relation to the landfill liner, leachate pond and landfill cap are detailed respectively in Part 2B, Part 2E, and Part 4. </w:t>
            </w:r>
          </w:p>
          <w:p w14:paraId="3B486898" w14:textId="4C630B0D" w:rsidR="0073387D" w:rsidRPr="00E51460" w:rsidRDefault="0073387D" w:rsidP="0073387D">
            <w:pPr>
              <w:pStyle w:val="Mainbodytext"/>
              <w:keepLines/>
              <w:rPr>
                <w:sz w:val="16"/>
                <w:szCs w:val="16"/>
              </w:rPr>
            </w:pPr>
            <w:r w:rsidRPr="00E51460">
              <w:rPr>
                <w:sz w:val="16"/>
                <w:szCs w:val="16"/>
              </w:rPr>
              <w:t xml:space="preserve">Note 9: Part 2B of this checklist outlines specific </w:t>
            </w:r>
            <w:proofErr w:type="spellStart"/>
            <w:r w:rsidRPr="00E51460">
              <w:rPr>
                <w:sz w:val="16"/>
                <w:szCs w:val="16"/>
              </w:rPr>
              <w:t>CQA</w:t>
            </w:r>
            <w:proofErr w:type="spellEnd"/>
            <w:r w:rsidRPr="00E51460">
              <w:rPr>
                <w:sz w:val="16"/>
                <w:szCs w:val="16"/>
              </w:rPr>
              <w:t xml:space="preserve"> information requirements for the liner installation. It is essential that you adopt a quality approach to landfill engineering. </w:t>
            </w:r>
            <w:proofErr w:type="spellStart"/>
            <w:r w:rsidRPr="00E51460">
              <w:rPr>
                <w:sz w:val="16"/>
                <w:szCs w:val="16"/>
              </w:rPr>
              <w:t>CQA</w:t>
            </w:r>
            <w:proofErr w:type="spellEnd"/>
            <w:r w:rsidRPr="00E51460">
              <w:rPr>
                <w:sz w:val="16"/>
                <w:szCs w:val="16"/>
              </w:rPr>
              <w:t xml:space="preserve"> techniques </w:t>
            </w:r>
            <w:r w:rsidR="00A35DB0">
              <w:rPr>
                <w:sz w:val="16"/>
                <w:szCs w:val="16"/>
              </w:rPr>
              <w:t>help</w:t>
            </w:r>
            <w:r w:rsidR="00A35DB0" w:rsidRPr="00E51460">
              <w:rPr>
                <w:sz w:val="16"/>
                <w:szCs w:val="16"/>
              </w:rPr>
              <w:t xml:space="preserve"> </w:t>
            </w:r>
            <w:r w:rsidRPr="00E51460">
              <w:rPr>
                <w:sz w:val="16"/>
                <w:szCs w:val="16"/>
              </w:rPr>
              <w:t>in providing confidence that construction works have been completed in accordance with the design specifications and</w:t>
            </w:r>
            <w:r w:rsidR="00A35DB0">
              <w:rPr>
                <w:sz w:val="16"/>
                <w:szCs w:val="16"/>
              </w:rPr>
              <w:t>,</w:t>
            </w:r>
            <w:r w:rsidRPr="00E51460">
              <w:rPr>
                <w:sz w:val="16"/>
                <w:szCs w:val="16"/>
              </w:rPr>
              <w:t xml:space="preserve"> where non-conformances are identified</w:t>
            </w:r>
            <w:r w:rsidR="00A35DB0">
              <w:rPr>
                <w:sz w:val="16"/>
                <w:szCs w:val="16"/>
              </w:rPr>
              <w:t>,</w:t>
            </w:r>
            <w:r w:rsidRPr="00E51460">
              <w:rPr>
                <w:sz w:val="16"/>
                <w:szCs w:val="16"/>
              </w:rPr>
              <w:t xml:space="preserve"> that appropriate corrective actions are taken. Typically for landfill applications, applicants should provide a </w:t>
            </w:r>
            <w:proofErr w:type="spellStart"/>
            <w:r w:rsidRPr="00E51460">
              <w:rPr>
                <w:sz w:val="16"/>
                <w:szCs w:val="16"/>
              </w:rPr>
              <w:t>CQA</w:t>
            </w:r>
            <w:proofErr w:type="spellEnd"/>
            <w:r w:rsidRPr="00E51460">
              <w:rPr>
                <w:sz w:val="16"/>
                <w:szCs w:val="16"/>
              </w:rPr>
              <w:t xml:space="preserve"> </w:t>
            </w:r>
            <w:r w:rsidR="00A35DB0">
              <w:rPr>
                <w:sz w:val="16"/>
                <w:szCs w:val="16"/>
              </w:rPr>
              <w:t>p</w:t>
            </w:r>
            <w:r w:rsidRPr="00E51460">
              <w:rPr>
                <w:sz w:val="16"/>
                <w:szCs w:val="16"/>
              </w:rPr>
              <w:t>lan prepared in</w:t>
            </w:r>
            <w:r w:rsidR="00A35DB0">
              <w:rPr>
                <w:sz w:val="16"/>
                <w:szCs w:val="16"/>
              </w:rPr>
              <w:t xml:space="preserve"> </w:t>
            </w:r>
            <w:r w:rsidRPr="00E51460">
              <w:rPr>
                <w:sz w:val="16"/>
                <w:szCs w:val="16"/>
              </w:rPr>
              <w:t xml:space="preserve">conjunction with design engineers and relevant </w:t>
            </w:r>
            <w:proofErr w:type="spellStart"/>
            <w:r w:rsidRPr="00E51460">
              <w:rPr>
                <w:sz w:val="16"/>
                <w:szCs w:val="16"/>
              </w:rPr>
              <w:t>CQA</w:t>
            </w:r>
            <w:proofErr w:type="spellEnd"/>
            <w:r w:rsidRPr="00E51460">
              <w:rPr>
                <w:sz w:val="16"/>
                <w:szCs w:val="16"/>
              </w:rPr>
              <w:t xml:space="preserve"> specialists.</w:t>
            </w:r>
          </w:p>
          <w:p w14:paraId="1BDF8F68" w14:textId="05FFDC4D" w:rsidR="0073387D" w:rsidRPr="001B3E08" w:rsidRDefault="0073387D" w:rsidP="0073387D">
            <w:pPr>
              <w:rPr>
                <w:b/>
                <w:sz w:val="18"/>
                <w:szCs w:val="18"/>
              </w:rPr>
            </w:pPr>
            <w:r w:rsidRPr="00E51460">
              <w:rPr>
                <w:sz w:val="16"/>
                <w:szCs w:val="16"/>
              </w:rPr>
              <w:lastRenderedPageBreak/>
              <w:t xml:space="preserve">Note 10: Information must be consistent with the requirements </w:t>
            </w:r>
            <w:r w:rsidRPr="00AB5485">
              <w:rPr>
                <w:sz w:val="16"/>
                <w:szCs w:val="16"/>
              </w:rPr>
              <w:t xml:space="preserve">outlined in Part </w:t>
            </w:r>
            <w:r w:rsidR="00AB5485" w:rsidRPr="00AB5485">
              <w:rPr>
                <w:sz w:val="16"/>
                <w:szCs w:val="16"/>
              </w:rPr>
              <w:t>9</w:t>
            </w:r>
            <w:r w:rsidRPr="00AB5485">
              <w:rPr>
                <w:sz w:val="16"/>
                <w:szCs w:val="16"/>
              </w:rPr>
              <w:t>.1 of the</w:t>
            </w:r>
            <w:r w:rsidRPr="00E51460">
              <w:rPr>
                <w:sz w:val="16"/>
                <w:szCs w:val="16"/>
              </w:rPr>
              <w:t xml:space="preserve"> </w:t>
            </w:r>
            <w:r>
              <w:rPr>
                <w:sz w:val="16"/>
                <w:szCs w:val="16"/>
              </w:rPr>
              <w:t>main</w:t>
            </w:r>
            <w:r w:rsidRPr="00E51460">
              <w:rPr>
                <w:sz w:val="16"/>
                <w:szCs w:val="16"/>
              </w:rPr>
              <w:t xml:space="preserve"> </w:t>
            </w:r>
            <w:r>
              <w:rPr>
                <w:sz w:val="16"/>
                <w:szCs w:val="16"/>
              </w:rPr>
              <w:t>works approval</w:t>
            </w:r>
            <w:r w:rsidR="00940D41">
              <w:rPr>
                <w:sz w:val="16"/>
                <w:szCs w:val="16"/>
              </w:rPr>
              <w:t xml:space="preserve"> or </w:t>
            </w:r>
            <w:r>
              <w:rPr>
                <w:sz w:val="16"/>
                <w:szCs w:val="16"/>
              </w:rPr>
              <w:t xml:space="preserve">licence </w:t>
            </w:r>
            <w:r w:rsidRPr="00E51460">
              <w:rPr>
                <w:sz w:val="16"/>
                <w:szCs w:val="16"/>
              </w:rPr>
              <w:t>application form (potential emissions and discharges arising from the proposed activities).</w:t>
            </w:r>
          </w:p>
        </w:tc>
        <w:sdt>
          <w:sdtPr>
            <w:rPr>
              <w:sz w:val="24"/>
            </w:rPr>
            <w:id w:val="1709679008"/>
            <w14:checkbox>
              <w14:checked w14:val="0"/>
              <w14:checkedState w14:val="2612" w14:font="MS Gothic"/>
              <w14:uncheckedState w14:val="2610" w14:font="MS Gothic"/>
            </w14:checkbox>
          </w:sdtPr>
          <w:sdtEndPr/>
          <w:sdtContent>
            <w:tc>
              <w:tcPr>
                <w:tcW w:w="841" w:type="dxa"/>
                <w:tcBorders>
                  <w:top w:val="single" w:sz="4" w:space="0" w:color="auto"/>
                  <w:left w:val="nil"/>
                  <w:bottom w:val="single" w:sz="4" w:space="0" w:color="auto"/>
                  <w:right w:val="single" w:sz="4" w:space="0" w:color="auto"/>
                </w:tcBorders>
                <w:shd w:val="clear" w:color="auto" w:fill="FFFFFF" w:themeFill="background1"/>
              </w:tcPr>
              <w:p w14:paraId="6A8D57C1" w14:textId="582F8AFD"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0B6736" w14:paraId="42C5F8A9" w14:textId="77777777" w:rsidTr="0073387D">
        <w:trPr>
          <w:trHeight w:val="60"/>
        </w:trPr>
        <w:tc>
          <w:tcPr>
            <w:tcW w:w="8686" w:type="dxa"/>
            <w:gridSpan w:val="4"/>
            <w:tcBorders>
              <w:top w:val="single" w:sz="4" w:space="0" w:color="auto"/>
              <w:left w:val="single" w:sz="4" w:space="0" w:color="auto"/>
              <w:right w:val="single" w:sz="4" w:space="0" w:color="auto"/>
            </w:tcBorders>
            <w:shd w:val="clear" w:color="auto" w:fill="BFBFBF" w:themeFill="background1" w:themeFillShade="BF"/>
          </w:tcPr>
          <w:p w14:paraId="1C8D1240" w14:textId="2208F72E" w:rsidR="0073387D" w:rsidRPr="001B3E08" w:rsidRDefault="0073387D" w:rsidP="0073387D">
            <w:pPr>
              <w:spacing w:before="60" w:after="60"/>
              <w:rPr>
                <w:b/>
                <w:sz w:val="18"/>
                <w:szCs w:val="18"/>
                <w:lang w:val="en-AU"/>
              </w:rPr>
            </w:pPr>
            <w:r>
              <w:rPr>
                <w:rFonts w:eastAsia="MS Gothic"/>
                <w:b/>
                <w:sz w:val="18"/>
                <w:szCs w:val="18"/>
              </w:rPr>
              <w:t>Attachments</w:t>
            </w:r>
          </w:p>
        </w:tc>
        <w:tc>
          <w:tcPr>
            <w:tcW w:w="84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B01E548" w14:textId="7C1D78C2" w:rsidR="0073387D" w:rsidRPr="000B6736" w:rsidRDefault="0073387D" w:rsidP="0073387D">
            <w:pPr>
              <w:spacing w:before="60" w:after="60"/>
              <w:jc w:val="center"/>
              <w:rPr>
                <w:rFonts w:eastAsia="MS Gothic"/>
                <w:b/>
                <w:bCs/>
                <w:sz w:val="18"/>
                <w:szCs w:val="18"/>
              </w:rPr>
            </w:pPr>
            <w:r>
              <w:rPr>
                <w:rFonts w:eastAsia="MS Gothic"/>
                <w:b/>
                <w:bCs/>
                <w:sz w:val="18"/>
                <w:szCs w:val="18"/>
              </w:rPr>
              <w:t>Yes</w:t>
            </w:r>
          </w:p>
        </w:tc>
      </w:tr>
      <w:tr w:rsidR="0073387D" w:rsidRPr="00FF3382" w14:paraId="05CBE838" w14:textId="77777777" w:rsidTr="0073387D">
        <w:trPr>
          <w:trHeight w:val="460"/>
        </w:trPr>
        <w:tc>
          <w:tcPr>
            <w:tcW w:w="737" w:type="dxa"/>
            <w:tcBorders>
              <w:top w:val="single" w:sz="4" w:space="0" w:color="auto"/>
              <w:left w:val="single" w:sz="4" w:space="0" w:color="auto"/>
              <w:bottom w:val="single" w:sz="4" w:space="0" w:color="auto"/>
              <w:right w:val="nil"/>
            </w:tcBorders>
            <w:shd w:val="clear" w:color="auto" w:fill="D9D9D9" w:themeFill="background1" w:themeFillShade="D9"/>
          </w:tcPr>
          <w:p w14:paraId="512D5649" w14:textId="52404EB8" w:rsidR="0073387D" w:rsidRPr="00FF3382" w:rsidRDefault="0073387D" w:rsidP="0073387D">
            <w:pPr>
              <w:pStyle w:val="Mainbodytext"/>
              <w:keepLines/>
              <w:rPr>
                <w:sz w:val="18"/>
                <w:szCs w:val="18"/>
              </w:rPr>
            </w:pPr>
            <w:r>
              <w:rPr>
                <w:sz w:val="18"/>
                <w:szCs w:val="18"/>
              </w:rPr>
              <w:t>2.3</w:t>
            </w:r>
          </w:p>
        </w:tc>
        <w:tc>
          <w:tcPr>
            <w:tcW w:w="1419" w:type="dxa"/>
            <w:tcBorders>
              <w:top w:val="single" w:sz="4" w:space="0" w:color="auto"/>
              <w:left w:val="nil"/>
              <w:bottom w:val="single" w:sz="4" w:space="0" w:color="auto"/>
              <w:right w:val="nil"/>
            </w:tcBorders>
            <w:shd w:val="clear" w:color="auto" w:fill="D9D9D9" w:themeFill="background1" w:themeFillShade="D9"/>
          </w:tcPr>
          <w:p w14:paraId="5354073C" w14:textId="72ACE1FE" w:rsidR="0073387D" w:rsidRPr="00FF3382" w:rsidRDefault="0073387D" w:rsidP="0073387D">
            <w:pPr>
              <w:pStyle w:val="Mainbodytext"/>
              <w:keepLines/>
              <w:rPr>
                <w:sz w:val="18"/>
                <w:szCs w:val="18"/>
              </w:rPr>
            </w:pPr>
            <w:r w:rsidRPr="00FF3382">
              <w:rPr>
                <w:b/>
                <w:sz w:val="18"/>
                <w:szCs w:val="18"/>
              </w:rPr>
              <w:t xml:space="preserve">Attachment </w:t>
            </w:r>
            <w:r>
              <w:rPr>
                <w:b/>
                <w:sz w:val="18"/>
                <w:szCs w:val="18"/>
              </w:rPr>
              <w:t>4</w:t>
            </w:r>
            <w:r w:rsidRPr="00FF3382">
              <w:rPr>
                <w:b/>
                <w:sz w:val="18"/>
                <w:szCs w:val="18"/>
              </w:rPr>
              <w:t>: Premises map</w:t>
            </w:r>
            <w:r>
              <w:rPr>
                <w:b/>
                <w:sz w:val="18"/>
                <w:szCs w:val="18"/>
              </w:rPr>
              <w:t xml:space="preserve"> and site layout plan(s)</w:t>
            </w:r>
          </w:p>
        </w:tc>
        <w:tc>
          <w:tcPr>
            <w:tcW w:w="653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71DE4AD4" w14:textId="43B3275A" w:rsidR="0073387D" w:rsidRPr="00FF3382" w:rsidRDefault="0073387D" w:rsidP="0073387D">
            <w:pPr>
              <w:pStyle w:val="Mainbodytext"/>
              <w:keepLines/>
              <w:rPr>
                <w:sz w:val="18"/>
                <w:szCs w:val="18"/>
              </w:rPr>
            </w:pPr>
            <w:r w:rsidRPr="00FF3382">
              <w:rPr>
                <w:sz w:val="18"/>
                <w:szCs w:val="18"/>
              </w:rPr>
              <w:t xml:space="preserve">A premises map </w:t>
            </w:r>
            <w:r>
              <w:rPr>
                <w:sz w:val="18"/>
                <w:szCs w:val="18"/>
              </w:rPr>
              <w:t xml:space="preserve">and site layout plan </w:t>
            </w:r>
            <w:r w:rsidRPr="00FF3382">
              <w:rPr>
                <w:sz w:val="18"/>
                <w:szCs w:val="18"/>
              </w:rPr>
              <w:t>must be provided</w:t>
            </w:r>
            <w:r w:rsidR="00A35DB0">
              <w:rPr>
                <w:sz w:val="18"/>
                <w:szCs w:val="18"/>
              </w:rPr>
              <w:t>,</w:t>
            </w:r>
            <w:r w:rsidRPr="00FF3382">
              <w:rPr>
                <w:sz w:val="18"/>
                <w:szCs w:val="18"/>
              </w:rPr>
              <w:t xml:space="preserve"> which include the following:</w:t>
            </w:r>
          </w:p>
          <w:p w14:paraId="77E9A3B1" w14:textId="211BD200" w:rsidR="0073387D" w:rsidRPr="00FF3382" w:rsidRDefault="0073387D" w:rsidP="0073387D">
            <w:pPr>
              <w:pStyle w:val="Mainbodytext"/>
              <w:keepLines/>
              <w:numPr>
                <w:ilvl w:val="0"/>
                <w:numId w:val="16"/>
              </w:numPr>
              <w:rPr>
                <w:sz w:val="18"/>
                <w:szCs w:val="18"/>
              </w:rPr>
            </w:pPr>
            <w:r>
              <w:rPr>
                <w:sz w:val="18"/>
                <w:szCs w:val="18"/>
              </w:rPr>
              <w:t>p</w:t>
            </w:r>
            <w:r w:rsidRPr="00FF3382">
              <w:rPr>
                <w:sz w:val="18"/>
                <w:szCs w:val="18"/>
              </w:rPr>
              <w:t>remises boundary</w:t>
            </w:r>
          </w:p>
          <w:p w14:paraId="5939C718" w14:textId="3A0110B4" w:rsidR="0073387D" w:rsidRDefault="0073387D" w:rsidP="0073387D">
            <w:pPr>
              <w:pStyle w:val="Mainbodytext"/>
              <w:keepLines/>
              <w:numPr>
                <w:ilvl w:val="0"/>
                <w:numId w:val="16"/>
              </w:numPr>
              <w:rPr>
                <w:sz w:val="18"/>
                <w:szCs w:val="18"/>
              </w:rPr>
            </w:pPr>
            <w:r>
              <w:rPr>
                <w:sz w:val="18"/>
                <w:szCs w:val="18"/>
              </w:rPr>
              <w:t>site layout depicting all infrastructure (current and proposed)</w:t>
            </w:r>
          </w:p>
          <w:p w14:paraId="1897BF0F" w14:textId="30B41109" w:rsidR="0073387D" w:rsidRPr="00FF3382" w:rsidRDefault="0073387D" w:rsidP="0073387D">
            <w:pPr>
              <w:pStyle w:val="Mainbodytext"/>
              <w:keepLines/>
              <w:numPr>
                <w:ilvl w:val="0"/>
                <w:numId w:val="16"/>
              </w:numPr>
              <w:rPr>
                <w:sz w:val="18"/>
                <w:szCs w:val="18"/>
              </w:rPr>
            </w:pPr>
            <w:r w:rsidRPr="00FF3382">
              <w:rPr>
                <w:sz w:val="18"/>
                <w:szCs w:val="18"/>
              </w:rPr>
              <w:t>location of the works (cells</w:t>
            </w:r>
            <w:r>
              <w:rPr>
                <w:sz w:val="18"/>
                <w:szCs w:val="18"/>
              </w:rPr>
              <w:t>, leachate ponds, etc.</w:t>
            </w:r>
            <w:r w:rsidRPr="00FF3382">
              <w:rPr>
                <w:sz w:val="18"/>
                <w:szCs w:val="18"/>
              </w:rPr>
              <w:t>) and any potential future cells</w:t>
            </w:r>
            <w:r>
              <w:rPr>
                <w:sz w:val="18"/>
                <w:szCs w:val="18"/>
              </w:rPr>
              <w:t>/ponds</w:t>
            </w:r>
            <w:r w:rsidRPr="00FF3382">
              <w:rPr>
                <w:sz w:val="18"/>
                <w:szCs w:val="18"/>
              </w:rPr>
              <w:t xml:space="preserve"> (as applicable)</w:t>
            </w:r>
          </w:p>
          <w:p w14:paraId="1089660A" w14:textId="24E9A717" w:rsidR="0073387D" w:rsidRPr="00FF3382" w:rsidRDefault="0073387D" w:rsidP="0073387D">
            <w:pPr>
              <w:pStyle w:val="Mainbodytext"/>
              <w:keepLines/>
              <w:numPr>
                <w:ilvl w:val="0"/>
                <w:numId w:val="16"/>
              </w:numPr>
              <w:rPr>
                <w:sz w:val="18"/>
                <w:szCs w:val="18"/>
              </w:rPr>
            </w:pPr>
            <w:r>
              <w:rPr>
                <w:sz w:val="18"/>
                <w:szCs w:val="18"/>
              </w:rPr>
              <w:t>s</w:t>
            </w:r>
            <w:r w:rsidRPr="00FF3382">
              <w:rPr>
                <w:sz w:val="18"/>
                <w:szCs w:val="18"/>
              </w:rPr>
              <w:t>tormwater infrastructure</w:t>
            </w:r>
          </w:p>
          <w:p w14:paraId="021C3AF8" w14:textId="32BBEF1A" w:rsidR="0073387D" w:rsidRDefault="0073387D" w:rsidP="0073387D">
            <w:pPr>
              <w:pStyle w:val="Mainbodytext"/>
              <w:keepLines/>
              <w:numPr>
                <w:ilvl w:val="0"/>
                <w:numId w:val="16"/>
              </w:numPr>
              <w:rPr>
                <w:sz w:val="18"/>
                <w:szCs w:val="18"/>
              </w:rPr>
            </w:pPr>
            <w:r>
              <w:rPr>
                <w:sz w:val="18"/>
                <w:szCs w:val="18"/>
              </w:rPr>
              <w:t>access and haulage roads</w:t>
            </w:r>
          </w:p>
          <w:p w14:paraId="767A30C4" w14:textId="06FE418B" w:rsidR="0073387D" w:rsidRDefault="0073387D" w:rsidP="0073387D">
            <w:pPr>
              <w:pStyle w:val="Mainbodytext"/>
              <w:keepLines/>
              <w:numPr>
                <w:ilvl w:val="0"/>
                <w:numId w:val="16"/>
              </w:numPr>
              <w:rPr>
                <w:sz w:val="18"/>
                <w:szCs w:val="18"/>
              </w:rPr>
            </w:pPr>
            <w:r>
              <w:rPr>
                <w:sz w:val="18"/>
                <w:szCs w:val="18"/>
              </w:rPr>
              <w:t>other key buildings (gatehouse, weighbridge, administration office, etc.)</w:t>
            </w:r>
          </w:p>
          <w:p w14:paraId="4348ACD9" w14:textId="5382E0F0" w:rsidR="0073387D" w:rsidRPr="00312356" w:rsidRDefault="0073387D" w:rsidP="0073387D">
            <w:pPr>
              <w:pStyle w:val="Mainbodytext"/>
              <w:keepLines/>
              <w:numPr>
                <w:ilvl w:val="0"/>
                <w:numId w:val="16"/>
              </w:numPr>
              <w:rPr>
                <w:sz w:val="18"/>
                <w:szCs w:val="18"/>
              </w:rPr>
            </w:pPr>
            <w:r w:rsidRPr="00312356">
              <w:rPr>
                <w:sz w:val="18"/>
                <w:szCs w:val="18"/>
              </w:rPr>
              <w:t xml:space="preserve">scale and north arrow; GPS </w:t>
            </w:r>
            <w:r>
              <w:rPr>
                <w:sz w:val="18"/>
                <w:szCs w:val="18"/>
              </w:rPr>
              <w:t>c</w:t>
            </w:r>
            <w:r w:rsidRPr="00312356">
              <w:rPr>
                <w:sz w:val="18"/>
                <w:szCs w:val="18"/>
              </w:rPr>
              <w:t>oordinates and legend.</w:t>
            </w:r>
          </w:p>
        </w:tc>
        <w:sdt>
          <w:sdtPr>
            <w:rPr>
              <w:sz w:val="24"/>
            </w:rPr>
            <w:id w:val="-921168512"/>
            <w14:checkbox>
              <w14:checked w14:val="0"/>
              <w14:checkedState w14:val="2612" w14:font="MS Gothic"/>
              <w14:uncheckedState w14:val="2610" w14:font="MS Gothic"/>
            </w14:checkbox>
          </w:sdtPr>
          <w:sdtEndPr/>
          <w:sdtContent>
            <w:tc>
              <w:tcPr>
                <w:tcW w:w="841" w:type="dxa"/>
                <w:tcBorders>
                  <w:top w:val="single" w:sz="4" w:space="0" w:color="auto"/>
                  <w:left w:val="nil"/>
                  <w:bottom w:val="single" w:sz="4" w:space="0" w:color="auto"/>
                  <w:right w:val="single" w:sz="4" w:space="0" w:color="auto"/>
                </w:tcBorders>
                <w:shd w:val="clear" w:color="auto" w:fill="FFFFFF" w:themeFill="background1"/>
              </w:tcPr>
              <w:p w14:paraId="561BDBCB" w14:textId="4AB3889D"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FF3382" w14:paraId="343A492B" w14:textId="77777777" w:rsidTr="0073387D">
        <w:trPr>
          <w:trHeight w:val="460"/>
        </w:trPr>
        <w:tc>
          <w:tcPr>
            <w:tcW w:w="737" w:type="dxa"/>
            <w:tcBorders>
              <w:top w:val="single" w:sz="4" w:space="0" w:color="auto"/>
              <w:left w:val="single" w:sz="4" w:space="0" w:color="auto"/>
              <w:bottom w:val="single" w:sz="4" w:space="0" w:color="auto"/>
              <w:right w:val="nil"/>
            </w:tcBorders>
            <w:shd w:val="clear" w:color="auto" w:fill="D9D9D9" w:themeFill="background1" w:themeFillShade="D9"/>
          </w:tcPr>
          <w:p w14:paraId="6DDFE312" w14:textId="776A7A09" w:rsidR="0073387D" w:rsidRDefault="0073387D" w:rsidP="0073387D">
            <w:pPr>
              <w:pStyle w:val="Mainbodytext"/>
              <w:keepLines/>
              <w:rPr>
                <w:sz w:val="18"/>
                <w:szCs w:val="18"/>
              </w:rPr>
            </w:pPr>
            <w:r>
              <w:rPr>
                <w:sz w:val="18"/>
                <w:szCs w:val="18"/>
              </w:rPr>
              <w:t>2.5</w:t>
            </w:r>
          </w:p>
        </w:tc>
        <w:tc>
          <w:tcPr>
            <w:tcW w:w="1419" w:type="dxa"/>
            <w:tcBorders>
              <w:top w:val="single" w:sz="4" w:space="0" w:color="auto"/>
              <w:left w:val="nil"/>
              <w:bottom w:val="single" w:sz="4" w:space="0" w:color="auto"/>
              <w:right w:val="nil"/>
            </w:tcBorders>
            <w:shd w:val="clear" w:color="auto" w:fill="D9D9D9" w:themeFill="background1" w:themeFillShade="D9"/>
          </w:tcPr>
          <w:p w14:paraId="411721A6" w14:textId="06F8D63D" w:rsidR="0073387D" w:rsidRPr="00FF3382" w:rsidRDefault="0073387D" w:rsidP="0073387D">
            <w:pPr>
              <w:pStyle w:val="Mainbodytext"/>
              <w:keepLines/>
              <w:rPr>
                <w:b/>
                <w:sz w:val="18"/>
                <w:szCs w:val="18"/>
              </w:rPr>
            </w:pPr>
            <w:r w:rsidRPr="00FF3382">
              <w:rPr>
                <w:b/>
                <w:sz w:val="18"/>
                <w:szCs w:val="18"/>
              </w:rPr>
              <w:t xml:space="preserve">Attachment </w:t>
            </w:r>
            <w:r>
              <w:rPr>
                <w:b/>
                <w:sz w:val="18"/>
                <w:szCs w:val="18"/>
              </w:rPr>
              <w:t>5</w:t>
            </w:r>
            <w:r w:rsidRPr="00FF3382">
              <w:rPr>
                <w:b/>
                <w:sz w:val="18"/>
                <w:szCs w:val="18"/>
              </w:rPr>
              <w:t xml:space="preserve">: </w:t>
            </w:r>
            <w:r>
              <w:rPr>
                <w:b/>
                <w:sz w:val="18"/>
                <w:szCs w:val="18"/>
              </w:rPr>
              <w:t>Detailed design drawings (multiple as required)</w:t>
            </w:r>
          </w:p>
        </w:tc>
        <w:tc>
          <w:tcPr>
            <w:tcW w:w="6520" w:type="dxa"/>
            <w:tcBorders>
              <w:top w:val="single" w:sz="4" w:space="0" w:color="auto"/>
              <w:left w:val="nil"/>
              <w:bottom w:val="single" w:sz="4" w:space="0" w:color="auto"/>
              <w:right w:val="single" w:sz="4" w:space="0" w:color="auto"/>
            </w:tcBorders>
            <w:shd w:val="clear" w:color="auto" w:fill="D9D9D9" w:themeFill="background1" w:themeFillShade="D9"/>
          </w:tcPr>
          <w:p w14:paraId="680DFBA9" w14:textId="6325189B" w:rsidR="0073387D" w:rsidRDefault="0073387D" w:rsidP="0073387D">
            <w:pPr>
              <w:pStyle w:val="Mainbodytext"/>
              <w:keepLines/>
              <w:rPr>
                <w:sz w:val="18"/>
                <w:szCs w:val="18"/>
              </w:rPr>
            </w:pPr>
            <w:r>
              <w:rPr>
                <w:sz w:val="18"/>
                <w:szCs w:val="18"/>
              </w:rPr>
              <w:t>Detailed design drawings</w:t>
            </w:r>
            <w:r w:rsidR="00A35DB0">
              <w:rPr>
                <w:sz w:val="18"/>
                <w:szCs w:val="18"/>
              </w:rPr>
              <w:t>:</w:t>
            </w:r>
            <w:r>
              <w:rPr>
                <w:sz w:val="18"/>
                <w:szCs w:val="18"/>
                <w:vertAlign w:val="superscript"/>
              </w:rPr>
              <w:t>11</w:t>
            </w:r>
          </w:p>
          <w:p w14:paraId="7B7C7568" w14:textId="212DEB78" w:rsidR="0073387D" w:rsidRDefault="0073387D" w:rsidP="0073387D">
            <w:pPr>
              <w:pStyle w:val="Mainbodytext"/>
              <w:keepLines/>
              <w:numPr>
                <w:ilvl w:val="0"/>
                <w:numId w:val="16"/>
              </w:numPr>
              <w:rPr>
                <w:sz w:val="18"/>
                <w:szCs w:val="18"/>
              </w:rPr>
            </w:pPr>
            <w:r>
              <w:rPr>
                <w:sz w:val="18"/>
                <w:szCs w:val="18"/>
              </w:rPr>
              <w:t>cell layout</w:t>
            </w:r>
          </w:p>
          <w:p w14:paraId="70B11003" w14:textId="79AF296A" w:rsidR="0073387D" w:rsidRDefault="0073387D" w:rsidP="0073387D">
            <w:pPr>
              <w:pStyle w:val="Mainbodytext"/>
              <w:keepLines/>
              <w:numPr>
                <w:ilvl w:val="0"/>
                <w:numId w:val="16"/>
              </w:numPr>
              <w:rPr>
                <w:sz w:val="18"/>
                <w:szCs w:val="18"/>
              </w:rPr>
            </w:pPr>
            <w:r>
              <w:rPr>
                <w:sz w:val="18"/>
                <w:szCs w:val="18"/>
              </w:rPr>
              <w:t>landfill geometry</w:t>
            </w:r>
          </w:p>
          <w:p w14:paraId="53C03F65" w14:textId="4FD4CB02" w:rsidR="0073387D" w:rsidRDefault="0073387D" w:rsidP="0073387D">
            <w:pPr>
              <w:pStyle w:val="Mainbodytext"/>
              <w:keepLines/>
              <w:numPr>
                <w:ilvl w:val="0"/>
                <w:numId w:val="16"/>
              </w:numPr>
              <w:rPr>
                <w:sz w:val="18"/>
                <w:szCs w:val="18"/>
              </w:rPr>
            </w:pPr>
            <w:r>
              <w:rPr>
                <w:sz w:val="18"/>
                <w:szCs w:val="18"/>
              </w:rPr>
              <w:t>s</w:t>
            </w:r>
            <w:r w:rsidRPr="005E0A5C">
              <w:rPr>
                <w:sz w:val="18"/>
                <w:szCs w:val="18"/>
              </w:rPr>
              <w:t xml:space="preserve">chematic cross sections of the </w:t>
            </w:r>
            <w:r>
              <w:rPr>
                <w:sz w:val="18"/>
                <w:szCs w:val="18"/>
              </w:rPr>
              <w:t>landfill cell(s)</w:t>
            </w:r>
          </w:p>
          <w:p w14:paraId="114CECB9" w14:textId="317CDD2D" w:rsidR="0073387D" w:rsidRPr="007032F6" w:rsidRDefault="0073387D" w:rsidP="0073387D">
            <w:pPr>
              <w:pStyle w:val="Mainbodytext"/>
              <w:keepLines/>
              <w:numPr>
                <w:ilvl w:val="0"/>
                <w:numId w:val="16"/>
              </w:numPr>
              <w:rPr>
                <w:sz w:val="18"/>
                <w:szCs w:val="18"/>
              </w:rPr>
            </w:pPr>
            <w:r>
              <w:rPr>
                <w:sz w:val="18"/>
                <w:szCs w:val="18"/>
              </w:rPr>
              <w:t>leachate pond layout and cross sections</w:t>
            </w:r>
          </w:p>
          <w:p w14:paraId="4F221F51" w14:textId="77777777" w:rsidR="0073387D" w:rsidRDefault="0073387D" w:rsidP="0073387D">
            <w:pPr>
              <w:pStyle w:val="Mainbodytext"/>
              <w:keepLines/>
              <w:numPr>
                <w:ilvl w:val="0"/>
                <w:numId w:val="16"/>
              </w:numPr>
              <w:rPr>
                <w:sz w:val="18"/>
                <w:szCs w:val="18"/>
              </w:rPr>
            </w:pPr>
            <w:r>
              <w:rPr>
                <w:sz w:val="18"/>
                <w:szCs w:val="18"/>
              </w:rPr>
              <w:t>landfill cap.</w:t>
            </w:r>
            <w:r w:rsidRPr="005E0A5C">
              <w:rPr>
                <w:sz w:val="18"/>
                <w:szCs w:val="18"/>
              </w:rPr>
              <w:t xml:space="preserve"> </w:t>
            </w:r>
          </w:p>
          <w:p w14:paraId="5FE5CCBB" w14:textId="0FA6408A" w:rsidR="0073387D" w:rsidRPr="00FF3382" w:rsidRDefault="0073387D" w:rsidP="0073387D">
            <w:pPr>
              <w:rPr>
                <w:rFonts w:eastAsia="MS Gothic"/>
                <w:sz w:val="18"/>
                <w:szCs w:val="18"/>
              </w:rPr>
            </w:pPr>
            <w:r w:rsidRPr="00E51460">
              <w:rPr>
                <w:sz w:val="16"/>
                <w:szCs w:val="16"/>
              </w:rPr>
              <w:t>Note 11: Additional design drawings are required for the proposed liner, leachate management system and landfill cap as detailed respectively in Part 2B, Part 2E</w:t>
            </w:r>
            <w:r>
              <w:rPr>
                <w:sz w:val="16"/>
                <w:szCs w:val="16"/>
              </w:rPr>
              <w:t>,</w:t>
            </w:r>
            <w:r w:rsidRPr="00E51460">
              <w:rPr>
                <w:sz w:val="16"/>
                <w:szCs w:val="16"/>
              </w:rPr>
              <w:t xml:space="preserve"> and Part 4.</w:t>
            </w:r>
          </w:p>
        </w:tc>
        <w:sdt>
          <w:sdtPr>
            <w:rPr>
              <w:sz w:val="24"/>
            </w:rPr>
            <w:id w:val="1267890113"/>
            <w14:checkbox>
              <w14:checked w14:val="0"/>
              <w14:checkedState w14:val="2612" w14:font="MS Gothic"/>
              <w14:uncheckedState w14:val="2610" w14:font="MS Gothic"/>
            </w14:checkbox>
          </w:sdtPr>
          <w:sdtEndPr/>
          <w:sdtContent>
            <w:tc>
              <w:tcPr>
                <w:tcW w:w="851" w:type="dxa"/>
                <w:gridSpan w:val="2"/>
                <w:tcBorders>
                  <w:top w:val="single" w:sz="4" w:space="0" w:color="auto"/>
                  <w:left w:val="nil"/>
                  <w:bottom w:val="single" w:sz="4" w:space="0" w:color="auto"/>
                  <w:right w:val="single" w:sz="4" w:space="0" w:color="auto"/>
                </w:tcBorders>
                <w:shd w:val="clear" w:color="auto" w:fill="FFFFFF" w:themeFill="background1"/>
              </w:tcPr>
              <w:p w14:paraId="0DEC104E" w14:textId="54B102E8"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bl>
    <w:p w14:paraId="54AABB9D" w14:textId="15505446" w:rsidR="00511D09" w:rsidRDefault="00511D09" w:rsidP="00E51460">
      <w:pPr>
        <w:spacing w:before="0" w:after="0"/>
        <w:rPr>
          <w:sz w:val="10"/>
          <w:szCs w:val="10"/>
        </w:rPr>
      </w:pPr>
    </w:p>
    <w:p w14:paraId="45BDB4AE" w14:textId="77777777" w:rsidR="00381B4E" w:rsidRPr="00E51460" w:rsidRDefault="00381B4E" w:rsidP="00E51460">
      <w:pPr>
        <w:spacing w:before="0" w:after="0"/>
        <w:rPr>
          <w:sz w:val="10"/>
          <w:szCs w:val="10"/>
        </w:rPr>
      </w:pPr>
    </w:p>
    <w:tbl>
      <w:tblPr>
        <w:tblStyle w:val="TableGrid"/>
        <w:tblW w:w="9532" w:type="dxa"/>
        <w:tblInd w:w="-34" w:type="dxa"/>
        <w:tblLayout w:type="fixed"/>
        <w:tblLook w:val="06A0" w:firstRow="1" w:lastRow="0" w:firstColumn="1" w:lastColumn="0" w:noHBand="1" w:noVBand="1"/>
      </w:tblPr>
      <w:tblGrid>
        <w:gridCol w:w="738"/>
        <w:gridCol w:w="1559"/>
        <w:gridCol w:w="5528"/>
        <w:gridCol w:w="6"/>
        <w:gridCol w:w="845"/>
        <w:gridCol w:w="6"/>
        <w:gridCol w:w="844"/>
        <w:gridCol w:w="6"/>
      </w:tblGrid>
      <w:tr w:rsidR="00BA1E0D" w:rsidRPr="001856F4" w14:paraId="742B7C0C" w14:textId="77777777" w:rsidTr="00A41BDC">
        <w:trPr>
          <w:trHeight w:val="357"/>
          <w:tblHeader/>
        </w:trPr>
        <w:tc>
          <w:tcPr>
            <w:tcW w:w="9532" w:type="dxa"/>
            <w:gridSpan w:val="8"/>
            <w:tcBorders>
              <w:top w:val="single" w:sz="4" w:space="0" w:color="auto"/>
              <w:bottom w:val="single" w:sz="4" w:space="0" w:color="auto"/>
            </w:tcBorders>
            <w:shd w:val="clear" w:color="auto" w:fill="006890"/>
          </w:tcPr>
          <w:p w14:paraId="10A06410" w14:textId="6E831558" w:rsidR="00BA1E0D" w:rsidRPr="001856F4" w:rsidRDefault="00FF7B76" w:rsidP="00633C21">
            <w:pPr>
              <w:pStyle w:val="whitetitle"/>
              <w:keepLines/>
              <w:spacing w:before="80" w:after="80"/>
              <w:rPr>
                <w:sz w:val="18"/>
                <w:szCs w:val="18"/>
                <w:lang w:val="en-AU"/>
              </w:rPr>
            </w:pPr>
            <w:bookmarkStart w:id="6" w:name="Part2b"/>
            <w:r>
              <w:rPr>
                <w:sz w:val="18"/>
                <w:szCs w:val="18"/>
                <w:lang w:val="en-AU"/>
              </w:rPr>
              <w:t xml:space="preserve">Part </w:t>
            </w:r>
            <w:r w:rsidR="00802476">
              <w:rPr>
                <w:sz w:val="18"/>
                <w:szCs w:val="18"/>
                <w:lang w:val="en-AU"/>
              </w:rPr>
              <w:t>2B</w:t>
            </w:r>
            <w:bookmarkEnd w:id="6"/>
            <w:r>
              <w:rPr>
                <w:sz w:val="18"/>
                <w:szCs w:val="18"/>
                <w:lang w:val="en-AU"/>
              </w:rPr>
              <w:t xml:space="preserve">: </w:t>
            </w:r>
            <w:r w:rsidR="00BA1E0D">
              <w:rPr>
                <w:sz w:val="18"/>
                <w:szCs w:val="18"/>
                <w:lang w:val="en-AU"/>
              </w:rPr>
              <w:t xml:space="preserve">Landfill </w:t>
            </w:r>
            <w:r w:rsidR="00265EC7">
              <w:rPr>
                <w:sz w:val="18"/>
                <w:szCs w:val="18"/>
                <w:lang w:val="en-AU"/>
              </w:rPr>
              <w:t xml:space="preserve">liner </w:t>
            </w:r>
            <w:r w:rsidR="00BA1E0D">
              <w:rPr>
                <w:sz w:val="18"/>
                <w:szCs w:val="18"/>
                <w:lang w:val="en-AU"/>
              </w:rPr>
              <w:t>specifications</w:t>
            </w:r>
          </w:p>
        </w:tc>
      </w:tr>
      <w:tr w:rsidR="00BA1E0D" w:rsidRPr="001856F4" w14:paraId="370D73D8" w14:textId="77777777" w:rsidTr="00A41BDC">
        <w:trPr>
          <w:trHeight w:val="460"/>
        </w:trPr>
        <w:tc>
          <w:tcPr>
            <w:tcW w:w="9532" w:type="dxa"/>
            <w:gridSpan w:val="8"/>
            <w:tcBorders>
              <w:top w:val="single" w:sz="4" w:space="0" w:color="auto"/>
              <w:left w:val="single" w:sz="4" w:space="0" w:color="auto"/>
              <w:bottom w:val="single" w:sz="4" w:space="0" w:color="auto"/>
              <w:right w:val="single" w:sz="4" w:space="0" w:color="auto"/>
            </w:tcBorders>
            <w:shd w:val="clear" w:color="auto" w:fill="DAEEF3"/>
          </w:tcPr>
          <w:p w14:paraId="4342C814" w14:textId="7806B649" w:rsidR="00BA1E0D" w:rsidRPr="00E51460" w:rsidRDefault="00E97EE0" w:rsidP="00633C21">
            <w:pPr>
              <w:pStyle w:val="Mainbodytext"/>
              <w:keepLines/>
              <w:spacing w:before="40" w:after="40"/>
              <w:rPr>
                <w:b/>
                <w:sz w:val="18"/>
                <w:szCs w:val="20"/>
                <w:u w:val="single"/>
                <w:lang w:val="en-AU"/>
              </w:rPr>
            </w:pPr>
            <w:r w:rsidRPr="00E51460">
              <w:rPr>
                <w:b/>
                <w:sz w:val="18"/>
                <w:szCs w:val="20"/>
                <w:u w:val="single"/>
              </w:rPr>
              <w:t>NOTE:</w:t>
            </w:r>
          </w:p>
          <w:p w14:paraId="51E5D49A" w14:textId="77777777" w:rsidR="00BA1E0D" w:rsidRPr="003765F1" w:rsidRDefault="00802476" w:rsidP="00BD20D0">
            <w:pPr>
              <w:pStyle w:val="Mainbodytext"/>
              <w:keepLines/>
              <w:numPr>
                <w:ilvl w:val="0"/>
                <w:numId w:val="2"/>
              </w:numPr>
              <w:spacing w:before="40" w:after="40"/>
              <w:ind w:left="460" w:hanging="426"/>
              <w:rPr>
                <w:b/>
                <w:bCs/>
                <w:sz w:val="18"/>
                <w:szCs w:val="18"/>
              </w:rPr>
            </w:pPr>
            <w:r w:rsidRPr="000B6736">
              <w:rPr>
                <w:b/>
                <w:bCs/>
                <w:sz w:val="18"/>
                <w:szCs w:val="18"/>
              </w:rPr>
              <w:t>The principal functions of a landfill liner system are to limit contaminant migration to groundwater and to control landfill gas migration.</w:t>
            </w:r>
          </w:p>
          <w:p w14:paraId="1E22C5DD" w14:textId="5524EBB1" w:rsidR="003765F1" w:rsidRPr="00406FBD" w:rsidRDefault="003765F1" w:rsidP="003765F1">
            <w:pPr>
              <w:pStyle w:val="Mainbodytext"/>
              <w:keepLines/>
              <w:numPr>
                <w:ilvl w:val="0"/>
                <w:numId w:val="2"/>
              </w:numPr>
              <w:spacing w:before="40" w:after="40"/>
              <w:ind w:left="460" w:hanging="426"/>
              <w:rPr>
                <w:b/>
                <w:bCs/>
                <w:color w:val="FF0000"/>
                <w:sz w:val="16"/>
                <w:szCs w:val="18"/>
                <w:lang w:val="en-AU"/>
              </w:rPr>
            </w:pPr>
            <w:r w:rsidRPr="003765F1">
              <w:rPr>
                <w:b/>
                <w:bCs/>
                <w:sz w:val="18"/>
                <w:szCs w:val="18"/>
              </w:rPr>
              <w:t xml:space="preserve">Construction quality assurance </w:t>
            </w:r>
            <w:r>
              <w:rPr>
                <w:b/>
                <w:bCs/>
                <w:sz w:val="18"/>
                <w:szCs w:val="18"/>
              </w:rPr>
              <w:t>(</w:t>
            </w:r>
            <w:proofErr w:type="spellStart"/>
            <w:r>
              <w:rPr>
                <w:b/>
                <w:bCs/>
                <w:sz w:val="18"/>
                <w:szCs w:val="18"/>
              </w:rPr>
              <w:t>CQA</w:t>
            </w:r>
            <w:proofErr w:type="spellEnd"/>
            <w:r>
              <w:rPr>
                <w:b/>
                <w:bCs/>
                <w:sz w:val="18"/>
                <w:szCs w:val="18"/>
              </w:rPr>
              <w:t xml:space="preserve">) measures </w:t>
            </w:r>
            <w:r w:rsidRPr="003765F1">
              <w:rPr>
                <w:b/>
                <w:bCs/>
                <w:sz w:val="18"/>
                <w:szCs w:val="18"/>
              </w:rPr>
              <w:t xml:space="preserve">must be in place to ensure construction of the engineered systems will meet the intended (and assessed) standards and specifications </w:t>
            </w:r>
            <w:r>
              <w:rPr>
                <w:b/>
                <w:bCs/>
                <w:sz w:val="18"/>
                <w:szCs w:val="18"/>
              </w:rPr>
              <w:t>and to provide an audit trail.</w:t>
            </w:r>
            <w:r w:rsidR="00A4727E">
              <w:rPr>
                <w:b/>
                <w:bCs/>
                <w:sz w:val="18"/>
                <w:szCs w:val="18"/>
              </w:rPr>
              <w:t xml:space="preserve"> </w:t>
            </w:r>
          </w:p>
        </w:tc>
      </w:tr>
      <w:tr w:rsidR="002627AC" w:rsidRPr="001856F4" w14:paraId="47E52E33" w14:textId="77777777" w:rsidTr="00A41BDC">
        <w:trPr>
          <w:trHeight w:val="460"/>
        </w:trPr>
        <w:tc>
          <w:tcPr>
            <w:tcW w:w="783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20707" w14:textId="77777777" w:rsidR="002627AC" w:rsidRPr="001856F4" w:rsidRDefault="002627AC" w:rsidP="00633C21">
            <w:pPr>
              <w:pStyle w:val="Mainbodytext"/>
              <w:keepLines/>
              <w:rPr>
                <w:sz w:val="18"/>
                <w:szCs w:val="18"/>
                <w:lang w:val="en-AU"/>
              </w:rPr>
            </w:pPr>
          </w:p>
        </w:tc>
        <w:tc>
          <w:tcPr>
            <w:tcW w:w="85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948EFA3" w14:textId="348C0BA7" w:rsidR="002627AC" w:rsidRPr="001B3E08" w:rsidRDefault="007E44FB" w:rsidP="00633C21">
            <w:pPr>
              <w:pStyle w:val="Mainbodytext"/>
              <w:keepLines/>
              <w:jc w:val="center"/>
              <w:rPr>
                <w:b/>
                <w:sz w:val="18"/>
                <w:szCs w:val="18"/>
                <w:lang w:val="en-AU"/>
              </w:rPr>
            </w:pPr>
            <w:r>
              <w:rPr>
                <w:b/>
                <w:sz w:val="18"/>
                <w:szCs w:val="18"/>
                <w:lang w:val="en-AU"/>
              </w:rPr>
              <w:t>N/A</w:t>
            </w:r>
          </w:p>
        </w:tc>
        <w:tc>
          <w:tcPr>
            <w:tcW w:w="85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E1E3507" w14:textId="7BA7C654" w:rsidR="002627AC" w:rsidRPr="001B3E08" w:rsidRDefault="007E44FB" w:rsidP="00633C21">
            <w:pPr>
              <w:pStyle w:val="Mainbodytext"/>
              <w:keepLines/>
              <w:jc w:val="center"/>
              <w:rPr>
                <w:b/>
                <w:sz w:val="18"/>
                <w:szCs w:val="18"/>
                <w:lang w:val="en-AU"/>
              </w:rPr>
            </w:pPr>
            <w:r>
              <w:rPr>
                <w:b/>
                <w:sz w:val="18"/>
                <w:szCs w:val="18"/>
                <w:lang w:val="en-AU"/>
              </w:rPr>
              <w:t>Yes</w:t>
            </w:r>
          </w:p>
        </w:tc>
      </w:tr>
      <w:tr w:rsidR="0073387D" w:rsidRPr="001856F4" w14:paraId="62A73D36" w14:textId="77777777" w:rsidTr="0042306C">
        <w:trPr>
          <w:trHeight w:val="70"/>
        </w:trPr>
        <w:tc>
          <w:tcPr>
            <w:tcW w:w="738" w:type="dxa"/>
            <w:tcBorders>
              <w:top w:val="single" w:sz="4" w:space="0" w:color="auto"/>
              <w:left w:val="single" w:sz="4" w:space="0" w:color="auto"/>
              <w:right w:val="nil"/>
            </w:tcBorders>
            <w:shd w:val="clear" w:color="auto" w:fill="D9D9D9" w:themeFill="background1" w:themeFillShade="D9"/>
          </w:tcPr>
          <w:p w14:paraId="514DEF61" w14:textId="6C79003C" w:rsidR="0073387D" w:rsidRPr="00544F5F" w:rsidRDefault="0073387D" w:rsidP="0073387D">
            <w:pPr>
              <w:pStyle w:val="Mainbodytext"/>
              <w:keepLines/>
              <w:rPr>
                <w:sz w:val="18"/>
                <w:szCs w:val="18"/>
              </w:rPr>
            </w:pPr>
            <w:bookmarkStart w:id="7" w:name="_Hlk48818730"/>
            <w:r>
              <w:rPr>
                <w:sz w:val="18"/>
                <w:szCs w:val="18"/>
              </w:rPr>
              <w:t>2.6</w:t>
            </w:r>
          </w:p>
        </w:tc>
        <w:tc>
          <w:tcPr>
            <w:tcW w:w="7093" w:type="dxa"/>
            <w:gridSpan w:val="3"/>
            <w:tcBorders>
              <w:top w:val="nil"/>
              <w:left w:val="nil"/>
              <w:bottom w:val="single" w:sz="4" w:space="0" w:color="auto"/>
              <w:right w:val="single" w:sz="4" w:space="0" w:color="auto"/>
            </w:tcBorders>
            <w:shd w:val="clear" w:color="auto" w:fill="D9D9D9" w:themeFill="background1" w:themeFillShade="D9"/>
          </w:tcPr>
          <w:p w14:paraId="7229079B" w14:textId="0C97ED0B" w:rsidR="0073387D" w:rsidRPr="005768EE" w:rsidRDefault="0073387D" w:rsidP="0073387D">
            <w:pPr>
              <w:pStyle w:val="Mainbodytext"/>
              <w:keepLines/>
              <w:rPr>
                <w:b/>
                <w:bCs/>
                <w:sz w:val="18"/>
                <w:szCs w:val="18"/>
              </w:rPr>
            </w:pPr>
            <w:r>
              <w:rPr>
                <w:b/>
                <w:bCs/>
                <w:sz w:val="18"/>
                <w:szCs w:val="18"/>
              </w:rPr>
              <w:t>L</w:t>
            </w:r>
            <w:r w:rsidRPr="005768EE">
              <w:rPr>
                <w:b/>
                <w:bCs/>
                <w:sz w:val="18"/>
                <w:szCs w:val="18"/>
              </w:rPr>
              <w:t>andfill liner system:</w:t>
            </w:r>
          </w:p>
          <w:p w14:paraId="10E365B1" w14:textId="3D6D9965" w:rsidR="0073387D" w:rsidRDefault="0073387D" w:rsidP="0073387D">
            <w:pPr>
              <w:pStyle w:val="Mainbodytext"/>
              <w:keepLines/>
              <w:rPr>
                <w:sz w:val="18"/>
                <w:szCs w:val="18"/>
              </w:rPr>
            </w:pPr>
            <w:r w:rsidRPr="005768EE">
              <w:rPr>
                <w:sz w:val="18"/>
                <w:szCs w:val="18"/>
              </w:rPr>
              <w:t xml:space="preserve">Provide details of the proposed landfill liner system and configuration. </w:t>
            </w:r>
            <w:r>
              <w:rPr>
                <w:sz w:val="18"/>
                <w:szCs w:val="18"/>
              </w:rPr>
              <w:t>A statement of the intended landfill liner performance (overall permeability and containment features) should also be provided in support of the proposed liner system.</w:t>
            </w:r>
          </w:p>
          <w:p w14:paraId="216183DA" w14:textId="29413653" w:rsidR="0073387D" w:rsidRPr="005768EE" w:rsidRDefault="0073387D" w:rsidP="0073387D">
            <w:pPr>
              <w:pStyle w:val="Mainbodytext"/>
              <w:keepLines/>
              <w:rPr>
                <w:sz w:val="18"/>
                <w:szCs w:val="18"/>
              </w:rPr>
            </w:pPr>
            <w:r w:rsidRPr="005768EE">
              <w:rPr>
                <w:sz w:val="18"/>
                <w:szCs w:val="18"/>
              </w:rPr>
              <w:t>Components</w:t>
            </w:r>
            <w:r>
              <w:rPr>
                <w:sz w:val="18"/>
                <w:szCs w:val="18"/>
                <w:vertAlign w:val="superscript"/>
              </w:rPr>
              <w:t>12</w:t>
            </w:r>
            <w:r w:rsidRPr="005768EE">
              <w:rPr>
                <w:sz w:val="18"/>
                <w:szCs w:val="18"/>
              </w:rPr>
              <w:t xml:space="preserve"> of the </w:t>
            </w:r>
            <w:r>
              <w:rPr>
                <w:sz w:val="18"/>
                <w:szCs w:val="18"/>
              </w:rPr>
              <w:t xml:space="preserve">basal and side slope </w:t>
            </w:r>
            <w:r w:rsidRPr="005768EE">
              <w:rPr>
                <w:sz w:val="18"/>
                <w:szCs w:val="18"/>
              </w:rPr>
              <w:t>liner may include:</w:t>
            </w:r>
          </w:p>
          <w:p w14:paraId="0FDF0AF9" w14:textId="0B0AA949" w:rsidR="0073387D" w:rsidRDefault="0073387D" w:rsidP="0073387D">
            <w:pPr>
              <w:pStyle w:val="Mainbodytext"/>
              <w:keepLines/>
              <w:numPr>
                <w:ilvl w:val="0"/>
                <w:numId w:val="27"/>
              </w:numPr>
              <w:rPr>
                <w:sz w:val="18"/>
                <w:szCs w:val="18"/>
              </w:rPr>
            </w:pPr>
            <w:r>
              <w:rPr>
                <w:sz w:val="18"/>
                <w:szCs w:val="18"/>
              </w:rPr>
              <w:t>Subgrade</w:t>
            </w:r>
            <w:r>
              <w:rPr>
                <w:sz w:val="18"/>
                <w:szCs w:val="18"/>
                <w:vertAlign w:val="superscript"/>
              </w:rPr>
              <w:t>13</w:t>
            </w:r>
          </w:p>
          <w:p w14:paraId="7AB4A5EE" w14:textId="6E707B59" w:rsidR="0073387D" w:rsidRDefault="0073387D" w:rsidP="0073387D">
            <w:pPr>
              <w:pStyle w:val="Mainbodytext"/>
              <w:keepLines/>
              <w:numPr>
                <w:ilvl w:val="0"/>
                <w:numId w:val="27"/>
              </w:numPr>
              <w:rPr>
                <w:sz w:val="18"/>
                <w:szCs w:val="18"/>
              </w:rPr>
            </w:pPr>
            <w:r>
              <w:rPr>
                <w:sz w:val="18"/>
                <w:szCs w:val="18"/>
              </w:rPr>
              <w:t>Clay</w:t>
            </w:r>
            <w:r>
              <w:rPr>
                <w:sz w:val="18"/>
                <w:szCs w:val="18"/>
                <w:vertAlign w:val="superscript"/>
              </w:rPr>
              <w:t>14</w:t>
            </w:r>
            <w:r>
              <w:rPr>
                <w:sz w:val="18"/>
                <w:szCs w:val="18"/>
              </w:rPr>
              <w:t xml:space="preserve"> or geosynthetic clay liner (</w:t>
            </w:r>
            <w:proofErr w:type="spellStart"/>
            <w:r>
              <w:rPr>
                <w:sz w:val="18"/>
                <w:szCs w:val="18"/>
              </w:rPr>
              <w:t>GCL</w:t>
            </w:r>
            <w:proofErr w:type="spellEnd"/>
            <w:r>
              <w:rPr>
                <w:sz w:val="18"/>
                <w:szCs w:val="18"/>
              </w:rPr>
              <w:t>)</w:t>
            </w:r>
          </w:p>
          <w:p w14:paraId="59A5F1AA" w14:textId="350F8F31" w:rsidR="0073387D" w:rsidRDefault="00DA1CDB" w:rsidP="0073387D">
            <w:pPr>
              <w:pStyle w:val="Mainbodytext"/>
              <w:keepLines/>
              <w:numPr>
                <w:ilvl w:val="0"/>
                <w:numId w:val="27"/>
              </w:numPr>
              <w:rPr>
                <w:sz w:val="18"/>
                <w:szCs w:val="18"/>
              </w:rPr>
            </w:pPr>
            <w:r w:rsidRPr="00BD663A">
              <w:rPr>
                <w:sz w:val="18"/>
                <w:szCs w:val="18"/>
              </w:rPr>
              <w:t xml:space="preserve">High Density Polyethylene </w:t>
            </w:r>
            <w:r>
              <w:rPr>
                <w:sz w:val="18"/>
                <w:szCs w:val="18"/>
              </w:rPr>
              <w:t xml:space="preserve">(HDPE) </w:t>
            </w:r>
            <w:r w:rsidR="0073387D">
              <w:rPr>
                <w:sz w:val="18"/>
                <w:szCs w:val="18"/>
              </w:rPr>
              <w:t>geomembrane</w:t>
            </w:r>
          </w:p>
          <w:p w14:paraId="626431E9" w14:textId="2D384FE6" w:rsidR="0073387D" w:rsidRDefault="0073387D" w:rsidP="0073387D">
            <w:pPr>
              <w:pStyle w:val="Mainbodytext"/>
              <w:keepLines/>
              <w:numPr>
                <w:ilvl w:val="0"/>
                <w:numId w:val="27"/>
              </w:numPr>
              <w:rPr>
                <w:sz w:val="18"/>
                <w:szCs w:val="18"/>
              </w:rPr>
            </w:pPr>
            <w:r>
              <w:rPr>
                <w:sz w:val="18"/>
                <w:szCs w:val="18"/>
              </w:rPr>
              <w:t>leachate drainage layer</w:t>
            </w:r>
            <w:r>
              <w:rPr>
                <w:sz w:val="18"/>
                <w:szCs w:val="18"/>
                <w:vertAlign w:val="superscript"/>
              </w:rPr>
              <w:t>15,16</w:t>
            </w:r>
          </w:p>
          <w:p w14:paraId="364D66F5" w14:textId="7095AA5D" w:rsidR="0073387D" w:rsidRDefault="0073387D" w:rsidP="0073387D">
            <w:pPr>
              <w:pStyle w:val="Mainbodytext"/>
              <w:keepLines/>
              <w:numPr>
                <w:ilvl w:val="0"/>
                <w:numId w:val="27"/>
              </w:numPr>
              <w:rPr>
                <w:sz w:val="18"/>
                <w:szCs w:val="18"/>
              </w:rPr>
            </w:pPr>
            <w:r>
              <w:rPr>
                <w:sz w:val="18"/>
                <w:szCs w:val="18"/>
              </w:rPr>
              <w:t>c</w:t>
            </w:r>
            <w:r w:rsidRPr="005768EE">
              <w:rPr>
                <w:sz w:val="18"/>
                <w:szCs w:val="18"/>
              </w:rPr>
              <w:t>ushion geotextile layer.</w:t>
            </w:r>
          </w:p>
          <w:p w14:paraId="6CEA9A4D" w14:textId="403D6DD0" w:rsidR="0073387D" w:rsidRDefault="0073387D" w:rsidP="0073387D">
            <w:pPr>
              <w:pStyle w:val="Mainbodytext"/>
              <w:keepLines/>
              <w:rPr>
                <w:sz w:val="18"/>
                <w:szCs w:val="18"/>
              </w:rPr>
            </w:pPr>
            <w:r>
              <w:rPr>
                <w:sz w:val="18"/>
                <w:szCs w:val="18"/>
              </w:rPr>
              <w:t>Provide detailed design drawings of the liner system (see Section 2.9 – Attachment 6).</w:t>
            </w:r>
          </w:p>
          <w:p w14:paraId="566AA8EE" w14:textId="645DFEB3" w:rsidR="0073387D" w:rsidRPr="00E51460" w:rsidRDefault="0073387D" w:rsidP="0073387D">
            <w:pPr>
              <w:pStyle w:val="Mainbodytext"/>
              <w:keepLines/>
              <w:rPr>
                <w:sz w:val="16"/>
                <w:szCs w:val="16"/>
              </w:rPr>
            </w:pPr>
            <w:r w:rsidRPr="00E51460">
              <w:rPr>
                <w:sz w:val="16"/>
                <w:szCs w:val="16"/>
              </w:rPr>
              <w:t xml:space="preserve">Note 12: </w:t>
            </w:r>
            <w:r w:rsidR="00A35DB0">
              <w:rPr>
                <w:sz w:val="16"/>
                <w:szCs w:val="16"/>
              </w:rPr>
              <w:t>T</w:t>
            </w:r>
            <w:r w:rsidRPr="00E51460">
              <w:rPr>
                <w:sz w:val="16"/>
                <w:szCs w:val="16"/>
              </w:rPr>
              <w:t xml:space="preserve">hickness, material properties and manufacturer design specifications (including design hydraulic conductivity/permeability) must be provided for each liner component. </w:t>
            </w:r>
          </w:p>
          <w:p w14:paraId="541E36AD" w14:textId="0500F232" w:rsidR="0073387D" w:rsidRPr="00E51460" w:rsidRDefault="0073387D" w:rsidP="0073387D">
            <w:pPr>
              <w:pStyle w:val="Mainbodytext"/>
              <w:keepLines/>
              <w:rPr>
                <w:sz w:val="16"/>
                <w:szCs w:val="16"/>
              </w:rPr>
            </w:pPr>
            <w:r w:rsidRPr="00E51460">
              <w:rPr>
                <w:sz w:val="16"/>
                <w:szCs w:val="16"/>
              </w:rPr>
              <w:t xml:space="preserve">Note 13: </w:t>
            </w:r>
            <w:r w:rsidR="00A35DB0">
              <w:rPr>
                <w:sz w:val="16"/>
                <w:szCs w:val="16"/>
              </w:rPr>
              <w:t>W</w:t>
            </w:r>
            <w:r w:rsidRPr="00E51460">
              <w:rPr>
                <w:sz w:val="16"/>
                <w:szCs w:val="16"/>
              </w:rPr>
              <w:t>here the in-situ subgrade is not suitable to form part of the foundation and liner</w:t>
            </w:r>
            <w:r w:rsidR="00A35DB0">
              <w:rPr>
                <w:sz w:val="16"/>
                <w:szCs w:val="16"/>
              </w:rPr>
              <w:t>,</w:t>
            </w:r>
            <w:r w:rsidRPr="00E51460">
              <w:rPr>
                <w:sz w:val="16"/>
                <w:szCs w:val="16"/>
              </w:rPr>
              <w:t xml:space="preserve"> then an appropriate sub-grade must be constructed.</w:t>
            </w:r>
          </w:p>
          <w:p w14:paraId="7B7916BD" w14:textId="598A1386" w:rsidR="0073387D" w:rsidRPr="00E51460" w:rsidRDefault="0073387D" w:rsidP="0073387D">
            <w:pPr>
              <w:pStyle w:val="Mainbodytext"/>
              <w:keepLines/>
              <w:rPr>
                <w:sz w:val="16"/>
                <w:szCs w:val="16"/>
              </w:rPr>
            </w:pPr>
            <w:r w:rsidRPr="00E51460">
              <w:rPr>
                <w:sz w:val="16"/>
                <w:szCs w:val="16"/>
              </w:rPr>
              <w:t>Note 14</w:t>
            </w:r>
            <w:r>
              <w:rPr>
                <w:sz w:val="16"/>
                <w:szCs w:val="16"/>
              </w:rPr>
              <w:t>:</w:t>
            </w:r>
            <w:r w:rsidRPr="00E51460">
              <w:rPr>
                <w:sz w:val="16"/>
                <w:szCs w:val="16"/>
              </w:rPr>
              <w:t xml:space="preserve"> Where a natural geological barrier is in place (and forms part of the liner system) you must demonstrate that the barrier extends along the base and all the way up the sides of the landfill site.</w:t>
            </w:r>
            <w:r w:rsidRPr="00E51460" w:rsidDel="005768EE">
              <w:rPr>
                <w:sz w:val="16"/>
                <w:szCs w:val="16"/>
              </w:rPr>
              <w:t xml:space="preserve"> </w:t>
            </w:r>
            <w:r w:rsidRPr="00E51460">
              <w:rPr>
                <w:sz w:val="16"/>
                <w:szCs w:val="16"/>
              </w:rPr>
              <w:t>Details of the in-situ thickness, material properties and any artificial enhancements must be provided.</w:t>
            </w:r>
          </w:p>
          <w:p w14:paraId="540ECEC0" w14:textId="13AEFB77" w:rsidR="0073387D" w:rsidRPr="00E51460" w:rsidRDefault="0073387D" w:rsidP="0073387D">
            <w:pPr>
              <w:pStyle w:val="Mainbodytext"/>
              <w:keepLines/>
              <w:rPr>
                <w:sz w:val="16"/>
                <w:szCs w:val="16"/>
              </w:rPr>
            </w:pPr>
            <w:r w:rsidRPr="00E51460">
              <w:rPr>
                <w:sz w:val="16"/>
                <w:szCs w:val="16"/>
              </w:rPr>
              <w:t>Note 15: Part 2D of this checklist outlines specific information requirements for leachate management (which complement the detail requested in this section).</w:t>
            </w:r>
          </w:p>
          <w:p w14:paraId="35E54E48" w14:textId="0B176707" w:rsidR="0073387D" w:rsidRPr="006C4C08" w:rsidRDefault="0073387D" w:rsidP="0073387D">
            <w:pPr>
              <w:pStyle w:val="Mainbodytext"/>
              <w:keepLines/>
              <w:rPr>
                <w:sz w:val="18"/>
                <w:szCs w:val="18"/>
              </w:rPr>
            </w:pPr>
            <w:r w:rsidRPr="00E51460">
              <w:rPr>
                <w:sz w:val="16"/>
                <w:szCs w:val="16"/>
              </w:rPr>
              <w:t xml:space="preserve">Note 16: Operators may consider the need for a secondary leachate collection system (leak detection layer) to detect any malfunction of the upper primary liner components. </w:t>
            </w:r>
          </w:p>
        </w:tc>
        <w:sdt>
          <w:sdtPr>
            <w:rPr>
              <w:sz w:val="24"/>
            </w:rPr>
            <w:id w:val="-1490098416"/>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7C6143" w14:textId="215A7D6F"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995149307"/>
            <w14:checkbox>
              <w14:checked w14:val="0"/>
              <w14:checkedState w14:val="2612" w14:font="MS Gothic"/>
              <w14:uncheckedState w14:val="2610" w14:font="MS Gothic"/>
            </w14:checkbox>
          </w:sdtPr>
          <w:sdtEndPr/>
          <w:sdtContent>
            <w:tc>
              <w:tcPr>
                <w:tcW w:w="850" w:type="dxa"/>
                <w:gridSpan w:val="2"/>
                <w:tcBorders>
                  <w:top w:val="single" w:sz="4" w:space="0" w:color="auto"/>
                  <w:left w:val="nil"/>
                  <w:bottom w:val="single" w:sz="4" w:space="0" w:color="auto"/>
                  <w:right w:val="single" w:sz="4" w:space="0" w:color="auto"/>
                </w:tcBorders>
                <w:shd w:val="clear" w:color="auto" w:fill="FFFFFF" w:themeFill="background1"/>
              </w:tcPr>
              <w:p w14:paraId="21AC1B7D" w14:textId="4F412664"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bookmarkEnd w:id="7"/>
      <w:tr w:rsidR="0073387D" w:rsidRPr="001856F4" w14:paraId="461273AF" w14:textId="77777777" w:rsidTr="0073387D">
        <w:trPr>
          <w:trHeight w:val="460"/>
        </w:trPr>
        <w:tc>
          <w:tcPr>
            <w:tcW w:w="738" w:type="dxa"/>
            <w:tcBorders>
              <w:left w:val="single" w:sz="4" w:space="0" w:color="auto"/>
              <w:right w:val="nil"/>
            </w:tcBorders>
            <w:shd w:val="clear" w:color="auto" w:fill="D9D9D9" w:themeFill="background1" w:themeFillShade="D9"/>
          </w:tcPr>
          <w:p w14:paraId="6464D1DD" w14:textId="64DBEFF3" w:rsidR="0073387D" w:rsidRPr="005E27DF" w:rsidRDefault="0073387D" w:rsidP="0073387D">
            <w:pPr>
              <w:pStyle w:val="Mainbodytext"/>
              <w:keepLines/>
              <w:rPr>
                <w:sz w:val="18"/>
                <w:szCs w:val="18"/>
              </w:rPr>
            </w:pPr>
            <w:r>
              <w:rPr>
                <w:sz w:val="18"/>
                <w:szCs w:val="18"/>
              </w:rPr>
              <w:lastRenderedPageBreak/>
              <w:t>2.7</w:t>
            </w:r>
          </w:p>
        </w:tc>
        <w:tc>
          <w:tcPr>
            <w:tcW w:w="7093" w:type="dxa"/>
            <w:gridSpan w:val="3"/>
            <w:tcBorders>
              <w:top w:val="nil"/>
              <w:left w:val="nil"/>
              <w:bottom w:val="single" w:sz="4" w:space="0" w:color="auto"/>
              <w:right w:val="single" w:sz="4" w:space="0" w:color="auto"/>
            </w:tcBorders>
            <w:shd w:val="clear" w:color="auto" w:fill="D9D9D9" w:themeFill="background1" w:themeFillShade="D9"/>
          </w:tcPr>
          <w:p w14:paraId="24054B1A" w14:textId="3E8EC1FA" w:rsidR="0073387D" w:rsidRPr="00953C59" w:rsidRDefault="0073387D" w:rsidP="0073387D">
            <w:pPr>
              <w:pStyle w:val="Mainbodytext"/>
              <w:keepLines/>
              <w:rPr>
                <w:b/>
                <w:bCs/>
                <w:sz w:val="18"/>
                <w:szCs w:val="18"/>
              </w:rPr>
            </w:pPr>
            <w:r w:rsidRPr="00953C59">
              <w:rPr>
                <w:b/>
                <w:bCs/>
                <w:sz w:val="18"/>
                <w:szCs w:val="18"/>
              </w:rPr>
              <w:t>Liner construction</w:t>
            </w:r>
            <w:r>
              <w:rPr>
                <w:b/>
                <w:bCs/>
                <w:sz w:val="18"/>
                <w:szCs w:val="18"/>
              </w:rPr>
              <w:t xml:space="preserve"> and/or installation</w:t>
            </w:r>
            <w:r w:rsidRPr="00953C59">
              <w:rPr>
                <w:b/>
                <w:bCs/>
                <w:sz w:val="18"/>
                <w:szCs w:val="18"/>
              </w:rPr>
              <w:t>:</w:t>
            </w:r>
          </w:p>
          <w:p w14:paraId="516E5A52" w14:textId="30B02BFA" w:rsidR="0073387D" w:rsidRDefault="0073387D" w:rsidP="0073387D">
            <w:pPr>
              <w:pStyle w:val="Mainbodytext"/>
              <w:keepLines/>
              <w:rPr>
                <w:sz w:val="18"/>
                <w:szCs w:val="18"/>
              </w:rPr>
            </w:pPr>
            <w:r>
              <w:rPr>
                <w:sz w:val="18"/>
                <w:szCs w:val="18"/>
              </w:rPr>
              <w:t>Provide information of the proposed construction and/or installation of the liner system. Information should be provided for each individual liner component (as the case requires). Considerations include, but are not limited to:</w:t>
            </w:r>
          </w:p>
          <w:p w14:paraId="118BE37E" w14:textId="4800783F" w:rsidR="0073387D" w:rsidRDefault="0073387D" w:rsidP="0073387D">
            <w:pPr>
              <w:pStyle w:val="Mainbodytext"/>
              <w:keepLines/>
              <w:numPr>
                <w:ilvl w:val="0"/>
                <w:numId w:val="27"/>
              </w:numPr>
              <w:rPr>
                <w:sz w:val="18"/>
                <w:szCs w:val="18"/>
              </w:rPr>
            </w:pPr>
            <w:r>
              <w:rPr>
                <w:sz w:val="18"/>
                <w:szCs w:val="18"/>
              </w:rPr>
              <w:t>any preparatory works required</w:t>
            </w:r>
            <w:r w:rsidR="00A35DB0">
              <w:rPr>
                <w:sz w:val="18"/>
                <w:szCs w:val="18"/>
              </w:rPr>
              <w:t>,</w:t>
            </w:r>
            <w:r>
              <w:rPr>
                <w:sz w:val="18"/>
                <w:szCs w:val="18"/>
              </w:rPr>
              <w:t xml:space="preserve"> </w:t>
            </w:r>
            <w:proofErr w:type="gramStart"/>
            <w:r>
              <w:rPr>
                <w:sz w:val="18"/>
                <w:szCs w:val="18"/>
              </w:rPr>
              <w:t>e.g.</w:t>
            </w:r>
            <w:proofErr w:type="gramEnd"/>
            <w:r>
              <w:rPr>
                <w:sz w:val="18"/>
                <w:szCs w:val="18"/>
              </w:rPr>
              <w:t xml:space="preserve"> earthworks/subgrade preparation, compaction methods</w:t>
            </w:r>
          </w:p>
          <w:p w14:paraId="1258AB0F" w14:textId="75D5585D" w:rsidR="0073387D" w:rsidRDefault="0073387D" w:rsidP="0073387D">
            <w:pPr>
              <w:pStyle w:val="Mainbodytext"/>
              <w:keepLines/>
              <w:numPr>
                <w:ilvl w:val="0"/>
                <w:numId w:val="27"/>
              </w:numPr>
              <w:rPr>
                <w:sz w:val="18"/>
                <w:szCs w:val="18"/>
              </w:rPr>
            </w:pPr>
            <w:r>
              <w:rPr>
                <w:sz w:val="18"/>
                <w:szCs w:val="18"/>
              </w:rPr>
              <w:t>handling and storage of liner materials</w:t>
            </w:r>
          </w:p>
          <w:p w14:paraId="4E0569A2" w14:textId="5511E233" w:rsidR="0073387D" w:rsidRPr="004E426B" w:rsidRDefault="0073387D" w:rsidP="0073387D">
            <w:pPr>
              <w:pStyle w:val="Mainbodytext"/>
              <w:keepLines/>
              <w:numPr>
                <w:ilvl w:val="0"/>
                <w:numId w:val="27"/>
              </w:numPr>
              <w:rPr>
                <w:sz w:val="18"/>
                <w:szCs w:val="18"/>
              </w:rPr>
            </w:pPr>
            <w:r>
              <w:rPr>
                <w:sz w:val="18"/>
                <w:szCs w:val="18"/>
              </w:rPr>
              <w:t>m</w:t>
            </w:r>
            <w:r w:rsidRPr="004E426B">
              <w:rPr>
                <w:sz w:val="18"/>
                <w:szCs w:val="18"/>
              </w:rPr>
              <w:t xml:space="preserve">ethod of placement (for clay liners include details of </w:t>
            </w:r>
            <w:r>
              <w:rPr>
                <w:sz w:val="18"/>
                <w:szCs w:val="18"/>
              </w:rPr>
              <w:t>thickness and number of lifts, c</w:t>
            </w:r>
            <w:r w:rsidRPr="004E426B">
              <w:rPr>
                <w:sz w:val="18"/>
                <w:szCs w:val="18"/>
              </w:rPr>
              <w:t>ompaction method and required level of compaction)</w:t>
            </w:r>
          </w:p>
          <w:p w14:paraId="2081EB97" w14:textId="21460E37" w:rsidR="0073387D" w:rsidRDefault="0073387D" w:rsidP="0073387D">
            <w:pPr>
              <w:pStyle w:val="Mainbodytext"/>
              <w:keepLines/>
              <w:numPr>
                <w:ilvl w:val="0"/>
                <w:numId w:val="27"/>
              </w:numPr>
              <w:rPr>
                <w:sz w:val="18"/>
                <w:szCs w:val="18"/>
              </w:rPr>
            </w:pPr>
            <w:r>
              <w:rPr>
                <w:sz w:val="18"/>
                <w:szCs w:val="18"/>
              </w:rPr>
              <w:t>keying into existing surfaces (anchor points) and/or tying into adjacent landfill cells</w:t>
            </w:r>
          </w:p>
          <w:p w14:paraId="2F8CE5AB" w14:textId="179C13F9" w:rsidR="0073387D" w:rsidRDefault="0073387D" w:rsidP="0073387D">
            <w:pPr>
              <w:pStyle w:val="Mainbodytext"/>
              <w:keepLines/>
              <w:numPr>
                <w:ilvl w:val="0"/>
                <w:numId w:val="27"/>
              </w:numPr>
              <w:rPr>
                <w:sz w:val="18"/>
                <w:szCs w:val="18"/>
              </w:rPr>
            </w:pPr>
            <w:r>
              <w:rPr>
                <w:sz w:val="18"/>
                <w:szCs w:val="18"/>
              </w:rPr>
              <w:t>conditions of underlying surface between layers</w:t>
            </w:r>
          </w:p>
          <w:p w14:paraId="0EE08CCB" w14:textId="2A1FAC26" w:rsidR="0073387D" w:rsidRDefault="0073387D" w:rsidP="0073387D">
            <w:pPr>
              <w:pStyle w:val="Mainbodytext"/>
              <w:keepLines/>
              <w:numPr>
                <w:ilvl w:val="0"/>
                <w:numId w:val="27"/>
              </w:numPr>
              <w:rPr>
                <w:sz w:val="18"/>
                <w:szCs w:val="18"/>
              </w:rPr>
            </w:pPr>
            <w:r>
              <w:rPr>
                <w:sz w:val="18"/>
                <w:szCs w:val="18"/>
              </w:rPr>
              <w:t>m</w:t>
            </w:r>
            <w:r w:rsidRPr="007707E1">
              <w:rPr>
                <w:sz w:val="18"/>
                <w:szCs w:val="18"/>
              </w:rPr>
              <w:t>ethod of jointing</w:t>
            </w:r>
            <w:r>
              <w:rPr>
                <w:sz w:val="18"/>
                <w:szCs w:val="18"/>
              </w:rPr>
              <w:t xml:space="preserve"> for liner installation (</w:t>
            </w:r>
            <w:proofErr w:type="gramStart"/>
            <w:r>
              <w:rPr>
                <w:sz w:val="18"/>
                <w:szCs w:val="18"/>
              </w:rPr>
              <w:t>e.g.</w:t>
            </w:r>
            <w:proofErr w:type="gramEnd"/>
            <w:r>
              <w:rPr>
                <w:sz w:val="18"/>
                <w:szCs w:val="18"/>
              </w:rPr>
              <w:t xml:space="preserve"> bonding, welding, or seaming)</w:t>
            </w:r>
          </w:p>
          <w:p w14:paraId="0AD3F1B7" w14:textId="5A11DC7A" w:rsidR="0073387D" w:rsidRPr="004E426B" w:rsidRDefault="0073387D" w:rsidP="0073387D">
            <w:pPr>
              <w:pStyle w:val="Mainbodytext"/>
              <w:keepLines/>
              <w:numPr>
                <w:ilvl w:val="0"/>
                <w:numId w:val="27"/>
              </w:numPr>
              <w:rPr>
                <w:sz w:val="18"/>
                <w:szCs w:val="18"/>
              </w:rPr>
            </w:pPr>
            <w:r>
              <w:rPr>
                <w:sz w:val="18"/>
                <w:szCs w:val="18"/>
              </w:rPr>
              <w:t>q</w:t>
            </w:r>
            <w:r w:rsidRPr="004E426B">
              <w:rPr>
                <w:sz w:val="18"/>
                <w:szCs w:val="18"/>
              </w:rPr>
              <w:t>uality assurance testing</w:t>
            </w:r>
            <w:r>
              <w:rPr>
                <w:sz w:val="18"/>
                <w:szCs w:val="18"/>
              </w:rPr>
              <w:t xml:space="preserve"> (see Section 2.8 below).</w:t>
            </w:r>
          </w:p>
        </w:tc>
        <w:sdt>
          <w:sdtPr>
            <w:rPr>
              <w:sz w:val="24"/>
            </w:rPr>
            <w:id w:val="1159355098"/>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7190A2" w14:textId="3A351C5B"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1524780423"/>
            <w14:checkbox>
              <w14:checked w14:val="0"/>
              <w14:checkedState w14:val="2612" w14:font="MS Gothic"/>
              <w14:uncheckedState w14:val="2610" w14:font="MS Gothic"/>
            </w14:checkbox>
          </w:sdtPr>
          <w:sdtEndPr/>
          <w:sdtContent>
            <w:tc>
              <w:tcPr>
                <w:tcW w:w="850" w:type="dxa"/>
                <w:gridSpan w:val="2"/>
                <w:tcBorders>
                  <w:top w:val="single" w:sz="4" w:space="0" w:color="auto"/>
                  <w:left w:val="nil"/>
                  <w:bottom w:val="single" w:sz="4" w:space="0" w:color="auto"/>
                  <w:right w:val="single" w:sz="4" w:space="0" w:color="auto"/>
                </w:tcBorders>
                <w:shd w:val="clear" w:color="auto" w:fill="FFFFFF" w:themeFill="background1"/>
              </w:tcPr>
              <w:p w14:paraId="1AC6575E" w14:textId="16B5ABDE"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241AB925" w14:textId="77777777" w:rsidTr="0073387D">
        <w:trPr>
          <w:trHeight w:val="1031"/>
        </w:trPr>
        <w:tc>
          <w:tcPr>
            <w:tcW w:w="738" w:type="dxa"/>
            <w:tcBorders>
              <w:top w:val="single" w:sz="4" w:space="0" w:color="auto"/>
              <w:left w:val="single" w:sz="4" w:space="0" w:color="auto"/>
              <w:right w:val="nil"/>
            </w:tcBorders>
            <w:shd w:val="clear" w:color="auto" w:fill="D9D9D9" w:themeFill="background1" w:themeFillShade="D9"/>
          </w:tcPr>
          <w:p w14:paraId="29CBA282" w14:textId="75D894A8" w:rsidR="0073387D" w:rsidRDefault="0073387D" w:rsidP="0073387D">
            <w:pPr>
              <w:pStyle w:val="Mainbodytext"/>
              <w:keepLines/>
              <w:rPr>
                <w:color w:val="FF0000"/>
                <w:sz w:val="18"/>
                <w:szCs w:val="18"/>
              </w:rPr>
            </w:pPr>
            <w:r>
              <w:rPr>
                <w:sz w:val="18"/>
                <w:szCs w:val="18"/>
              </w:rPr>
              <w:t>2.8</w:t>
            </w:r>
          </w:p>
        </w:tc>
        <w:tc>
          <w:tcPr>
            <w:tcW w:w="7093" w:type="dxa"/>
            <w:gridSpan w:val="3"/>
            <w:tcBorders>
              <w:top w:val="nil"/>
              <w:left w:val="nil"/>
              <w:bottom w:val="single" w:sz="4" w:space="0" w:color="auto"/>
              <w:right w:val="single" w:sz="4" w:space="0" w:color="auto"/>
            </w:tcBorders>
            <w:shd w:val="clear" w:color="auto" w:fill="D9D9D9" w:themeFill="background1" w:themeFillShade="D9"/>
          </w:tcPr>
          <w:p w14:paraId="36BE843B" w14:textId="78DFC7CF" w:rsidR="0073387D" w:rsidRPr="00677490" w:rsidRDefault="0073387D" w:rsidP="0073387D">
            <w:pPr>
              <w:pStyle w:val="Mainbodytext"/>
              <w:keepLines/>
              <w:rPr>
                <w:b/>
                <w:sz w:val="18"/>
                <w:szCs w:val="18"/>
                <w:u w:val="single"/>
                <w:lang w:val="en-AU"/>
              </w:rPr>
            </w:pPr>
            <w:r w:rsidRPr="00677490">
              <w:rPr>
                <w:b/>
                <w:sz w:val="18"/>
                <w:szCs w:val="18"/>
              </w:rPr>
              <w:t>Construction Quality Assurance</w:t>
            </w:r>
            <w:r>
              <w:rPr>
                <w:b/>
                <w:sz w:val="18"/>
                <w:szCs w:val="18"/>
              </w:rPr>
              <w:t xml:space="preserve"> </w:t>
            </w:r>
            <w:r w:rsidR="00A35DB0">
              <w:rPr>
                <w:b/>
                <w:sz w:val="18"/>
                <w:szCs w:val="18"/>
              </w:rPr>
              <w:t>p</w:t>
            </w:r>
            <w:r>
              <w:rPr>
                <w:b/>
                <w:sz w:val="18"/>
                <w:szCs w:val="18"/>
              </w:rPr>
              <w:t>lan</w:t>
            </w:r>
          </w:p>
          <w:p w14:paraId="476B1592" w14:textId="3C015AF8" w:rsidR="0073387D" w:rsidRDefault="0073387D" w:rsidP="0073387D">
            <w:pPr>
              <w:pStyle w:val="Mainbodytext"/>
              <w:keepLines/>
              <w:rPr>
                <w:sz w:val="18"/>
                <w:szCs w:val="18"/>
              </w:rPr>
            </w:pPr>
            <w:r w:rsidRPr="00677490">
              <w:rPr>
                <w:sz w:val="18"/>
                <w:szCs w:val="18"/>
              </w:rPr>
              <w:t xml:space="preserve">The </w:t>
            </w:r>
            <w:r>
              <w:rPr>
                <w:sz w:val="18"/>
                <w:szCs w:val="18"/>
              </w:rPr>
              <w:t>a</w:t>
            </w:r>
            <w:r w:rsidRPr="00677490">
              <w:rPr>
                <w:sz w:val="18"/>
                <w:szCs w:val="18"/>
              </w:rPr>
              <w:t xml:space="preserve">pplication should include </w:t>
            </w:r>
            <w:r>
              <w:rPr>
                <w:sz w:val="18"/>
                <w:szCs w:val="18"/>
              </w:rPr>
              <w:t xml:space="preserve">a </w:t>
            </w:r>
            <w:r w:rsidRPr="00363056">
              <w:rPr>
                <w:sz w:val="18"/>
                <w:szCs w:val="18"/>
              </w:rPr>
              <w:t xml:space="preserve">Construction Quality Assurance </w:t>
            </w:r>
            <w:r>
              <w:rPr>
                <w:sz w:val="18"/>
                <w:szCs w:val="18"/>
              </w:rPr>
              <w:t>(</w:t>
            </w:r>
            <w:proofErr w:type="spellStart"/>
            <w:r>
              <w:rPr>
                <w:sz w:val="18"/>
                <w:szCs w:val="18"/>
              </w:rPr>
              <w:t>CQA</w:t>
            </w:r>
            <w:proofErr w:type="spellEnd"/>
            <w:r>
              <w:rPr>
                <w:sz w:val="18"/>
                <w:szCs w:val="18"/>
              </w:rPr>
              <w:t xml:space="preserve">) </w:t>
            </w:r>
            <w:r w:rsidR="00A35DB0">
              <w:rPr>
                <w:sz w:val="18"/>
                <w:szCs w:val="18"/>
              </w:rPr>
              <w:t>p</w:t>
            </w:r>
            <w:r>
              <w:rPr>
                <w:sz w:val="18"/>
                <w:szCs w:val="18"/>
              </w:rPr>
              <w:t xml:space="preserve">lan which includes the </w:t>
            </w:r>
            <w:r w:rsidRPr="00677490">
              <w:rPr>
                <w:sz w:val="18"/>
                <w:szCs w:val="18"/>
              </w:rPr>
              <w:t>proposed testing, inspection</w:t>
            </w:r>
            <w:r>
              <w:rPr>
                <w:sz w:val="18"/>
                <w:szCs w:val="18"/>
              </w:rPr>
              <w:t>,</w:t>
            </w:r>
            <w:r w:rsidRPr="00677490">
              <w:rPr>
                <w:sz w:val="18"/>
                <w:szCs w:val="18"/>
              </w:rPr>
              <w:t xml:space="preserve"> and verification procedures to demonstrate that materials and constructed features at the landfill meet the designs and specifications.</w:t>
            </w:r>
          </w:p>
          <w:p w14:paraId="71F45C6E" w14:textId="1B0B9EDC" w:rsidR="0073387D" w:rsidRDefault="0073387D" w:rsidP="0073387D">
            <w:pPr>
              <w:pStyle w:val="Mainbodytext"/>
              <w:keepLines/>
              <w:rPr>
                <w:sz w:val="18"/>
                <w:szCs w:val="18"/>
              </w:rPr>
            </w:pPr>
            <w:r>
              <w:rPr>
                <w:sz w:val="18"/>
                <w:szCs w:val="18"/>
              </w:rPr>
              <w:t xml:space="preserve">The </w:t>
            </w:r>
            <w:proofErr w:type="spellStart"/>
            <w:r>
              <w:rPr>
                <w:sz w:val="18"/>
                <w:szCs w:val="18"/>
              </w:rPr>
              <w:t>CQA</w:t>
            </w:r>
            <w:proofErr w:type="spellEnd"/>
            <w:r>
              <w:rPr>
                <w:sz w:val="18"/>
                <w:szCs w:val="18"/>
              </w:rPr>
              <w:t xml:space="preserve"> </w:t>
            </w:r>
            <w:r w:rsidR="00A35DB0">
              <w:rPr>
                <w:sz w:val="18"/>
                <w:szCs w:val="18"/>
              </w:rPr>
              <w:t>p</w:t>
            </w:r>
            <w:r>
              <w:rPr>
                <w:sz w:val="18"/>
                <w:szCs w:val="18"/>
              </w:rPr>
              <w:t>lan should include as a minimum:</w:t>
            </w:r>
          </w:p>
          <w:p w14:paraId="07964B72" w14:textId="72F17233" w:rsidR="0073387D" w:rsidRPr="005D244F" w:rsidRDefault="0073387D" w:rsidP="0073387D">
            <w:pPr>
              <w:pStyle w:val="Mainbodytext"/>
              <w:keepLines/>
              <w:numPr>
                <w:ilvl w:val="0"/>
                <w:numId w:val="15"/>
              </w:numPr>
              <w:rPr>
                <w:sz w:val="18"/>
                <w:szCs w:val="18"/>
                <w:lang w:val="en-AU"/>
              </w:rPr>
            </w:pPr>
            <w:r>
              <w:rPr>
                <w:sz w:val="18"/>
                <w:szCs w:val="18"/>
                <w:lang w:val="en-AU"/>
              </w:rPr>
              <w:t>d</w:t>
            </w:r>
            <w:r w:rsidRPr="001C139E">
              <w:rPr>
                <w:sz w:val="18"/>
                <w:szCs w:val="18"/>
                <w:lang w:val="en-AU"/>
              </w:rPr>
              <w:t xml:space="preserve">escriptions of responsibilities, qualifications and obligations for each party involved in the </w:t>
            </w:r>
            <w:proofErr w:type="spellStart"/>
            <w:r w:rsidRPr="001C139E">
              <w:rPr>
                <w:sz w:val="18"/>
                <w:szCs w:val="18"/>
                <w:lang w:val="en-AU"/>
              </w:rPr>
              <w:t>CQA</w:t>
            </w:r>
            <w:proofErr w:type="spellEnd"/>
            <w:r w:rsidRPr="001C139E">
              <w:rPr>
                <w:sz w:val="18"/>
                <w:szCs w:val="18"/>
                <w:lang w:val="en-AU"/>
              </w:rPr>
              <w:t xml:space="preserve"> </w:t>
            </w:r>
            <w:r w:rsidR="00A35DB0">
              <w:rPr>
                <w:sz w:val="18"/>
                <w:szCs w:val="18"/>
                <w:lang w:val="en-AU"/>
              </w:rPr>
              <w:t>p</w:t>
            </w:r>
            <w:r w:rsidRPr="001C139E">
              <w:rPr>
                <w:sz w:val="18"/>
                <w:szCs w:val="18"/>
                <w:lang w:val="en-AU"/>
              </w:rPr>
              <w:t>lan</w:t>
            </w:r>
            <w:r>
              <w:rPr>
                <w:sz w:val="18"/>
                <w:szCs w:val="18"/>
                <w:lang w:val="en-AU"/>
              </w:rPr>
              <w:t xml:space="preserve"> and the </w:t>
            </w:r>
            <w:r w:rsidRPr="005D244F">
              <w:rPr>
                <w:sz w:val="18"/>
                <w:szCs w:val="18"/>
                <w:lang w:val="en-AU"/>
              </w:rPr>
              <w:t>proposed level of supervision for liner construction/ installation</w:t>
            </w:r>
          </w:p>
          <w:p w14:paraId="06708826" w14:textId="0EF3E22C" w:rsidR="0073387D" w:rsidRPr="00363056" w:rsidRDefault="0073387D" w:rsidP="0073387D">
            <w:pPr>
              <w:pStyle w:val="Mainbodytext"/>
              <w:keepLines/>
              <w:numPr>
                <w:ilvl w:val="0"/>
                <w:numId w:val="15"/>
              </w:numPr>
              <w:rPr>
                <w:sz w:val="18"/>
                <w:szCs w:val="18"/>
                <w:lang w:val="en-AU"/>
              </w:rPr>
            </w:pPr>
            <w:r>
              <w:rPr>
                <w:sz w:val="18"/>
                <w:szCs w:val="18"/>
                <w:lang w:val="en-AU"/>
              </w:rPr>
              <w:t>m</w:t>
            </w:r>
            <w:r w:rsidRPr="00363056">
              <w:rPr>
                <w:sz w:val="18"/>
                <w:szCs w:val="18"/>
                <w:lang w:val="en-AU"/>
              </w:rPr>
              <w:t>aterials testing information</w:t>
            </w:r>
            <w:r w:rsidR="00A35DB0">
              <w:rPr>
                <w:sz w:val="18"/>
                <w:szCs w:val="18"/>
                <w:lang w:val="en-AU"/>
              </w:rPr>
              <w:t>,</w:t>
            </w:r>
            <w:r w:rsidRPr="00363056">
              <w:rPr>
                <w:sz w:val="18"/>
                <w:szCs w:val="18"/>
                <w:lang w:val="en-AU"/>
              </w:rPr>
              <w:t xml:space="preserve"> including</w:t>
            </w:r>
            <w:r w:rsidR="00A35DB0">
              <w:rPr>
                <w:sz w:val="18"/>
                <w:szCs w:val="18"/>
                <w:lang w:val="en-AU"/>
              </w:rPr>
              <w:t xml:space="preserve"> </w:t>
            </w:r>
            <w:r w:rsidRPr="00363056">
              <w:rPr>
                <w:sz w:val="18"/>
                <w:szCs w:val="18"/>
                <w:lang w:val="en-AU"/>
              </w:rPr>
              <w:t>sampling locations, frequency of testing, test methods, laboratories, accreditations, applicable specifications and quality standards, data evaluation, acceptance and rejection criteria</w:t>
            </w:r>
            <w:r>
              <w:rPr>
                <w:sz w:val="18"/>
                <w:szCs w:val="18"/>
                <w:lang w:val="en-AU"/>
              </w:rPr>
              <w:t>,</w:t>
            </w:r>
            <w:r w:rsidRPr="00363056">
              <w:rPr>
                <w:sz w:val="18"/>
                <w:szCs w:val="18"/>
                <w:lang w:val="en-AU"/>
              </w:rPr>
              <w:t xml:space="preserve"> and contingency measures in the event of failure</w:t>
            </w:r>
          </w:p>
          <w:p w14:paraId="263D337E" w14:textId="3D386815" w:rsidR="0073387D" w:rsidRPr="00363056" w:rsidRDefault="0073387D" w:rsidP="0073387D">
            <w:pPr>
              <w:pStyle w:val="Mainbodytext"/>
              <w:keepLines/>
              <w:numPr>
                <w:ilvl w:val="0"/>
                <w:numId w:val="15"/>
              </w:numPr>
              <w:rPr>
                <w:sz w:val="18"/>
                <w:szCs w:val="18"/>
                <w:lang w:val="en-AU"/>
              </w:rPr>
            </w:pPr>
            <w:r>
              <w:rPr>
                <w:sz w:val="18"/>
                <w:szCs w:val="18"/>
                <w:lang w:val="en-AU"/>
              </w:rPr>
              <w:t>h</w:t>
            </w:r>
            <w:r w:rsidRPr="00363056">
              <w:rPr>
                <w:sz w:val="18"/>
                <w:szCs w:val="18"/>
                <w:lang w:val="en-AU"/>
              </w:rPr>
              <w:t xml:space="preserve">old and inspection points – </w:t>
            </w:r>
            <w:r>
              <w:rPr>
                <w:sz w:val="18"/>
                <w:szCs w:val="18"/>
                <w:lang w:val="en-AU"/>
              </w:rPr>
              <w:t>t</w:t>
            </w:r>
            <w:r w:rsidRPr="00363056">
              <w:rPr>
                <w:sz w:val="18"/>
                <w:szCs w:val="18"/>
                <w:lang w:val="en-AU"/>
              </w:rPr>
              <w:t>hese points are typically the start and finish of key stages of the work that cannot later be rectified because they will no longer be accessible</w:t>
            </w:r>
          </w:p>
          <w:p w14:paraId="14ED26F8" w14:textId="37FDCD03" w:rsidR="0073387D" w:rsidRPr="004814DE" w:rsidRDefault="0073387D" w:rsidP="0073387D">
            <w:pPr>
              <w:pStyle w:val="Mainbodytext"/>
              <w:keepLines/>
              <w:numPr>
                <w:ilvl w:val="0"/>
                <w:numId w:val="15"/>
              </w:numPr>
              <w:rPr>
                <w:sz w:val="18"/>
                <w:szCs w:val="18"/>
                <w:lang w:val="en-AU"/>
              </w:rPr>
            </w:pPr>
            <w:r>
              <w:rPr>
                <w:sz w:val="18"/>
                <w:szCs w:val="18"/>
                <w:lang w:val="en-AU"/>
              </w:rPr>
              <w:t>f</w:t>
            </w:r>
            <w:r w:rsidRPr="004814DE">
              <w:rPr>
                <w:sz w:val="18"/>
                <w:szCs w:val="18"/>
                <w:lang w:val="en-AU"/>
              </w:rPr>
              <w:t>or geosynthetic materials (</w:t>
            </w:r>
            <w:proofErr w:type="gramStart"/>
            <w:r w:rsidRPr="004814DE">
              <w:rPr>
                <w:sz w:val="18"/>
                <w:szCs w:val="18"/>
                <w:lang w:val="en-AU"/>
              </w:rPr>
              <w:t>i.e.</w:t>
            </w:r>
            <w:proofErr w:type="gramEnd"/>
            <w:r w:rsidRPr="004814DE">
              <w:rPr>
                <w:sz w:val="18"/>
                <w:szCs w:val="18"/>
                <w:lang w:val="en-AU"/>
              </w:rPr>
              <w:t xml:space="preserve"> geomembranes, geosynthetic clay liners, geotextiles, geonet drainage </w:t>
            </w:r>
            <w:proofErr w:type="spellStart"/>
            <w:r w:rsidRPr="004814DE">
              <w:rPr>
                <w:sz w:val="18"/>
                <w:szCs w:val="18"/>
                <w:lang w:val="en-AU"/>
              </w:rPr>
              <w:t>geocomposites</w:t>
            </w:r>
            <w:proofErr w:type="spellEnd"/>
            <w:r>
              <w:rPr>
                <w:sz w:val="18"/>
                <w:szCs w:val="18"/>
                <w:lang w:val="en-AU"/>
              </w:rPr>
              <w:t>,</w:t>
            </w:r>
            <w:r w:rsidRPr="004814DE">
              <w:rPr>
                <w:sz w:val="18"/>
                <w:szCs w:val="18"/>
                <w:lang w:val="en-AU"/>
              </w:rPr>
              <w:t xml:space="preserve"> and geogrids), the </w:t>
            </w:r>
            <w:proofErr w:type="spellStart"/>
            <w:r w:rsidRPr="004814DE">
              <w:rPr>
                <w:sz w:val="18"/>
                <w:szCs w:val="18"/>
                <w:lang w:val="en-AU"/>
              </w:rPr>
              <w:t>CQA</w:t>
            </w:r>
            <w:proofErr w:type="spellEnd"/>
            <w:r w:rsidRPr="004814DE">
              <w:rPr>
                <w:sz w:val="18"/>
                <w:szCs w:val="18"/>
                <w:lang w:val="en-AU"/>
              </w:rPr>
              <w:t xml:space="preserve"> </w:t>
            </w:r>
            <w:r w:rsidR="00A35DB0">
              <w:rPr>
                <w:sz w:val="18"/>
                <w:szCs w:val="18"/>
                <w:lang w:val="en-AU"/>
              </w:rPr>
              <w:t>p</w:t>
            </w:r>
            <w:r w:rsidRPr="004814DE">
              <w:rPr>
                <w:sz w:val="18"/>
                <w:szCs w:val="18"/>
                <w:lang w:val="en-AU"/>
              </w:rPr>
              <w:t>lan should address the following requirements:</w:t>
            </w:r>
          </w:p>
          <w:p w14:paraId="68FCA26D" w14:textId="333C5E01" w:rsidR="0073387D" w:rsidRPr="004814DE" w:rsidRDefault="0073387D" w:rsidP="0073387D">
            <w:pPr>
              <w:pStyle w:val="Mainbodytext"/>
              <w:keepLines/>
              <w:numPr>
                <w:ilvl w:val="1"/>
                <w:numId w:val="15"/>
              </w:numPr>
              <w:rPr>
                <w:sz w:val="18"/>
                <w:szCs w:val="18"/>
                <w:lang w:val="en-AU"/>
              </w:rPr>
            </w:pPr>
            <w:r>
              <w:rPr>
                <w:sz w:val="18"/>
                <w:szCs w:val="18"/>
                <w:lang w:val="en-AU"/>
              </w:rPr>
              <w:t>m</w:t>
            </w:r>
            <w:r w:rsidRPr="004814DE">
              <w:rPr>
                <w:sz w:val="18"/>
                <w:szCs w:val="18"/>
                <w:lang w:val="en-AU"/>
              </w:rPr>
              <w:t xml:space="preserve">anufacturing quality control – including factory test results, </w:t>
            </w:r>
            <w:proofErr w:type="gramStart"/>
            <w:r w:rsidRPr="004814DE">
              <w:rPr>
                <w:sz w:val="18"/>
                <w:szCs w:val="18"/>
                <w:lang w:val="en-AU"/>
              </w:rPr>
              <w:t>certifications</w:t>
            </w:r>
            <w:proofErr w:type="gramEnd"/>
            <w:r w:rsidRPr="004814DE">
              <w:rPr>
                <w:sz w:val="18"/>
                <w:szCs w:val="18"/>
                <w:lang w:val="en-AU"/>
              </w:rPr>
              <w:t xml:space="preserve"> and material warranties</w:t>
            </w:r>
          </w:p>
          <w:p w14:paraId="3113DBA1" w14:textId="2DEF0FF3" w:rsidR="0073387D" w:rsidRDefault="0073387D" w:rsidP="0073387D">
            <w:pPr>
              <w:pStyle w:val="Mainbodytext"/>
              <w:keepLines/>
              <w:numPr>
                <w:ilvl w:val="1"/>
                <w:numId w:val="15"/>
              </w:numPr>
              <w:rPr>
                <w:b/>
                <w:sz w:val="18"/>
                <w:szCs w:val="18"/>
              </w:rPr>
            </w:pPr>
            <w:r>
              <w:rPr>
                <w:sz w:val="18"/>
                <w:szCs w:val="18"/>
                <w:lang w:val="en-AU"/>
              </w:rPr>
              <w:t>i</w:t>
            </w:r>
            <w:r w:rsidRPr="004814DE">
              <w:rPr>
                <w:sz w:val="18"/>
                <w:szCs w:val="18"/>
                <w:lang w:val="en-AU"/>
              </w:rPr>
              <w:t xml:space="preserve">ndependent conformance testing – there should be a program of </w:t>
            </w:r>
            <w:proofErr w:type="spellStart"/>
            <w:r w:rsidRPr="004814DE">
              <w:rPr>
                <w:sz w:val="18"/>
                <w:szCs w:val="18"/>
                <w:lang w:val="en-AU"/>
              </w:rPr>
              <w:t>CQA</w:t>
            </w:r>
            <w:proofErr w:type="spellEnd"/>
            <w:r w:rsidRPr="004814DE">
              <w:rPr>
                <w:sz w:val="18"/>
                <w:szCs w:val="18"/>
                <w:lang w:val="en-AU"/>
              </w:rPr>
              <w:t xml:space="preserve"> independent conformance testing to verify that the materials supplied comply with the required specifications</w:t>
            </w:r>
          </w:p>
          <w:p w14:paraId="1DFEC474" w14:textId="1DA0D024" w:rsidR="0073387D" w:rsidRPr="00F63E48" w:rsidRDefault="0073387D" w:rsidP="0073387D">
            <w:pPr>
              <w:pStyle w:val="Mainbodytext"/>
              <w:keepLines/>
              <w:numPr>
                <w:ilvl w:val="1"/>
                <w:numId w:val="15"/>
              </w:numPr>
              <w:rPr>
                <w:b/>
                <w:sz w:val="18"/>
                <w:szCs w:val="18"/>
              </w:rPr>
            </w:pPr>
            <w:r>
              <w:rPr>
                <w:sz w:val="18"/>
                <w:szCs w:val="18"/>
                <w:lang w:val="en-AU"/>
              </w:rPr>
              <w:t>i</w:t>
            </w:r>
            <w:r w:rsidRPr="00363056">
              <w:rPr>
                <w:sz w:val="18"/>
                <w:szCs w:val="18"/>
                <w:lang w:val="en-AU"/>
              </w:rPr>
              <w:t>nstallation procedures – storage to protect from weather and other damage during installation, panel overlaps, welds, jointing and seam orientation in accordance with good practice and the manufacturer</w:t>
            </w:r>
            <w:r>
              <w:rPr>
                <w:sz w:val="18"/>
                <w:szCs w:val="18"/>
                <w:lang w:val="en-AU"/>
              </w:rPr>
              <w:t>’</w:t>
            </w:r>
            <w:r w:rsidRPr="00363056">
              <w:rPr>
                <w:sz w:val="18"/>
                <w:szCs w:val="18"/>
                <w:lang w:val="en-AU"/>
              </w:rPr>
              <w:t>s instructions and regular inspections, repairs tested and recorded</w:t>
            </w:r>
            <w:r>
              <w:rPr>
                <w:sz w:val="18"/>
                <w:szCs w:val="18"/>
                <w:lang w:val="en-AU"/>
              </w:rPr>
              <w:t xml:space="preserve"> and </w:t>
            </w:r>
            <w:r w:rsidRPr="00363056">
              <w:rPr>
                <w:sz w:val="18"/>
                <w:szCs w:val="18"/>
                <w:lang w:val="en-AU"/>
              </w:rPr>
              <w:t>protection from UV light after installation</w:t>
            </w:r>
            <w:r>
              <w:rPr>
                <w:sz w:val="18"/>
                <w:szCs w:val="18"/>
                <w:lang w:val="en-AU"/>
              </w:rPr>
              <w:t xml:space="preserve"> etc.</w:t>
            </w:r>
          </w:p>
          <w:p w14:paraId="01934D00" w14:textId="59D363C0" w:rsidR="0073387D" w:rsidRPr="00363056" w:rsidRDefault="0073387D" w:rsidP="0073387D">
            <w:pPr>
              <w:pStyle w:val="Mainbodytext"/>
              <w:keepLines/>
              <w:numPr>
                <w:ilvl w:val="0"/>
                <w:numId w:val="15"/>
              </w:numPr>
              <w:rPr>
                <w:sz w:val="18"/>
                <w:szCs w:val="18"/>
                <w:lang w:val="en-AU"/>
              </w:rPr>
            </w:pPr>
            <w:r>
              <w:rPr>
                <w:sz w:val="18"/>
                <w:szCs w:val="18"/>
                <w:lang w:val="en-AU"/>
              </w:rPr>
              <w:t>reporting</w:t>
            </w:r>
            <w:r>
              <w:rPr>
                <w:sz w:val="18"/>
                <w:szCs w:val="18"/>
                <w:vertAlign w:val="superscript"/>
                <w:lang w:val="en-AU"/>
              </w:rPr>
              <w:t>17</w:t>
            </w:r>
            <w:r>
              <w:rPr>
                <w:sz w:val="18"/>
                <w:szCs w:val="18"/>
                <w:lang w:val="en-AU"/>
              </w:rPr>
              <w:t xml:space="preserve"> and record keeping requirements.</w:t>
            </w:r>
          </w:p>
          <w:p w14:paraId="04261762" w14:textId="1F247BF0" w:rsidR="0073387D" w:rsidRPr="00242147" w:rsidRDefault="0073387D" w:rsidP="0073387D">
            <w:pPr>
              <w:pStyle w:val="Mainbodytext"/>
              <w:keepLines/>
              <w:rPr>
                <w:bCs/>
                <w:sz w:val="16"/>
                <w:szCs w:val="16"/>
              </w:rPr>
            </w:pPr>
            <w:r w:rsidRPr="00E51460">
              <w:rPr>
                <w:bCs/>
                <w:sz w:val="16"/>
                <w:szCs w:val="16"/>
              </w:rPr>
              <w:t xml:space="preserve">Note 17: As part of validating landfill construction works, </w:t>
            </w:r>
            <w:r>
              <w:rPr>
                <w:bCs/>
                <w:sz w:val="16"/>
                <w:szCs w:val="16"/>
              </w:rPr>
              <w:t>DWER</w:t>
            </w:r>
            <w:r w:rsidRPr="00E51460">
              <w:rPr>
                <w:bCs/>
                <w:sz w:val="16"/>
                <w:szCs w:val="16"/>
              </w:rPr>
              <w:t xml:space="preserve"> will require operators to submit a Critical Containment Infrastructure Report (</w:t>
            </w:r>
            <w:proofErr w:type="spellStart"/>
            <w:r w:rsidRPr="00E51460">
              <w:rPr>
                <w:bCs/>
                <w:sz w:val="16"/>
                <w:szCs w:val="16"/>
              </w:rPr>
              <w:t>CCIR</w:t>
            </w:r>
            <w:proofErr w:type="spellEnd"/>
            <w:r w:rsidRPr="00E51460">
              <w:rPr>
                <w:bCs/>
                <w:sz w:val="16"/>
                <w:szCs w:val="16"/>
              </w:rPr>
              <w:t xml:space="preserve">). The purpose of the </w:t>
            </w:r>
            <w:proofErr w:type="spellStart"/>
            <w:r w:rsidRPr="00E51460">
              <w:rPr>
                <w:bCs/>
                <w:sz w:val="16"/>
                <w:szCs w:val="16"/>
              </w:rPr>
              <w:t>CCIR</w:t>
            </w:r>
            <w:proofErr w:type="spellEnd"/>
            <w:r w:rsidRPr="00E51460">
              <w:rPr>
                <w:bCs/>
                <w:sz w:val="16"/>
                <w:szCs w:val="16"/>
              </w:rPr>
              <w:t xml:space="preserve"> is to confirm that the environmental controls on containment infrastructure are properly constructed before materials are deposited in the containment cell (the </w:t>
            </w:r>
            <w:proofErr w:type="spellStart"/>
            <w:r w:rsidRPr="00E51460">
              <w:rPr>
                <w:bCs/>
                <w:sz w:val="16"/>
                <w:szCs w:val="16"/>
              </w:rPr>
              <w:t>CCIR</w:t>
            </w:r>
            <w:proofErr w:type="spellEnd"/>
            <w:r w:rsidRPr="00E51460">
              <w:rPr>
                <w:bCs/>
                <w:sz w:val="16"/>
                <w:szCs w:val="16"/>
              </w:rPr>
              <w:t xml:space="preserve"> is the equivalent of a </w:t>
            </w:r>
            <w:proofErr w:type="spellStart"/>
            <w:r w:rsidRPr="00E51460">
              <w:rPr>
                <w:bCs/>
                <w:sz w:val="16"/>
                <w:szCs w:val="16"/>
              </w:rPr>
              <w:t>CQA</w:t>
            </w:r>
            <w:proofErr w:type="spellEnd"/>
            <w:r w:rsidRPr="00E51460">
              <w:rPr>
                <w:bCs/>
                <w:sz w:val="16"/>
                <w:szCs w:val="16"/>
              </w:rPr>
              <w:t xml:space="preserve"> validation report which have historically been required for verification and audit purposes).</w:t>
            </w:r>
          </w:p>
        </w:tc>
        <w:sdt>
          <w:sdtPr>
            <w:rPr>
              <w:sz w:val="24"/>
            </w:rPr>
            <w:id w:val="1941719347"/>
            <w14:checkbox>
              <w14:checked w14:val="0"/>
              <w14:checkedState w14:val="2612" w14:font="MS Gothic"/>
              <w14:uncheckedState w14:val="2610" w14:font="MS Gothic"/>
            </w14:checkbox>
          </w:sdtPr>
          <w:sdtEndPr/>
          <w:sdtContent>
            <w:tc>
              <w:tcPr>
                <w:tcW w:w="851" w:type="dxa"/>
                <w:gridSpan w:val="2"/>
                <w:tcBorders>
                  <w:top w:val="single" w:sz="4" w:space="0" w:color="auto"/>
                  <w:left w:val="single" w:sz="4" w:space="0" w:color="auto"/>
                  <w:right w:val="single" w:sz="4" w:space="0" w:color="auto"/>
                </w:tcBorders>
                <w:shd w:val="clear" w:color="auto" w:fill="FFFFFF" w:themeFill="background1"/>
              </w:tcPr>
              <w:p w14:paraId="0E8AE786" w14:textId="29B5ADEF"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1377700644"/>
            <w14:checkbox>
              <w14:checked w14:val="0"/>
              <w14:checkedState w14:val="2612" w14:font="MS Gothic"/>
              <w14:uncheckedState w14:val="2610" w14:font="MS Gothic"/>
            </w14:checkbox>
          </w:sdtPr>
          <w:sdtEndPr/>
          <w:sdtContent>
            <w:tc>
              <w:tcPr>
                <w:tcW w:w="850" w:type="dxa"/>
                <w:gridSpan w:val="2"/>
                <w:tcBorders>
                  <w:top w:val="single" w:sz="4" w:space="0" w:color="auto"/>
                  <w:left w:val="nil"/>
                  <w:right w:val="single" w:sz="4" w:space="0" w:color="auto"/>
                </w:tcBorders>
                <w:shd w:val="clear" w:color="auto" w:fill="FFFFFF" w:themeFill="background1"/>
              </w:tcPr>
              <w:p w14:paraId="01E0B209" w14:textId="0A360F2E"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26623D01" w14:textId="77777777" w:rsidTr="007E44FB">
        <w:trPr>
          <w:trHeight w:val="60"/>
        </w:trPr>
        <w:tc>
          <w:tcPr>
            <w:tcW w:w="783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DA5E88" w14:textId="6BDE4E96" w:rsidR="0073387D" w:rsidRPr="00EB426D" w:rsidRDefault="0073387D" w:rsidP="0073387D">
            <w:pPr>
              <w:spacing w:before="60" w:after="60"/>
              <w:rPr>
                <w:rFonts w:eastAsia="MS Gothic"/>
                <w:b/>
                <w:sz w:val="18"/>
                <w:szCs w:val="18"/>
              </w:rPr>
            </w:pPr>
            <w:r w:rsidRPr="00991DE3">
              <w:rPr>
                <w:b/>
                <w:sz w:val="18"/>
                <w:szCs w:val="18"/>
              </w:rPr>
              <w:t>Attachments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695316" w14:textId="3B5086F2" w:rsidR="0073387D" w:rsidRPr="00EB426D" w:rsidRDefault="0073387D" w:rsidP="0073387D">
            <w:pPr>
              <w:spacing w:before="60" w:after="60"/>
              <w:jc w:val="center"/>
              <w:rPr>
                <w:rFonts w:eastAsia="MS Gothic"/>
                <w:b/>
                <w:sz w:val="18"/>
                <w:szCs w:val="18"/>
              </w:rPr>
            </w:pPr>
            <w:r>
              <w:rPr>
                <w:rFonts w:eastAsia="MS Gothic"/>
                <w:b/>
                <w:sz w:val="18"/>
                <w:szCs w:val="18"/>
              </w:rPr>
              <w:t>N/A</w:t>
            </w:r>
          </w:p>
        </w:tc>
        <w:tc>
          <w:tcPr>
            <w:tcW w:w="85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5DA53800" w14:textId="1B55B5A7" w:rsidR="0073387D" w:rsidRPr="00EB426D" w:rsidRDefault="0073387D" w:rsidP="0073387D">
            <w:pPr>
              <w:spacing w:before="60" w:after="60"/>
              <w:jc w:val="center"/>
              <w:rPr>
                <w:rFonts w:eastAsia="MS Gothic"/>
                <w:b/>
                <w:sz w:val="18"/>
                <w:szCs w:val="18"/>
              </w:rPr>
            </w:pPr>
            <w:r>
              <w:rPr>
                <w:rFonts w:eastAsia="MS Gothic"/>
                <w:b/>
                <w:sz w:val="18"/>
                <w:szCs w:val="18"/>
              </w:rPr>
              <w:t>Yes</w:t>
            </w:r>
          </w:p>
        </w:tc>
      </w:tr>
      <w:tr w:rsidR="0073387D" w:rsidRPr="001856F4" w14:paraId="4F3224EE" w14:textId="77777777" w:rsidTr="00E51460">
        <w:trPr>
          <w:gridAfter w:val="1"/>
          <w:wAfter w:w="6" w:type="dxa"/>
          <w:trHeight w:val="257"/>
        </w:trPr>
        <w:tc>
          <w:tcPr>
            <w:tcW w:w="738" w:type="dxa"/>
            <w:vMerge w:val="restart"/>
            <w:tcBorders>
              <w:top w:val="single" w:sz="4" w:space="0" w:color="auto"/>
              <w:left w:val="single" w:sz="4" w:space="0" w:color="auto"/>
              <w:right w:val="nil"/>
            </w:tcBorders>
            <w:shd w:val="clear" w:color="auto" w:fill="D9D9D9" w:themeFill="background1" w:themeFillShade="D9"/>
          </w:tcPr>
          <w:p w14:paraId="5CCBB875" w14:textId="5F84DFD9" w:rsidR="0073387D" w:rsidRDefault="0073387D" w:rsidP="0073387D">
            <w:pPr>
              <w:pStyle w:val="Mainbodytext"/>
              <w:keepLines/>
              <w:rPr>
                <w:color w:val="FF0000"/>
                <w:sz w:val="18"/>
                <w:szCs w:val="18"/>
              </w:rPr>
            </w:pPr>
            <w:r>
              <w:rPr>
                <w:sz w:val="18"/>
                <w:szCs w:val="18"/>
              </w:rPr>
              <w:t>2.9</w:t>
            </w:r>
          </w:p>
        </w:tc>
        <w:tc>
          <w:tcPr>
            <w:tcW w:w="1559" w:type="dxa"/>
            <w:vMerge w:val="restart"/>
            <w:tcBorders>
              <w:top w:val="single" w:sz="4" w:space="0" w:color="auto"/>
              <w:left w:val="nil"/>
              <w:right w:val="nil"/>
            </w:tcBorders>
            <w:shd w:val="clear" w:color="auto" w:fill="D9D9D9" w:themeFill="background1" w:themeFillShade="D9"/>
          </w:tcPr>
          <w:p w14:paraId="0E705193" w14:textId="0338848F" w:rsidR="0073387D" w:rsidRPr="00CA3ACA" w:rsidRDefault="0073387D" w:rsidP="0073387D">
            <w:pPr>
              <w:pStyle w:val="Mainbodytext"/>
              <w:keepLines/>
              <w:rPr>
                <w:b/>
                <w:sz w:val="18"/>
                <w:szCs w:val="18"/>
              </w:rPr>
            </w:pPr>
            <w:r w:rsidRPr="00CA3ACA">
              <w:rPr>
                <w:b/>
                <w:sz w:val="18"/>
                <w:szCs w:val="18"/>
              </w:rPr>
              <w:t>Attachmen</w:t>
            </w:r>
            <w:r w:rsidRPr="00665D98">
              <w:rPr>
                <w:b/>
                <w:sz w:val="18"/>
                <w:szCs w:val="18"/>
              </w:rPr>
              <w:t>t</w:t>
            </w:r>
            <w:r>
              <w:rPr>
                <w:b/>
                <w:sz w:val="18"/>
                <w:szCs w:val="18"/>
              </w:rPr>
              <w:t xml:space="preserve"> 6</w:t>
            </w:r>
            <w:r w:rsidRPr="00665D98">
              <w:rPr>
                <w:b/>
                <w:sz w:val="18"/>
                <w:szCs w:val="18"/>
              </w:rPr>
              <w:t>: Detailed design drawings</w:t>
            </w:r>
            <w:r>
              <w:rPr>
                <w:b/>
                <w:sz w:val="18"/>
                <w:szCs w:val="18"/>
              </w:rPr>
              <w:t xml:space="preserve"> – landfill liner</w:t>
            </w:r>
          </w:p>
        </w:tc>
        <w:tc>
          <w:tcPr>
            <w:tcW w:w="7229" w:type="dxa"/>
            <w:gridSpan w:val="5"/>
            <w:tcBorders>
              <w:top w:val="single" w:sz="4" w:space="0" w:color="auto"/>
              <w:left w:val="nil"/>
              <w:bottom w:val="dashed" w:sz="4" w:space="0" w:color="auto"/>
              <w:right w:val="single" w:sz="4" w:space="0" w:color="auto"/>
            </w:tcBorders>
            <w:shd w:val="clear" w:color="auto" w:fill="D9D9D9" w:themeFill="background1" w:themeFillShade="D9"/>
          </w:tcPr>
          <w:p w14:paraId="00E43E2E" w14:textId="3DC23948" w:rsidR="0073387D" w:rsidRPr="001B3E08" w:rsidRDefault="0073387D" w:rsidP="0073387D">
            <w:pPr>
              <w:spacing w:before="60" w:after="60"/>
              <w:rPr>
                <w:rFonts w:eastAsia="MS Gothic"/>
                <w:sz w:val="18"/>
                <w:szCs w:val="18"/>
              </w:rPr>
            </w:pPr>
            <w:r>
              <w:rPr>
                <w:rFonts w:eastAsia="MS Gothic"/>
                <w:sz w:val="18"/>
                <w:szCs w:val="18"/>
              </w:rPr>
              <w:t>Provide detailed design drawings which clearly depict the following:</w:t>
            </w:r>
          </w:p>
        </w:tc>
      </w:tr>
      <w:tr w:rsidR="0073387D" w:rsidRPr="001856F4" w14:paraId="5D976226" w14:textId="77777777" w:rsidTr="00E51460">
        <w:trPr>
          <w:gridAfter w:val="1"/>
          <w:wAfter w:w="6" w:type="dxa"/>
          <w:trHeight w:val="72"/>
        </w:trPr>
        <w:tc>
          <w:tcPr>
            <w:tcW w:w="738" w:type="dxa"/>
            <w:vMerge/>
            <w:tcBorders>
              <w:left w:val="single" w:sz="4" w:space="0" w:color="auto"/>
              <w:right w:val="nil"/>
            </w:tcBorders>
            <w:shd w:val="clear" w:color="auto" w:fill="D9D9D9" w:themeFill="background1" w:themeFillShade="D9"/>
          </w:tcPr>
          <w:p w14:paraId="05A87850" w14:textId="6FB5CC2F" w:rsidR="0073387D" w:rsidRDefault="0073387D" w:rsidP="0073387D">
            <w:pPr>
              <w:pStyle w:val="Mainbodytext"/>
              <w:keepLines/>
              <w:rPr>
                <w:color w:val="FF0000"/>
                <w:sz w:val="18"/>
                <w:szCs w:val="18"/>
              </w:rPr>
            </w:pPr>
          </w:p>
        </w:tc>
        <w:tc>
          <w:tcPr>
            <w:tcW w:w="1559" w:type="dxa"/>
            <w:vMerge/>
            <w:tcBorders>
              <w:left w:val="nil"/>
              <w:right w:val="nil"/>
            </w:tcBorders>
            <w:shd w:val="clear" w:color="auto" w:fill="D9D9D9" w:themeFill="background1" w:themeFillShade="D9"/>
          </w:tcPr>
          <w:p w14:paraId="2B1C36DB" w14:textId="4A9B404A" w:rsidR="0073387D" w:rsidRDefault="0073387D" w:rsidP="0073387D">
            <w:pPr>
              <w:pStyle w:val="Mainbodytext"/>
              <w:keepLines/>
              <w:rPr>
                <w:b/>
                <w:color w:val="FF0000"/>
                <w:sz w:val="18"/>
                <w:szCs w:val="18"/>
              </w:rPr>
            </w:pPr>
          </w:p>
        </w:tc>
        <w:tc>
          <w:tcPr>
            <w:tcW w:w="5528" w:type="dxa"/>
            <w:tcBorders>
              <w:top w:val="dashed" w:sz="4" w:space="0" w:color="auto"/>
              <w:left w:val="nil"/>
              <w:bottom w:val="dashed" w:sz="4" w:space="0" w:color="auto"/>
              <w:right w:val="single" w:sz="4" w:space="0" w:color="auto"/>
            </w:tcBorders>
            <w:shd w:val="clear" w:color="auto" w:fill="D9D9D9" w:themeFill="background1" w:themeFillShade="D9"/>
            <w:vAlign w:val="center"/>
          </w:tcPr>
          <w:p w14:paraId="74714653" w14:textId="6910A1B7" w:rsidR="0073387D" w:rsidRPr="00993B64" w:rsidRDefault="0073387D" w:rsidP="0073387D">
            <w:pPr>
              <w:pStyle w:val="ListParagraph"/>
              <w:numPr>
                <w:ilvl w:val="0"/>
                <w:numId w:val="52"/>
              </w:numPr>
              <w:spacing w:before="60" w:after="60"/>
              <w:contextualSpacing w:val="0"/>
              <w:rPr>
                <w:rFonts w:eastAsia="MS Gothic"/>
                <w:sz w:val="18"/>
                <w:szCs w:val="18"/>
              </w:rPr>
            </w:pPr>
            <w:r>
              <w:rPr>
                <w:rFonts w:eastAsia="MS Gothic"/>
                <w:sz w:val="18"/>
                <w:szCs w:val="18"/>
              </w:rPr>
              <w:t>b</w:t>
            </w:r>
            <w:r w:rsidRPr="00993B64">
              <w:rPr>
                <w:rFonts w:eastAsia="MS Gothic"/>
                <w:sz w:val="18"/>
                <w:szCs w:val="18"/>
              </w:rPr>
              <w:t>asal and side wall liner detail (typical section)</w:t>
            </w:r>
          </w:p>
        </w:tc>
        <w:tc>
          <w:tcPr>
            <w:tcW w:w="851" w:type="dxa"/>
            <w:gridSpan w:val="2"/>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38A3C508" w14:textId="0418C682"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c>
          <w:tcPr>
            <w:tcW w:w="850" w:type="dxa"/>
            <w:gridSpan w:val="2"/>
            <w:tcBorders>
              <w:top w:val="dashed" w:sz="4" w:space="0" w:color="auto"/>
              <w:left w:val="nil"/>
              <w:bottom w:val="dashed" w:sz="4" w:space="0" w:color="auto"/>
              <w:right w:val="single" w:sz="4" w:space="0" w:color="auto"/>
            </w:tcBorders>
            <w:shd w:val="clear" w:color="auto" w:fill="FFFFFF" w:themeFill="background1"/>
            <w:vAlign w:val="center"/>
          </w:tcPr>
          <w:p w14:paraId="7DCA8684" w14:textId="0E16F338"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r>
      <w:tr w:rsidR="0073387D" w:rsidRPr="001856F4" w14:paraId="02854F2B" w14:textId="77777777" w:rsidTr="00E51460">
        <w:trPr>
          <w:gridAfter w:val="1"/>
          <w:wAfter w:w="6" w:type="dxa"/>
          <w:trHeight w:val="60"/>
        </w:trPr>
        <w:tc>
          <w:tcPr>
            <w:tcW w:w="738" w:type="dxa"/>
            <w:vMerge/>
            <w:tcBorders>
              <w:left w:val="single" w:sz="4" w:space="0" w:color="auto"/>
              <w:right w:val="nil"/>
            </w:tcBorders>
            <w:shd w:val="clear" w:color="auto" w:fill="D9D9D9" w:themeFill="background1" w:themeFillShade="D9"/>
          </w:tcPr>
          <w:p w14:paraId="2C6CE8ED" w14:textId="77777777" w:rsidR="0073387D" w:rsidRDefault="0073387D" w:rsidP="0073387D">
            <w:pPr>
              <w:pStyle w:val="Mainbodytext"/>
              <w:keepLines/>
              <w:rPr>
                <w:color w:val="FF0000"/>
                <w:sz w:val="18"/>
                <w:szCs w:val="18"/>
              </w:rPr>
            </w:pPr>
          </w:p>
        </w:tc>
        <w:tc>
          <w:tcPr>
            <w:tcW w:w="1559" w:type="dxa"/>
            <w:vMerge/>
            <w:tcBorders>
              <w:left w:val="nil"/>
              <w:right w:val="nil"/>
            </w:tcBorders>
            <w:shd w:val="clear" w:color="auto" w:fill="D9D9D9" w:themeFill="background1" w:themeFillShade="D9"/>
          </w:tcPr>
          <w:p w14:paraId="69309F57" w14:textId="77777777" w:rsidR="0073387D" w:rsidRDefault="0073387D" w:rsidP="0073387D">
            <w:pPr>
              <w:pStyle w:val="Mainbodytext"/>
              <w:keepLines/>
              <w:rPr>
                <w:b/>
                <w:color w:val="FF0000"/>
                <w:sz w:val="18"/>
                <w:szCs w:val="18"/>
              </w:rPr>
            </w:pPr>
          </w:p>
        </w:tc>
        <w:tc>
          <w:tcPr>
            <w:tcW w:w="5528" w:type="dxa"/>
            <w:tcBorders>
              <w:top w:val="dashed" w:sz="4" w:space="0" w:color="auto"/>
              <w:left w:val="nil"/>
              <w:bottom w:val="dashed" w:sz="4" w:space="0" w:color="auto"/>
              <w:right w:val="single" w:sz="4" w:space="0" w:color="auto"/>
            </w:tcBorders>
            <w:shd w:val="clear" w:color="auto" w:fill="D9D9D9" w:themeFill="background1" w:themeFillShade="D9"/>
            <w:vAlign w:val="center"/>
          </w:tcPr>
          <w:p w14:paraId="095DC53E" w14:textId="57D32968" w:rsidR="0073387D" w:rsidRPr="00993B64" w:rsidRDefault="0073387D" w:rsidP="0073387D">
            <w:pPr>
              <w:pStyle w:val="ListParagraph"/>
              <w:numPr>
                <w:ilvl w:val="0"/>
                <w:numId w:val="52"/>
              </w:numPr>
              <w:spacing w:before="60" w:after="60"/>
              <w:contextualSpacing w:val="0"/>
              <w:rPr>
                <w:rFonts w:eastAsia="MS Gothic"/>
                <w:sz w:val="18"/>
                <w:szCs w:val="18"/>
              </w:rPr>
            </w:pPr>
            <w:r>
              <w:rPr>
                <w:rFonts w:eastAsia="MS Gothic"/>
                <w:sz w:val="18"/>
                <w:szCs w:val="18"/>
              </w:rPr>
              <w:t>l</w:t>
            </w:r>
            <w:r w:rsidRPr="00993B64">
              <w:rPr>
                <w:rFonts w:eastAsia="MS Gothic"/>
                <w:sz w:val="18"/>
                <w:szCs w:val="18"/>
              </w:rPr>
              <w:t>eachate sump liner detail (typical section)</w:t>
            </w:r>
          </w:p>
        </w:tc>
        <w:tc>
          <w:tcPr>
            <w:tcW w:w="851" w:type="dxa"/>
            <w:gridSpan w:val="2"/>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6D649FEE" w14:textId="48BF4DE9"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c>
          <w:tcPr>
            <w:tcW w:w="850" w:type="dxa"/>
            <w:gridSpan w:val="2"/>
            <w:tcBorders>
              <w:top w:val="dashed" w:sz="4" w:space="0" w:color="auto"/>
              <w:left w:val="nil"/>
              <w:bottom w:val="dashed" w:sz="4" w:space="0" w:color="auto"/>
              <w:right w:val="single" w:sz="4" w:space="0" w:color="auto"/>
            </w:tcBorders>
            <w:shd w:val="clear" w:color="auto" w:fill="FFFFFF" w:themeFill="background1"/>
            <w:vAlign w:val="center"/>
          </w:tcPr>
          <w:p w14:paraId="48586772" w14:textId="6E1CC26D"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r>
      <w:tr w:rsidR="0073387D" w:rsidRPr="001856F4" w14:paraId="04E6D2E7" w14:textId="77777777" w:rsidTr="00E51460">
        <w:trPr>
          <w:gridAfter w:val="1"/>
          <w:wAfter w:w="6" w:type="dxa"/>
          <w:trHeight w:val="2080"/>
        </w:trPr>
        <w:tc>
          <w:tcPr>
            <w:tcW w:w="738" w:type="dxa"/>
            <w:vMerge/>
            <w:tcBorders>
              <w:left w:val="single" w:sz="4" w:space="0" w:color="auto"/>
              <w:right w:val="nil"/>
            </w:tcBorders>
            <w:shd w:val="clear" w:color="auto" w:fill="D9D9D9" w:themeFill="background1" w:themeFillShade="D9"/>
          </w:tcPr>
          <w:p w14:paraId="4282A561" w14:textId="77777777" w:rsidR="0073387D" w:rsidRDefault="0073387D" w:rsidP="0073387D">
            <w:pPr>
              <w:pStyle w:val="Mainbodytext"/>
              <w:keepLines/>
              <w:rPr>
                <w:color w:val="FF0000"/>
                <w:sz w:val="18"/>
                <w:szCs w:val="18"/>
              </w:rPr>
            </w:pPr>
          </w:p>
        </w:tc>
        <w:tc>
          <w:tcPr>
            <w:tcW w:w="1559" w:type="dxa"/>
            <w:vMerge/>
            <w:tcBorders>
              <w:left w:val="nil"/>
              <w:right w:val="nil"/>
            </w:tcBorders>
            <w:shd w:val="clear" w:color="auto" w:fill="D9D9D9" w:themeFill="background1" w:themeFillShade="D9"/>
          </w:tcPr>
          <w:p w14:paraId="290F5F05" w14:textId="77777777" w:rsidR="0073387D" w:rsidRDefault="0073387D" w:rsidP="0073387D">
            <w:pPr>
              <w:pStyle w:val="Mainbodytext"/>
              <w:keepLines/>
              <w:rPr>
                <w:b/>
                <w:color w:val="FF0000"/>
                <w:sz w:val="18"/>
                <w:szCs w:val="18"/>
              </w:rPr>
            </w:pPr>
          </w:p>
        </w:tc>
        <w:tc>
          <w:tcPr>
            <w:tcW w:w="5528" w:type="dxa"/>
            <w:tcBorders>
              <w:top w:val="dashed" w:sz="4" w:space="0" w:color="auto"/>
              <w:left w:val="nil"/>
              <w:bottom w:val="dashed" w:sz="4" w:space="0" w:color="auto"/>
              <w:right w:val="single" w:sz="4" w:space="0" w:color="auto"/>
            </w:tcBorders>
            <w:shd w:val="clear" w:color="auto" w:fill="D9D9D9" w:themeFill="background1" w:themeFillShade="D9"/>
            <w:vAlign w:val="center"/>
          </w:tcPr>
          <w:p w14:paraId="07D63129" w14:textId="5EF090E8" w:rsidR="0073387D" w:rsidRDefault="0073387D" w:rsidP="0073387D">
            <w:pPr>
              <w:pStyle w:val="ListParagraph"/>
              <w:numPr>
                <w:ilvl w:val="0"/>
                <w:numId w:val="52"/>
              </w:numPr>
              <w:spacing w:before="60" w:after="60"/>
              <w:contextualSpacing w:val="0"/>
              <w:rPr>
                <w:rFonts w:eastAsia="MS Gothic"/>
                <w:sz w:val="18"/>
                <w:szCs w:val="18"/>
              </w:rPr>
            </w:pPr>
            <w:r w:rsidRPr="00705281">
              <w:rPr>
                <w:rFonts w:eastAsia="MS Gothic"/>
                <w:sz w:val="18"/>
                <w:szCs w:val="18"/>
              </w:rPr>
              <w:t>inferred groundwater levels (</w:t>
            </w:r>
            <w:proofErr w:type="spellStart"/>
            <w:r w:rsidRPr="00705281">
              <w:rPr>
                <w:rFonts w:eastAsia="MS Gothic"/>
                <w:sz w:val="18"/>
                <w:szCs w:val="18"/>
              </w:rPr>
              <w:t>mAHD</w:t>
            </w:r>
            <w:proofErr w:type="spellEnd"/>
            <w:r w:rsidRPr="00705281">
              <w:rPr>
                <w:rFonts w:eastAsia="MS Gothic"/>
                <w:sz w:val="18"/>
                <w:szCs w:val="18"/>
              </w:rPr>
              <w:t>) relative to the base of the landfill cell (</w:t>
            </w:r>
            <w:proofErr w:type="spellStart"/>
            <w:r w:rsidRPr="00705281">
              <w:rPr>
                <w:rFonts w:eastAsia="MS Gothic"/>
                <w:sz w:val="18"/>
                <w:szCs w:val="18"/>
              </w:rPr>
              <w:t>mAHD</w:t>
            </w:r>
            <w:proofErr w:type="spellEnd"/>
            <w:r w:rsidRPr="00705281">
              <w:rPr>
                <w:rFonts w:eastAsia="MS Gothic"/>
                <w:sz w:val="18"/>
                <w:szCs w:val="18"/>
              </w:rPr>
              <w:t>); depicted on cross</w:t>
            </w:r>
            <w:r w:rsidR="00A35DB0">
              <w:rPr>
                <w:rFonts w:eastAsia="MS Gothic"/>
                <w:sz w:val="18"/>
                <w:szCs w:val="18"/>
              </w:rPr>
              <w:t>-</w:t>
            </w:r>
            <w:r w:rsidRPr="00705281">
              <w:rPr>
                <w:rFonts w:eastAsia="MS Gothic"/>
                <w:sz w:val="18"/>
                <w:szCs w:val="18"/>
              </w:rPr>
              <w:t>section drawings (</w:t>
            </w:r>
            <w:r>
              <w:rPr>
                <w:rFonts w:eastAsia="MS Gothic"/>
                <w:sz w:val="18"/>
                <w:szCs w:val="18"/>
              </w:rPr>
              <w:t xml:space="preserve">showing at least </w:t>
            </w:r>
            <w:r w:rsidR="00EB16F8">
              <w:rPr>
                <w:rFonts w:eastAsia="MS Gothic"/>
                <w:sz w:val="18"/>
                <w:szCs w:val="18"/>
              </w:rPr>
              <w:t>two</w:t>
            </w:r>
            <w:r>
              <w:rPr>
                <w:rFonts w:eastAsia="MS Gothic"/>
                <w:sz w:val="18"/>
                <w:szCs w:val="18"/>
              </w:rPr>
              <w:t xml:space="preserve"> perpendicular planes on the horizontal</w:t>
            </w:r>
            <w:r w:rsidR="002E7ABF">
              <w:rPr>
                <w:rFonts w:eastAsia="MS Gothic"/>
                <w:sz w:val="18"/>
                <w:szCs w:val="18"/>
              </w:rPr>
              <w:t>,</w:t>
            </w:r>
            <w:r>
              <w:rPr>
                <w:rFonts w:eastAsia="MS Gothic"/>
                <w:sz w:val="18"/>
                <w:szCs w:val="18"/>
              </w:rPr>
              <w:t xml:space="preserve"> </w:t>
            </w:r>
            <w:proofErr w:type="gramStart"/>
            <w:r>
              <w:rPr>
                <w:rFonts w:eastAsia="MS Gothic"/>
                <w:sz w:val="18"/>
                <w:szCs w:val="18"/>
              </w:rPr>
              <w:t>e.g.</w:t>
            </w:r>
            <w:proofErr w:type="gramEnd"/>
            <w:r w:rsidRPr="00705281">
              <w:rPr>
                <w:rFonts w:eastAsia="MS Gothic"/>
                <w:sz w:val="18"/>
                <w:szCs w:val="18"/>
              </w:rPr>
              <w:t xml:space="preserve"> north-south</w:t>
            </w:r>
            <w:r>
              <w:rPr>
                <w:rFonts w:eastAsia="MS Gothic"/>
                <w:sz w:val="18"/>
                <w:szCs w:val="18"/>
              </w:rPr>
              <w:t xml:space="preserve">, </w:t>
            </w:r>
            <w:r w:rsidRPr="00705281">
              <w:rPr>
                <w:rFonts w:eastAsia="MS Gothic"/>
                <w:sz w:val="18"/>
                <w:szCs w:val="18"/>
              </w:rPr>
              <w:t xml:space="preserve">east-west, or </w:t>
            </w:r>
            <w:r>
              <w:rPr>
                <w:rFonts w:eastAsia="MS Gothic"/>
                <w:sz w:val="18"/>
                <w:szCs w:val="18"/>
              </w:rPr>
              <w:t xml:space="preserve">otherwise </w:t>
            </w:r>
            <w:r w:rsidRPr="00705281">
              <w:rPr>
                <w:rFonts w:eastAsia="MS Gothic"/>
                <w:sz w:val="18"/>
                <w:szCs w:val="18"/>
              </w:rPr>
              <w:t xml:space="preserve">as appropriate) showing perimeter side slopes/walls. </w:t>
            </w:r>
            <w:r>
              <w:rPr>
                <w:rFonts w:eastAsia="MS Gothic"/>
                <w:sz w:val="18"/>
                <w:szCs w:val="18"/>
              </w:rPr>
              <w:t>A</w:t>
            </w:r>
            <w:r w:rsidRPr="00705281">
              <w:rPr>
                <w:rFonts w:eastAsia="MS Gothic"/>
                <w:sz w:val="18"/>
                <w:szCs w:val="18"/>
              </w:rPr>
              <w:t>ll heights of the base, sump, liner</w:t>
            </w:r>
            <w:r>
              <w:rPr>
                <w:rFonts w:eastAsia="MS Gothic"/>
                <w:sz w:val="18"/>
                <w:szCs w:val="18"/>
              </w:rPr>
              <w:t>,</w:t>
            </w:r>
            <w:r w:rsidRPr="00705281">
              <w:rPr>
                <w:rFonts w:eastAsia="MS Gothic"/>
                <w:sz w:val="18"/>
                <w:szCs w:val="18"/>
              </w:rPr>
              <w:t xml:space="preserve"> and the perimeter side walls should be shown in </w:t>
            </w:r>
            <w:proofErr w:type="spellStart"/>
            <w:r w:rsidRPr="00705281">
              <w:rPr>
                <w:rFonts w:eastAsia="MS Gothic"/>
                <w:sz w:val="18"/>
                <w:szCs w:val="18"/>
              </w:rPr>
              <w:t>mAHD</w:t>
            </w:r>
            <w:proofErr w:type="spellEnd"/>
            <w:r w:rsidRPr="00705281">
              <w:rPr>
                <w:rFonts w:eastAsia="MS Gothic"/>
                <w:sz w:val="18"/>
                <w:szCs w:val="18"/>
              </w:rPr>
              <w:t>.</w:t>
            </w:r>
            <w:r>
              <w:rPr>
                <w:rFonts w:eastAsia="MS Gothic"/>
                <w:sz w:val="18"/>
                <w:szCs w:val="18"/>
              </w:rPr>
              <w:t xml:space="preserve"> </w:t>
            </w:r>
          </w:p>
          <w:p w14:paraId="4DBD020E" w14:textId="3F8D836B" w:rsidR="0073387D" w:rsidRPr="00705281" w:rsidRDefault="0073387D" w:rsidP="0073387D">
            <w:pPr>
              <w:pStyle w:val="ListParagraph"/>
              <w:spacing w:before="60" w:after="60"/>
              <w:contextualSpacing w:val="0"/>
              <w:rPr>
                <w:rFonts w:eastAsia="MS Gothic"/>
                <w:sz w:val="18"/>
                <w:szCs w:val="18"/>
              </w:rPr>
            </w:pPr>
            <w:r w:rsidRPr="00705281">
              <w:rPr>
                <w:rFonts w:eastAsia="MS Gothic"/>
                <w:sz w:val="18"/>
                <w:szCs w:val="18"/>
              </w:rPr>
              <w:t xml:space="preserve">Cross sections must clearly demonstrate the separation distance between the lowest point of the landfill cell </w:t>
            </w:r>
            <w:r>
              <w:rPr>
                <w:rFonts w:eastAsia="MS Gothic"/>
                <w:sz w:val="18"/>
                <w:szCs w:val="18"/>
              </w:rPr>
              <w:t xml:space="preserve">or </w:t>
            </w:r>
            <w:r w:rsidRPr="00705281">
              <w:rPr>
                <w:rFonts w:eastAsia="MS Gothic"/>
                <w:sz w:val="18"/>
                <w:szCs w:val="18"/>
              </w:rPr>
              <w:t>leachate sump</w:t>
            </w:r>
            <w:r>
              <w:rPr>
                <w:rFonts w:eastAsia="MS Gothic"/>
                <w:sz w:val="18"/>
                <w:szCs w:val="18"/>
              </w:rPr>
              <w:t xml:space="preserve"> (whichever is lowest)</w:t>
            </w:r>
            <w:r w:rsidRPr="00705281">
              <w:rPr>
                <w:rFonts w:eastAsia="MS Gothic"/>
                <w:sz w:val="18"/>
                <w:szCs w:val="18"/>
              </w:rPr>
              <w:t xml:space="preserve"> and the underlying water table.</w:t>
            </w:r>
          </w:p>
        </w:tc>
        <w:tc>
          <w:tcPr>
            <w:tcW w:w="851" w:type="dxa"/>
            <w:gridSpan w:val="2"/>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6704B89D" w14:textId="3C5BA5B7"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c>
          <w:tcPr>
            <w:tcW w:w="850" w:type="dxa"/>
            <w:gridSpan w:val="2"/>
            <w:tcBorders>
              <w:top w:val="dashed" w:sz="4" w:space="0" w:color="auto"/>
              <w:left w:val="nil"/>
              <w:bottom w:val="dashed" w:sz="4" w:space="0" w:color="auto"/>
              <w:right w:val="single" w:sz="4" w:space="0" w:color="auto"/>
            </w:tcBorders>
            <w:shd w:val="clear" w:color="auto" w:fill="FFFFFF" w:themeFill="background1"/>
            <w:vAlign w:val="center"/>
          </w:tcPr>
          <w:p w14:paraId="3B2B3D98" w14:textId="22F132AD"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r>
      <w:tr w:rsidR="0073387D" w:rsidRPr="001856F4" w14:paraId="1FF7815D" w14:textId="77777777" w:rsidTr="00E51460">
        <w:trPr>
          <w:gridAfter w:val="1"/>
          <w:wAfter w:w="6" w:type="dxa"/>
          <w:trHeight w:val="188"/>
        </w:trPr>
        <w:tc>
          <w:tcPr>
            <w:tcW w:w="738" w:type="dxa"/>
            <w:vMerge/>
            <w:tcBorders>
              <w:left w:val="single" w:sz="4" w:space="0" w:color="auto"/>
              <w:right w:val="nil"/>
            </w:tcBorders>
            <w:shd w:val="clear" w:color="auto" w:fill="D9D9D9" w:themeFill="background1" w:themeFillShade="D9"/>
          </w:tcPr>
          <w:p w14:paraId="3B999F7B" w14:textId="77777777" w:rsidR="0073387D" w:rsidRPr="00490B15" w:rsidRDefault="0073387D" w:rsidP="0073387D">
            <w:pPr>
              <w:pStyle w:val="Mainbodytext"/>
              <w:keepLines/>
              <w:rPr>
                <w:color w:val="FF0000"/>
                <w:sz w:val="18"/>
                <w:szCs w:val="18"/>
              </w:rPr>
            </w:pPr>
          </w:p>
        </w:tc>
        <w:tc>
          <w:tcPr>
            <w:tcW w:w="1559" w:type="dxa"/>
            <w:vMerge/>
            <w:tcBorders>
              <w:left w:val="nil"/>
              <w:right w:val="nil"/>
            </w:tcBorders>
            <w:shd w:val="clear" w:color="auto" w:fill="D9D9D9" w:themeFill="background1" w:themeFillShade="D9"/>
          </w:tcPr>
          <w:p w14:paraId="7A71C7DE" w14:textId="77777777" w:rsidR="0073387D" w:rsidRPr="00A66B55" w:rsidRDefault="0073387D" w:rsidP="0073387D">
            <w:pPr>
              <w:pStyle w:val="Mainbodytext"/>
              <w:keepLines/>
              <w:rPr>
                <w:b/>
                <w:color w:val="FF0000"/>
                <w:sz w:val="18"/>
                <w:szCs w:val="18"/>
              </w:rPr>
            </w:pPr>
          </w:p>
        </w:tc>
        <w:tc>
          <w:tcPr>
            <w:tcW w:w="5528" w:type="dxa"/>
            <w:tcBorders>
              <w:top w:val="dashed" w:sz="4" w:space="0" w:color="auto"/>
              <w:left w:val="nil"/>
              <w:bottom w:val="dashed" w:sz="4" w:space="0" w:color="auto"/>
              <w:right w:val="single" w:sz="4" w:space="0" w:color="auto"/>
            </w:tcBorders>
            <w:shd w:val="clear" w:color="auto" w:fill="D9D9D9" w:themeFill="background1" w:themeFillShade="D9"/>
            <w:vAlign w:val="center"/>
          </w:tcPr>
          <w:p w14:paraId="6DDF0281" w14:textId="546074CB" w:rsidR="0073387D" w:rsidRPr="00993B64" w:rsidRDefault="0073387D" w:rsidP="0073387D">
            <w:pPr>
              <w:pStyle w:val="ListParagraph"/>
              <w:numPr>
                <w:ilvl w:val="0"/>
                <w:numId w:val="52"/>
              </w:numPr>
              <w:spacing w:before="60" w:after="60"/>
              <w:contextualSpacing w:val="0"/>
              <w:rPr>
                <w:rFonts w:eastAsia="MS Gothic"/>
                <w:sz w:val="18"/>
                <w:szCs w:val="18"/>
              </w:rPr>
            </w:pPr>
            <w:r w:rsidRPr="00993B64">
              <w:rPr>
                <w:rFonts w:eastAsia="MS Gothic"/>
                <w:sz w:val="18"/>
                <w:szCs w:val="18"/>
              </w:rPr>
              <w:t>leachate collection system</w:t>
            </w:r>
            <w:r w:rsidR="002E7ABF">
              <w:rPr>
                <w:rFonts w:eastAsia="MS Gothic"/>
                <w:sz w:val="18"/>
                <w:szCs w:val="18"/>
              </w:rPr>
              <w:t xml:space="preserve">, </w:t>
            </w:r>
            <w:r w:rsidRPr="00993B64">
              <w:rPr>
                <w:rFonts w:eastAsia="MS Gothic"/>
                <w:sz w:val="18"/>
                <w:szCs w:val="18"/>
              </w:rPr>
              <w:t xml:space="preserve">depicting the distribution and layout of leachate collection pipes, sumps, leachate extraction/removal pipes with appropriate grades/slopes etc. </w:t>
            </w:r>
          </w:p>
        </w:tc>
        <w:tc>
          <w:tcPr>
            <w:tcW w:w="851" w:type="dxa"/>
            <w:gridSpan w:val="2"/>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1F6FF9A3" w14:textId="1830A415"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c>
          <w:tcPr>
            <w:tcW w:w="850" w:type="dxa"/>
            <w:gridSpan w:val="2"/>
            <w:tcBorders>
              <w:top w:val="dashed" w:sz="4" w:space="0" w:color="auto"/>
              <w:left w:val="nil"/>
              <w:bottom w:val="dashed" w:sz="4" w:space="0" w:color="auto"/>
              <w:right w:val="single" w:sz="4" w:space="0" w:color="auto"/>
            </w:tcBorders>
            <w:shd w:val="clear" w:color="auto" w:fill="FFFFFF" w:themeFill="background1"/>
            <w:vAlign w:val="center"/>
          </w:tcPr>
          <w:p w14:paraId="25C8B5E9" w14:textId="1D137F64"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r>
      <w:tr w:rsidR="0073387D" w:rsidRPr="001856F4" w14:paraId="5A045A4B" w14:textId="77777777" w:rsidTr="00E51460">
        <w:trPr>
          <w:gridAfter w:val="1"/>
          <w:wAfter w:w="6" w:type="dxa"/>
          <w:trHeight w:val="60"/>
        </w:trPr>
        <w:tc>
          <w:tcPr>
            <w:tcW w:w="738" w:type="dxa"/>
            <w:vMerge/>
            <w:tcBorders>
              <w:left w:val="single" w:sz="4" w:space="0" w:color="auto"/>
              <w:right w:val="nil"/>
            </w:tcBorders>
            <w:shd w:val="clear" w:color="auto" w:fill="D9D9D9" w:themeFill="background1" w:themeFillShade="D9"/>
          </w:tcPr>
          <w:p w14:paraId="18FB716A" w14:textId="77777777" w:rsidR="0073387D" w:rsidRPr="00490B15" w:rsidRDefault="0073387D" w:rsidP="0073387D">
            <w:pPr>
              <w:pStyle w:val="Mainbodytext"/>
              <w:keepLines/>
              <w:rPr>
                <w:color w:val="FF0000"/>
                <w:sz w:val="18"/>
                <w:szCs w:val="18"/>
              </w:rPr>
            </w:pPr>
          </w:p>
        </w:tc>
        <w:tc>
          <w:tcPr>
            <w:tcW w:w="1559" w:type="dxa"/>
            <w:vMerge/>
            <w:tcBorders>
              <w:left w:val="nil"/>
              <w:right w:val="nil"/>
            </w:tcBorders>
            <w:shd w:val="clear" w:color="auto" w:fill="D9D9D9" w:themeFill="background1" w:themeFillShade="D9"/>
          </w:tcPr>
          <w:p w14:paraId="013AAC0E" w14:textId="368E6E70" w:rsidR="0073387D" w:rsidRPr="00A66B55" w:rsidRDefault="0073387D" w:rsidP="0073387D">
            <w:pPr>
              <w:pStyle w:val="Mainbodytext"/>
              <w:keepLines/>
              <w:rPr>
                <w:b/>
                <w:color w:val="FF0000"/>
                <w:sz w:val="18"/>
                <w:szCs w:val="18"/>
              </w:rPr>
            </w:pPr>
          </w:p>
        </w:tc>
        <w:tc>
          <w:tcPr>
            <w:tcW w:w="5528" w:type="dxa"/>
            <w:tcBorders>
              <w:top w:val="dashed" w:sz="4" w:space="0" w:color="auto"/>
              <w:left w:val="nil"/>
              <w:bottom w:val="dashed" w:sz="4" w:space="0" w:color="auto"/>
              <w:right w:val="single" w:sz="4" w:space="0" w:color="auto"/>
            </w:tcBorders>
            <w:shd w:val="clear" w:color="auto" w:fill="D9D9D9" w:themeFill="background1" w:themeFillShade="D9"/>
            <w:vAlign w:val="center"/>
          </w:tcPr>
          <w:p w14:paraId="42E73F92" w14:textId="54374611" w:rsidR="0073387D" w:rsidRPr="00993B64" w:rsidRDefault="0073387D" w:rsidP="0073387D">
            <w:pPr>
              <w:pStyle w:val="ListParagraph"/>
              <w:numPr>
                <w:ilvl w:val="0"/>
                <w:numId w:val="52"/>
              </w:numPr>
              <w:spacing w:before="60" w:after="60"/>
              <w:contextualSpacing w:val="0"/>
              <w:rPr>
                <w:rFonts w:eastAsia="MS Gothic"/>
                <w:sz w:val="18"/>
                <w:szCs w:val="18"/>
              </w:rPr>
            </w:pPr>
            <w:r>
              <w:rPr>
                <w:rFonts w:eastAsia="MS Gothic"/>
                <w:sz w:val="18"/>
                <w:szCs w:val="18"/>
              </w:rPr>
              <w:t>a</w:t>
            </w:r>
            <w:r w:rsidRPr="00993B64">
              <w:rPr>
                <w:rFonts w:eastAsia="MS Gothic"/>
                <w:sz w:val="18"/>
                <w:szCs w:val="18"/>
              </w:rPr>
              <w:t>nchor trench detail</w:t>
            </w:r>
          </w:p>
        </w:tc>
        <w:tc>
          <w:tcPr>
            <w:tcW w:w="851" w:type="dxa"/>
            <w:gridSpan w:val="2"/>
            <w:tcBorders>
              <w:top w:val="dashed" w:sz="4" w:space="0" w:color="auto"/>
              <w:left w:val="single" w:sz="4" w:space="0" w:color="auto"/>
              <w:bottom w:val="dashed" w:sz="4" w:space="0" w:color="auto"/>
              <w:right w:val="single" w:sz="4" w:space="0" w:color="auto"/>
            </w:tcBorders>
            <w:shd w:val="clear" w:color="auto" w:fill="FFFFFF" w:themeFill="background1"/>
            <w:vAlign w:val="center"/>
          </w:tcPr>
          <w:p w14:paraId="3C7E9D81" w14:textId="736DE1A8"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c>
          <w:tcPr>
            <w:tcW w:w="850" w:type="dxa"/>
            <w:gridSpan w:val="2"/>
            <w:tcBorders>
              <w:top w:val="dashed" w:sz="4" w:space="0" w:color="auto"/>
              <w:left w:val="nil"/>
              <w:bottom w:val="dashed" w:sz="4" w:space="0" w:color="auto"/>
              <w:right w:val="single" w:sz="4" w:space="0" w:color="auto"/>
            </w:tcBorders>
            <w:shd w:val="clear" w:color="auto" w:fill="FFFFFF" w:themeFill="background1"/>
            <w:vAlign w:val="center"/>
          </w:tcPr>
          <w:p w14:paraId="606D3E85" w14:textId="4104FD21"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r>
      <w:tr w:rsidR="0073387D" w:rsidRPr="001856F4" w14:paraId="31A99A07" w14:textId="77777777" w:rsidTr="00E51460">
        <w:trPr>
          <w:gridAfter w:val="1"/>
          <w:wAfter w:w="6" w:type="dxa"/>
          <w:trHeight w:val="60"/>
        </w:trPr>
        <w:tc>
          <w:tcPr>
            <w:tcW w:w="738" w:type="dxa"/>
            <w:vMerge/>
            <w:tcBorders>
              <w:left w:val="single" w:sz="4" w:space="0" w:color="auto"/>
              <w:right w:val="nil"/>
            </w:tcBorders>
            <w:shd w:val="clear" w:color="auto" w:fill="D9D9D9" w:themeFill="background1" w:themeFillShade="D9"/>
          </w:tcPr>
          <w:p w14:paraId="37A6D6B9" w14:textId="77777777" w:rsidR="0073387D" w:rsidRPr="00490B15" w:rsidRDefault="0073387D" w:rsidP="0073387D">
            <w:pPr>
              <w:pStyle w:val="Mainbodytext"/>
              <w:keepLines/>
              <w:rPr>
                <w:color w:val="FF0000"/>
                <w:sz w:val="18"/>
                <w:szCs w:val="18"/>
              </w:rPr>
            </w:pPr>
          </w:p>
        </w:tc>
        <w:tc>
          <w:tcPr>
            <w:tcW w:w="1559" w:type="dxa"/>
            <w:vMerge/>
            <w:tcBorders>
              <w:left w:val="nil"/>
              <w:right w:val="nil"/>
            </w:tcBorders>
            <w:shd w:val="clear" w:color="auto" w:fill="D9D9D9" w:themeFill="background1" w:themeFillShade="D9"/>
          </w:tcPr>
          <w:p w14:paraId="16884429" w14:textId="77777777" w:rsidR="0073387D" w:rsidRPr="00A66B55" w:rsidRDefault="0073387D" w:rsidP="0073387D">
            <w:pPr>
              <w:pStyle w:val="Mainbodytext"/>
              <w:keepLines/>
              <w:rPr>
                <w:b/>
                <w:color w:val="FF0000"/>
                <w:sz w:val="18"/>
                <w:szCs w:val="18"/>
              </w:rPr>
            </w:pPr>
          </w:p>
        </w:tc>
        <w:tc>
          <w:tcPr>
            <w:tcW w:w="5528" w:type="dxa"/>
            <w:tcBorders>
              <w:top w:val="dashed" w:sz="4" w:space="0" w:color="auto"/>
              <w:left w:val="nil"/>
              <w:bottom w:val="single" w:sz="4" w:space="0" w:color="auto"/>
              <w:right w:val="single" w:sz="4" w:space="0" w:color="auto"/>
            </w:tcBorders>
            <w:shd w:val="clear" w:color="auto" w:fill="D9D9D9" w:themeFill="background1" w:themeFillShade="D9"/>
            <w:vAlign w:val="center"/>
          </w:tcPr>
          <w:p w14:paraId="04ABA147" w14:textId="5F53A0D7" w:rsidR="0073387D" w:rsidRPr="00993B64" w:rsidRDefault="0073387D" w:rsidP="0073387D">
            <w:pPr>
              <w:pStyle w:val="ListParagraph"/>
              <w:numPr>
                <w:ilvl w:val="0"/>
                <w:numId w:val="52"/>
              </w:numPr>
              <w:spacing w:before="60" w:after="60"/>
              <w:contextualSpacing w:val="0"/>
              <w:rPr>
                <w:rFonts w:eastAsia="MS Gothic"/>
                <w:sz w:val="18"/>
                <w:szCs w:val="18"/>
              </w:rPr>
            </w:pPr>
            <w:r>
              <w:rPr>
                <w:rFonts w:eastAsia="MS Gothic"/>
                <w:sz w:val="18"/>
                <w:szCs w:val="18"/>
              </w:rPr>
              <w:t>l</w:t>
            </w:r>
            <w:r w:rsidRPr="00993B64">
              <w:rPr>
                <w:rFonts w:eastAsia="MS Gothic"/>
                <w:sz w:val="18"/>
                <w:szCs w:val="18"/>
              </w:rPr>
              <w:t>iner tie in detail and interface between adjacent cells (if required)</w:t>
            </w:r>
          </w:p>
        </w:tc>
        <w:tc>
          <w:tcPr>
            <w:tcW w:w="851"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4756E61A" w14:textId="3AAA8184"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c>
          <w:tcPr>
            <w:tcW w:w="850" w:type="dxa"/>
            <w:gridSpan w:val="2"/>
            <w:tcBorders>
              <w:top w:val="dashed" w:sz="4" w:space="0" w:color="auto"/>
              <w:left w:val="nil"/>
              <w:bottom w:val="single" w:sz="4" w:space="0" w:color="auto"/>
              <w:right w:val="single" w:sz="4" w:space="0" w:color="auto"/>
            </w:tcBorders>
            <w:shd w:val="clear" w:color="auto" w:fill="FFFFFF" w:themeFill="background1"/>
            <w:vAlign w:val="center"/>
          </w:tcPr>
          <w:p w14:paraId="6BC64DF5" w14:textId="3A378802" w:rsidR="0073387D" w:rsidRPr="001B3E08" w:rsidRDefault="0073387D" w:rsidP="0073387D">
            <w:pPr>
              <w:spacing w:before="60" w:after="60"/>
              <w:jc w:val="center"/>
              <w:rPr>
                <w:rFonts w:eastAsia="MS Gothic"/>
                <w:sz w:val="18"/>
                <w:szCs w:val="18"/>
              </w:rPr>
            </w:pPr>
            <w:r w:rsidRPr="001B3E08">
              <w:rPr>
                <w:rFonts w:eastAsia="MS Gothic"/>
                <w:sz w:val="18"/>
                <w:szCs w:val="18"/>
              </w:rPr>
              <w:fldChar w:fldCharType="begin">
                <w:ffData>
                  <w:name w:val="Check4"/>
                  <w:enabled/>
                  <w:calcOnExit w:val="0"/>
                  <w:checkBox>
                    <w:sizeAuto/>
                    <w:default w:val="0"/>
                  </w:checkBox>
                </w:ffData>
              </w:fldChar>
            </w:r>
            <w:r w:rsidRPr="001B3E08">
              <w:rPr>
                <w:rFonts w:eastAsia="MS Gothic"/>
                <w:sz w:val="18"/>
                <w:szCs w:val="18"/>
                <w:lang w:val="en-AU"/>
              </w:rPr>
              <w:instrText xml:space="preserve"> FORMCHECKBOX </w:instrText>
            </w:r>
            <w:r w:rsidR="006C5672">
              <w:rPr>
                <w:rFonts w:eastAsia="MS Gothic"/>
                <w:sz w:val="18"/>
                <w:szCs w:val="18"/>
              </w:rPr>
            </w:r>
            <w:r w:rsidR="006C5672">
              <w:rPr>
                <w:rFonts w:eastAsia="MS Gothic"/>
                <w:sz w:val="18"/>
                <w:szCs w:val="18"/>
              </w:rPr>
              <w:fldChar w:fldCharType="separate"/>
            </w:r>
            <w:r w:rsidRPr="001B3E08">
              <w:rPr>
                <w:rFonts w:eastAsia="MS Gothic"/>
                <w:sz w:val="18"/>
                <w:szCs w:val="18"/>
              </w:rPr>
              <w:fldChar w:fldCharType="end"/>
            </w:r>
          </w:p>
        </w:tc>
      </w:tr>
    </w:tbl>
    <w:p w14:paraId="760EEACF" w14:textId="3CB132CF" w:rsidR="00BA1E0D" w:rsidRDefault="00BA1E0D" w:rsidP="00381B4E">
      <w:pPr>
        <w:spacing w:before="0" w:after="0"/>
        <w:rPr>
          <w:sz w:val="10"/>
          <w:szCs w:val="10"/>
        </w:rPr>
      </w:pPr>
    </w:p>
    <w:p w14:paraId="74F70FB4" w14:textId="77777777" w:rsidR="00381B4E" w:rsidRPr="00381B4E" w:rsidRDefault="00381B4E" w:rsidP="00381B4E">
      <w:pPr>
        <w:spacing w:before="0" w:after="0"/>
        <w:rPr>
          <w:sz w:val="10"/>
          <w:szCs w:val="10"/>
        </w:rPr>
      </w:pPr>
    </w:p>
    <w:tbl>
      <w:tblPr>
        <w:tblStyle w:val="TableGrid"/>
        <w:tblW w:w="9534" w:type="dxa"/>
        <w:tblInd w:w="-34" w:type="dxa"/>
        <w:tblLook w:val="06A0" w:firstRow="1" w:lastRow="0" w:firstColumn="1" w:lastColumn="0" w:noHBand="1" w:noVBand="1"/>
      </w:tblPr>
      <w:tblGrid>
        <w:gridCol w:w="654"/>
        <w:gridCol w:w="1502"/>
        <w:gridCol w:w="5669"/>
        <w:gridCol w:w="852"/>
        <w:gridCol w:w="850"/>
        <w:gridCol w:w="7"/>
      </w:tblGrid>
      <w:tr w:rsidR="0076402C" w:rsidRPr="001856F4" w14:paraId="2FAB634B" w14:textId="77777777" w:rsidTr="007E44FB">
        <w:trPr>
          <w:gridAfter w:val="1"/>
          <w:wAfter w:w="7" w:type="dxa"/>
          <w:trHeight w:val="357"/>
          <w:tblHeader/>
        </w:trPr>
        <w:tc>
          <w:tcPr>
            <w:tcW w:w="9527" w:type="dxa"/>
            <w:gridSpan w:val="5"/>
            <w:tcBorders>
              <w:top w:val="single" w:sz="4" w:space="0" w:color="auto"/>
              <w:bottom w:val="single" w:sz="4" w:space="0" w:color="auto"/>
            </w:tcBorders>
            <w:shd w:val="clear" w:color="auto" w:fill="006890"/>
          </w:tcPr>
          <w:p w14:paraId="1B6292EE" w14:textId="52E1CAAA" w:rsidR="0076402C" w:rsidRPr="001856F4" w:rsidRDefault="0076402C" w:rsidP="00633C21">
            <w:pPr>
              <w:pStyle w:val="whitetitle"/>
              <w:keepLines/>
              <w:spacing w:before="80" w:after="80"/>
              <w:rPr>
                <w:sz w:val="18"/>
                <w:szCs w:val="18"/>
                <w:lang w:val="en-AU"/>
              </w:rPr>
            </w:pPr>
            <w:bookmarkStart w:id="8" w:name="Part2c"/>
            <w:r>
              <w:rPr>
                <w:sz w:val="18"/>
                <w:szCs w:val="18"/>
                <w:lang w:val="en-AU"/>
              </w:rPr>
              <w:t xml:space="preserve">Part </w:t>
            </w:r>
            <w:r w:rsidR="00790170">
              <w:rPr>
                <w:sz w:val="18"/>
                <w:szCs w:val="18"/>
                <w:lang w:val="en-AU"/>
              </w:rPr>
              <w:t>2C</w:t>
            </w:r>
            <w:bookmarkEnd w:id="8"/>
            <w:r>
              <w:rPr>
                <w:sz w:val="18"/>
                <w:szCs w:val="18"/>
                <w:lang w:val="en-AU"/>
              </w:rPr>
              <w:t xml:space="preserve">: </w:t>
            </w:r>
            <w:r w:rsidR="00790170">
              <w:rPr>
                <w:sz w:val="18"/>
                <w:szCs w:val="18"/>
                <w:lang w:val="en-AU"/>
              </w:rPr>
              <w:t xml:space="preserve">Stability </w:t>
            </w:r>
            <w:r w:rsidR="00F60D46">
              <w:rPr>
                <w:sz w:val="18"/>
                <w:szCs w:val="18"/>
                <w:lang w:val="en-AU"/>
              </w:rPr>
              <w:t>a</w:t>
            </w:r>
            <w:r w:rsidR="00790170">
              <w:rPr>
                <w:sz w:val="18"/>
                <w:szCs w:val="18"/>
                <w:lang w:val="en-AU"/>
              </w:rPr>
              <w:t>ssessment</w:t>
            </w:r>
          </w:p>
        </w:tc>
      </w:tr>
      <w:tr w:rsidR="0076402C" w:rsidRPr="001856F4" w14:paraId="5D2190C2" w14:textId="77777777" w:rsidTr="007E44FB">
        <w:trPr>
          <w:gridAfter w:val="1"/>
          <w:wAfter w:w="7" w:type="dxa"/>
          <w:trHeight w:val="460"/>
        </w:trPr>
        <w:tc>
          <w:tcPr>
            <w:tcW w:w="9527" w:type="dxa"/>
            <w:gridSpan w:val="5"/>
            <w:tcBorders>
              <w:top w:val="single" w:sz="4" w:space="0" w:color="auto"/>
              <w:left w:val="single" w:sz="4" w:space="0" w:color="auto"/>
              <w:bottom w:val="single" w:sz="4" w:space="0" w:color="auto"/>
              <w:right w:val="single" w:sz="4" w:space="0" w:color="auto"/>
            </w:tcBorders>
            <w:shd w:val="clear" w:color="auto" w:fill="DAEEF3"/>
          </w:tcPr>
          <w:p w14:paraId="5D0CFBE0" w14:textId="5F1C5087" w:rsidR="0076402C" w:rsidRPr="00E51460" w:rsidRDefault="00E97EE0" w:rsidP="00633C21">
            <w:pPr>
              <w:pStyle w:val="Mainbodytext"/>
              <w:keepLines/>
              <w:spacing w:before="40" w:after="40"/>
              <w:rPr>
                <w:b/>
                <w:sz w:val="18"/>
                <w:szCs w:val="20"/>
                <w:u w:val="single"/>
                <w:lang w:val="en-AU"/>
              </w:rPr>
            </w:pPr>
            <w:r w:rsidRPr="00E51460">
              <w:rPr>
                <w:b/>
                <w:sz w:val="18"/>
                <w:szCs w:val="20"/>
                <w:u w:val="single"/>
              </w:rPr>
              <w:t>NOTE:</w:t>
            </w:r>
          </w:p>
          <w:p w14:paraId="1E1966BC" w14:textId="49715992" w:rsidR="0076402C" w:rsidRPr="00E51460" w:rsidRDefault="00790170" w:rsidP="007851D6">
            <w:pPr>
              <w:pStyle w:val="Mainbodytext"/>
              <w:keepLines/>
              <w:numPr>
                <w:ilvl w:val="0"/>
                <w:numId w:val="2"/>
              </w:numPr>
              <w:spacing w:before="40" w:after="40"/>
              <w:ind w:left="460" w:hanging="426"/>
              <w:rPr>
                <w:b/>
                <w:color w:val="FF0000"/>
                <w:sz w:val="18"/>
                <w:szCs w:val="20"/>
                <w:lang w:val="en-AU"/>
              </w:rPr>
            </w:pPr>
            <w:proofErr w:type="gramStart"/>
            <w:r w:rsidRPr="00E51460">
              <w:rPr>
                <w:b/>
                <w:sz w:val="18"/>
                <w:szCs w:val="20"/>
              </w:rPr>
              <w:t>The geotechnical stability of the lining system,</w:t>
            </w:r>
            <w:proofErr w:type="gramEnd"/>
            <w:r w:rsidRPr="00E51460">
              <w:rPr>
                <w:b/>
                <w:sz w:val="18"/>
                <w:szCs w:val="20"/>
              </w:rPr>
              <w:t xml:space="preserve"> wastes and underlying geological strata </w:t>
            </w:r>
            <w:r w:rsidR="002F6677" w:rsidRPr="00E51460">
              <w:rPr>
                <w:b/>
                <w:sz w:val="18"/>
                <w:szCs w:val="20"/>
              </w:rPr>
              <w:t xml:space="preserve">(foundation) </w:t>
            </w:r>
            <w:r w:rsidRPr="00E51460">
              <w:rPr>
                <w:b/>
                <w:sz w:val="18"/>
                <w:szCs w:val="20"/>
              </w:rPr>
              <w:t>must be assessed.</w:t>
            </w:r>
          </w:p>
          <w:p w14:paraId="20949165" w14:textId="65C4AF95" w:rsidR="002F6677" w:rsidRPr="00E51460" w:rsidRDefault="00790170" w:rsidP="5F71E584">
            <w:pPr>
              <w:pStyle w:val="Mainbodytext"/>
              <w:keepLines/>
              <w:numPr>
                <w:ilvl w:val="0"/>
                <w:numId w:val="2"/>
              </w:numPr>
              <w:spacing w:before="40" w:after="40"/>
              <w:ind w:left="460" w:hanging="426"/>
              <w:rPr>
                <w:b/>
                <w:bCs/>
                <w:color w:val="FF0000"/>
                <w:sz w:val="18"/>
                <w:szCs w:val="18"/>
                <w:lang w:val="en-AU"/>
              </w:rPr>
            </w:pPr>
            <w:r w:rsidRPr="00E51460">
              <w:rPr>
                <w:b/>
                <w:bCs/>
                <w:sz w:val="18"/>
                <w:szCs w:val="18"/>
              </w:rPr>
              <w:t xml:space="preserve">The stability assessment should </w:t>
            </w:r>
            <w:proofErr w:type="gramStart"/>
            <w:r w:rsidR="302C440B" w:rsidRPr="00E51460">
              <w:rPr>
                <w:b/>
                <w:bCs/>
                <w:sz w:val="18"/>
                <w:szCs w:val="18"/>
              </w:rPr>
              <w:t>take into account</w:t>
            </w:r>
            <w:proofErr w:type="gramEnd"/>
            <w:r w:rsidR="302C440B" w:rsidRPr="00E51460">
              <w:rPr>
                <w:b/>
                <w:bCs/>
                <w:sz w:val="18"/>
                <w:szCs w:val="18"/>
              </w:rPr>
              <w:t xml:space="preserve"> </w:t>
            </w:r>
            <w:r w:rsidRPr="00E51460">
              <w:rPr>
                <w:b/>
                <w:bCs/>
                <w:sz w:val="18"/>
                <w:szCs w:val="18"/>
              </w:rPr>
              <w:t>the interactions between the multiple layers present in the lining system and must demonstrate structural/physical stability over the entire lifecycle of the landfill.</w:t>
            </w:r>
          </w:p>
          <w:p w14:paraId="4C0E56B7" w14:textId="1B7293E1" w:rsidR="0060603D" w:rsidRPr="00FB6ADB" w:rsidRDefault="0060603D" w:rsidP="00FB6ADB">
            <w:pPr>
              <w:pStyle w:val="Mainbodytext"/>
              <w:keepLines/>
              <w:numPr>
                <w:ilvl w:val="0"/>
                <w:numId w:val="2"/>
              </w:numPr>
              <w:spacing w:before="40" w:after="40"/>
              <w:ind w:left="460" w:hanging="426"/>
              <w:rPr>
                <w:b/>
                <w:color w:val="FF0000"/>
                <w:sz w:val="16"/>
                <w:szCs w:val="18"/>
                <w:lang w:val="en-AU"/>
              </w:rPr>
            </w:pPr>
            <w:r w:rsidRPr="00E51460">
              <w:rPr>
                <w:b/>
                <w:sz w:val="18"/>
                <w:szCs w:val="20"/>
              </w:rPr>
              <w:t xml:space="preserve">Where </w:t>
            </w:r>
            <w:r w:rsidR="00242147">
              <w:rPr>
                <w:b/>
                <w:sz w:val="18"/>
                <w:szCs w:val="20"/>
              </w:rPr>
              <w:t>DWER</w:t>
            </w:r>
            <w:r w:rsidRPr="00E51460">
              <w:rPr>
                <w:b/>
                <w:sz w:val="18"/>
                <w:szCs w:val="20"/>
              </w:rPr>
              <w:t xml:space="preserve"> has previously </w:t>
            </w:r>
            <w:r w:rsidR="00FB6ADB" w:rsidRPr="00E51460">
              <w:rPr>
                <w:b/>
                <w:sz w:val="18"/>
                <w:szCs w:val="20"/>
              </w:rPr>
              <w:t>assessed</w:t>
            </w:r>
            <w:r w:rsidRPr="00E51460">
              <w:rPr>
                <w:b/>
                <w:sz w:val="18"/>
                <w:szCs w:val="20"/>
              </w:rPr>
              <w:t xml:space="preserve"> stability assessments for existing cells, which were considered appropriate</w:t>
            </w:r>
            <w:r w:rsidR="00FB6ADB" w:rsidRPr="00E51460">
              <w:rPr>
                <w:b/>
                <w:sz w:val="18"/>
                <w:szCs w:val="20"/>
              </w:rPr>
              <w:t>,</w:t>
            </w:r>
            <w:r w:rsidRPr="00E51460">
              <w:rPr>
                <w:b/>
                <w:sz w:val="18"/>
                <w:szCs w:val="20"/>
              </w:rPr>
              <w:t xml:space="preserve"> and the proposed new cells comprise a similar design then the </w:t>
            </w:r>
            <w:r w:rsidR="00FB6ADB" w:rsidRPr="00E51460">
              <w:rPr>
                <w:b/>
                <w:sz w:val="18"/>
                <w:szCs w:val="20"/>
              </w:rPr>
              <w:t>applicant can justify a lower level of stability analysis to that outlined below. In this case the applicant must provide clear justification as to the level of analysis undertaken and give regard to and justify the applicability of previous assessments carried</w:t>
            </w:r>
            <w:r w:rsidR="002E7ABF">
              <w:rPr>
                <w:b/>
                <w:sz w:val="18"/>
                <w:szCs w:val="20"/>
              </w:rPr>
              <w:t xml:space="preserve"> </w:t>
            </w:r>
            <w:r w:rsidR="00FB6ADB" w:rsidRPr="00E51460">
              <w:rPr>
                <w:b/>
                <w:sz w:val="18"/>
                <w:szCs w:val="20"/>
              </w:rPr>
              <w:t>out to the new proposed landfill area/cell.</w:t>
            </w:r>
          </w:p>
        </w:tc>
      </w:tr>
      <w:tr w:rsidR="004C42F2" w:rsidRPr="001856F4" w14:paraId="54E17947" w14:textId="77777777" w:rsidTr="007E44FB">
        <w:trPr>
          <w:gridAfter w:val="1"/>
          <w:wAfter w:w="7" w:type="dxa"/>
          <w:trHeight w:val="60"/>
        </w:trPr>
        <w:tc>
          <w:tcPr>
            <w:tcW w:w="78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BB39FE" w14:textId="77777777" w:rsidR="004C42F2" w:rsidRPr="001856F4" w:rsidRDefault="004C42F2" w:rsidP="00633C21">
            <w:pPr>
              <w:pStyle w:val="Mainbodytext"/>
              <w:keepLines/>
              <w:rPr>
                <w:sz w:val="18"/>
                <w:szCs w:val="18"/>
                <w:lang w:val="en-AU"/>
              </w:rPr>
            </w:pPr>
          </w:p>
        </w:tc>
        <w:tc>
          <w:tcPr>
            <w:tcW w:w="8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246E2EF" w14:textId="5C4A2EEC" w:rsidR="004C42F2" w:rsidRPr="001B3E08" w:rsidRDefault="00D37E70" w:rsidP="00633C21">
            <w:pPr>
              <w:pStyle w:val="Mainbodytext"/>
              <w:keepLines/>
              <w:jc w:val="center"/>
              <w:rPr>
                <w:b/>
                <w:sz w:val="18"/>
                <w:szCs w:val="18"/>
                <w:lang w:val="en-AU"/>
              </w:rPr>
            </w:pPr>
            <w:r>
              <w:rPr>
                <w:b/>
                <w:sz w:val="18"/>
                <w:szCs w:val="18"/>
                <w:lang w:val="en-AU"/>
              </w:rPr>
              <w:t>N/A</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47CDAC4" w14:textId="24F6F272" w:rsidR="004C42F2" w:rsidRPr="001B3E08" w:rsidRDefault="00D37E70" w:rsidP="00633C21">
            <w:pPr>
              <w:pStyle w:val="Mainbodytext"/>
              <w:keepLines/>
              <w:jc w:val="center"/>
              <w:rPr>
                <w:b/>
                <w:sz w:val="18"/>
                <w:szCs w:val="18"/>
                <w:lang w:val="en-AU"/>
              </w:rPr>
            </w:pPr>
            <w:r>
              <w:rPr>
                <w:b/>
                <w:sz w:val="18"/>
                <w:szCs w:val="18"/>
                <w:lang w:val="en-AU"/>
              </w:rPr>
              <w:t>Yes</w:t>
            </w:r>
          </w:p>
        </w:tc>
      </w:tr>
      <w:tr w:rsidR="0073387D" w:rsidRPr="001856F4" w14:paraId="56ED09AA" w14:textId="77777777" w:rsidTr="0073387D">
        <w:trPr>
          <w:gridAfter w:val="1"/>
          <w:wAfter w:w="7" w:type="dxa"/>
          <w:trHeight w:val="1031"/>
        </w:trPr>
        <w:tc>
          <w:tcPr>
            <w:tcW w:w="654" w:type="dxa"/>
            <w:tcBorders>
              <w:top w:val="single" w:sz="4" w:space="0" w:color="auto"/>
              <w:left w:val="single" w:sz="4" w:space="0" w:color="auto"/>
              <w:bottom w:val="single" w:sz="4" w:space="0" w:color="auto"/>
              <w:right w:val="nil"/>
            </w:tcBorders>
            <w:shd w:val="clear" w:color="auto" w:fill="D9D9D9" w:themeFill="background1" w:themeFillShade="D9"/>
          </w:tcPr>
          <w:p w14:paraId="68F67E18" w14:textId="7965BD22" w:rsidR="0073387D" w:rsidRPr="00490B15" w:rsidRDefault="0073387D" w:rsidP="0073387D">
            <w:pPr>
              <w:pStyle w:val="Mainbodytext"/>
              <w:keepLines/>
              <w:rPr>
                <w:color w:val="FF0000"/>
                <w:sz w:val="18"/>
                <w:szCs w:val="18"/>
                <w:lang w:val="en-AU"/>
              </w:rPr>
            </w:pPr>
            <w:r w:rsidRPr="008C7042">
              <w:rPr>
                <w:sz w:val="18"/>
                <w:szCs w:val="18"/>
                <w:lang w:val="en-AU"/>
              </w:rPr>
              <w:t>2.10</w:t>
            </w:r>
          </w:p>
        </w:tc>
        <w:tc>
          <w:tcPr>
            <w:tcW w:w="7171" w:type="dxa"/>
            <w:gridSpan w:val="2"/>
            <w:tcBorders>
              <w:top w:val="nil"/>
              <w:left w:val="nil"/>
              <w:bottom w:val="single" w:sz="4" w:space="0" w:color="auto"/>
              <w:right w:val="single" w:sz="4" w:space="0" w:color="auto"/>
            </w:tcBorders>
            <w:shd w:val="clear" w:color="auto" w:fill="D9D9D9" w:themeFill="background1" w:themeFillShade="D9"/>
          </w:tcPr>
          <w:p w14:paraId="22B496CC" w14:textId="161419DB" w:rsidR="0073387D" w:rsidRPr="00F4400F" w:rsidRDefault="0073387D" w:rsidP="0073387D">
            <w:pPr>
              <w:pStyle w:val="Mainbodytext"/>
              <w:keepLines/>
              <w:rPr>
                <w:b/>
                <w:sz w:val="18"/>
                <w:szCs w:val="18"/>
                <w:lang w:val="en-AU"/>
              </w:rPr>
            </w:pPr>
            <w:r w:rsidRPr="00F4400F">
              <w:rPr>
                <w:b/>
                <w:sz w:val="18"/>
                <w:szCs w:val="18"/>
                <w:lang w:val="en-AU"/>
              </w:rPr>
              <w:t>Stability assessment</w:t>
            </w:r>
          </w:p>
          <w:p w14:paraId="297CF5F7" w14:textId="4AB95A69" w:rsidR="0073387D" w:rsidRDefault="0073387D" w:rsidP="0073387D">
            <w:pPr>
              <w:pStyle w:val="Mainbodytext"/>
              <w:keepLines/>
              <w:rPr>
                <w:sz w:val="18"/>
                <w:szCs w:val="18"/>
                <w:lang w:val="en-AU"/>
              </w:rPr>
            </w:pPr>
            <w:r>
              <w:rPr>
                <w:sz w:val="18"/>
                <w:szCs w:val="18"/>
                <w:lang w:val="en-AU"/>
              </w:rPr>
              <w:t>Provide a stability assessment which analyses the following aspects as a minimum:</w:t>
            </w:r>
          </w:p>
          <w:p w14:paraId="07373BAF" w14:textId="159FD0DE" w:rsidR="0073387D" w:rsidRDefault="0073387D" w:rsidP="0073387D">
            <w:pPr>
              <w:pStyle w:val="Mainbodytext"/>
              <w:keepLines/>
              <w:numPr>
                <w:ilvl w:val="0"/>
                <w:numId w:val="15"/>
              </w:numPr>
              <w:rPr>
                <w:sz w:val="18"/>
                <w:szCs w:val="18"/>
                <w:lang w:val="en-AU"/>
              </w:rPr>
            </w:pPr>
            <w:r>
              <w:rPr>
                <w:sz w:val="18"/>
                <w:szCs w:val="18"/>
                <w:lang w:val="en-AU"/>
              </w:rPr>
              <w:t>l</w:t>
            </w:r>
            <w:r w:rsidRPr="006C4C08">
              <w:rPr>
                <w:sz w:val="18"/>
                <w:szCs w:val="18"/>
                <w:lang w:val="en-AU"/>
              </w:rPr>
              <w:t>iner interface stability</w:t>
            </w:r>
          </w:p>
          <w:p w14:paraId="17297544" w14:textId="2F1C9BFB" w:rsidR="0073387D" w:rsidRDefault="0073387D" w:rsidP="0073387D">
            <w:pPr>
              <w:pStyle w:val="Mainbodytext"/>
              <w:keepLines/>
              <w:numPr>
                <w:ilvl w:val="0"/>
                <w:numId w:val="54"/>
              </w:numPr>
              <w:rPr>
                <w:sz w:val="18"/>
                <w:szCs w:val="18"/>
                <w:lang w:val="en-AU"/>
              </w:rPr>
            </w:pPr>
            <w:r>
              <w:rPr>
                <w:sz w:val="18"/>
                <w:szCs w:val="18"/>
                <w:lang w:val="en-AU"/>
              </w:rPr>
              <w:t>a</w:t>
            </w:r>
            <w:r w:rsidRPr="002F6677">
              <w:rPr>
                <w:sz w:val="18"/>
                <w:szCs w:val="18"/>
                <w:lang w:val="en-AU"/>
              </w:rPr>
              <w:t>ssessment of the capping liner system</w:t>
            </w:r>
            <w:r>
              <w:rPr>
                <w:sz w:val="18"/>
                <w:szCs w:val="18"/>
                <w:lang w:val="en-AU"/>
              </w:rPr>
              <w:t xml:space="preserve"> (upper surface and slopes)</w:t>
            </w:r>
          </w:p>
          <w:p w14:paraId="0BB39BB3" w14:textId="7798C306" w:rsidR="0073387D" w:rsidRPr="002F6677" w:rsidRDefault="0073387D" w:rsidP="0073387D">
            <w:pPr>
              <w:pStyle w:val="Mainbodytext"/>
              <w:keepLines/>
              <w:numPr>
                <w:ilvl w:val="0"/>
                <w:numId w:val="54"/>
              </w:numPr>
              <w:rPr>
                <w:sz w:val="18"/>
                <w:szCs w:val="18"/>
                <w:lang w:val="en-AU"/>
              </w:rPr>
            </w:pPr>
            <w:r>
              <w:rPr>
                <w:sz w:val="18"/>
                <w:szCs w:val="18"/>
                <w:lang w:val="en-AU"/>
              </w:rPr>
              <w:t>a</w:t>
            </w:r>
            <w:r w:rsidRPr="002F6677">
              <w:rPr>
                <w:sz w:val="18"/>
                <w:szCs w:val="18"/>
                <w:lang w:val="en-AU"/>
              </w:rPr>
              <w:t>ssessment of the basal liner system interface</w:t>
            </w:r>
            <w:r>
              <w:rPr>
                <w:sz w:val="18"/>
                <w:szCs w:val="18"/>
                <w:lang w:val="en-AU"/>
              </w:rPr>
              <w:t>s</w:t>
            </w:r>
          </w:p>
          <w:p w14:paraId="0468C639" w14:textId="3A7EAB06" w:rsidR="0073387D" w:rsidRPr="006C4C08" w:rsidRDefault="0073387D" w:rsidP="0073387D">
            <w:pPr>
              <w:pStyle w:val="Mainbodytext"/>
              <w:keepLines/>
              <w:numPr>
                <w:ilvl w:val="0"/>
                <w:numId w:val="4"/>
              </w:numPr>
              <w:rPr>
                <w:sz w:val="18"/>
                <w:szCs w:val="18"/>
                <w:lang w:val="en-AU"/>
              </w:rPr>
            </w:pPr>
            <w:r>
              <w:rPr>
                <w:sz w:val="18"/>
                <w:szCs w:val="18"/>
                <w:lang w:val="en-AU"/>
              </w:rPr>
              <w:t>w</w:t>
            </w:r>
            <w:r w:rsidRPr="006C4C08">
              <w:rPr>
                <w:sz w:val="18"/>
                <w:szCs w:val="18"/>
                <w:lang w:val="en-AU"/>
              </w:rPr>
              <w:t>aste stability</w:t>
            </w:r>
          </w:p>
          <w:p w14:paraId="79C94A1D" w14:textId="59015D31" w:rsidR="0073387D" w:rsidRDefault="0073387D" w:rsidP="0073387D">
            <w:pPr>
              <w:pStyle w:val="Mainbodytext"/>
              <w:keepLines/>
              <w:numPr>
                <w:ilvl w:val="0"/>
                <w:numId w:val="4"/>
              </w:numPr>
              <w:rPr>
                <w:sz w:val="18"/>
                <w:szCs w:val="18"/>
                <w:lang w:val="en-AU"/>
              </w:rPr>
            </w:pPr>
            <w:r>
              <w:rPr>
                <w:sz w:val="18"/>
                <w:szCs w:val="18"/>
                <w:lang w:val="en-AU"/>
              </w:rPr>
              <w:t>e</w:t>
            </w:r>
            <w:r w:rsidRPr="006C4C08">
              <w:rPr>
                <w:sz w:val="18"/>
                <w:szCs w:val="18"/>
                <w:lang w:val="en-AU"/>
              </w:rPr>
              <w:t xml:space="preserve">mbankment </w:t>
            </w:r>
            <w:r>
              <w:rPr>
                <w:sz w:val="18"/>
                <w:szCs w:val="18"/>
                <w:lang w:val="en-AU"/>
              </w:rPr>
              <w:t xml:space="preserve">slope </w:t>
            </w:r>
            <w:r w:rsidRPr="006C4C08">
              <w:rPr>
                <w:sz w:val="18"/>
                <w:szCs w:val="18"/>
                <w:lang w:val="en-AU"/>
              </w:rPr>
              <w:t>and foundation stability</w:t>
            </w:r>
            <w:r>
              <w:rPr>
                <w:sz w:val="18"/>
                <w:szCs w:val="18"/>
                <w:lang w:val="en-AU"/>
              </w:rPr>
              <w:t>.</w:t>
            </w:r>
          </w:p>
          <w:p w14:paraId="6C667508" w14:textId="05D1BA71" w:rsidR="0073387D" w:rsidRPr="00D96B93" w:rsidRDefault="0073387D" w:rsidP="0073387D">
            <w:pPr>
              <w:pStyle w:val="Mainbodytext"/>
              <w:keepLines/>
              <w:rPr>
                <w:sz w:val="18"/>
                <w:szCs w:val="18"/>
                <w:u w:val="single"/>
                <w:lang w:val="en-AU"/>
              </w:rPr>
            </w:pPr>
            <w:r w:rsidRPr="00D96B93">
              <w:rPr>
                <w:sz w:val="18"/>
                <w:szCs w:val="18"/>
                <w:u w:val="single"/>
                <w:lang w:val="en-AU"/>
              </w:rPr>
              <w:t xml:space="preserve">Other </w:t>
            </w:r>
            <w:r>
              <w:rPr>
                <w:sz w:val="18"/>
                <w:szCs w:val="18"/>
                <w:u w:val="single"/>
                <w:lang w:val="en-AU"/>
              </w:rPr>
              <w:t>information requirements</w:t>
            </w:r>
            <w:r w:rsidRPr="00D96B93">
              <w:rPr>
                <w:sz w:val="18"/>
                <w:szCs w:val="18"/>
                <w:u w:val="single"/>
                <w:lang w:val="en-AU"/>
              </w:rPr>
              <w:t>:</w:t>
            </w:r>
          </w:p>
          <w:p w14:paraId="21C72624" w14:textId="2873EA1C" w:rsidR="0073387D" w:rsidRDefault="0073387D" w:rsidP="0073387D">
            <w:pPr>
              <w:pStyle w:val="Mainbodytext"/>
              <w:keepLines/>
              <w:rPr>
                <w:sz w:val="18"/>
                <w:szCs w:val="18"/>
                <w:lang w:val="en-AU"/>
              </w:rPr>
            </w:pPr>
            <w:r>
              <w:rPr>
                <w:sz w:val="18"/>
                <w:szCs w:val="18"/>
                <w:lang w:val="en-AU"/>
              </w:rPr>
              <w:t>The software used and chosen model must be detailed and justified and all assumptions and data inputs must be clearly documented and justified</w:t>
            </w:r>
            <w:r w:rsidR="002E7ABF">
              <w:rPr>
                <w:sz w:val="18"/>
                <w:szCs w:val="18"/>
                <w:lang w:val="en-AU"/>
              </w:rPr>
              <w:t>.</w:t>
            </w:r>
            <w:r>
              <w:rPr>
                <w:sz w:val="18"/>
                <w:szCs w:val="18"/>
                <w:vertAlign w:val="superscript"/>
              </w:rPr>
              <w:t>18</w:t>
            </w:r>
          </w:p>
          <w:p w14:paraId="03682F7F" w14:textId="71D40BFC" w:rsidR="0073387D" w:rsidRDefault="0073387D" w:rsidP="0073387D">
            <w:pPr>
              <w:pStyle w:val="Mainbodytext"/>
              <w:keepLines/>
              <w:rPr>
                <w:sz w:val="18"/>
                <w:szCs w:val="18"/>
                <w:lang w:val="en-AU"/>
              </w:rPr>
            </w:pPr>
            <w:r>
              <w:rPr>
                <w:sz w:val="18"/>
                <w:szCs w:val="18"/>
                <w:lang w:val="en-AU"/>
              </w:rPr>
              <w:t>All adopted factors of safety (</w:t>
            </w:r>
            <w:proofErr w:type="spellStart"/>
            <w:r>
              <w:rPr>
                <w:sz w:val="18"/>
                <w:szCs w:val="18"/>
                <w:lang w:val="en-AU"/>
              </w:rPr>
              <w:t>FoS</w:t>
            </w:r>
            <w:proofErr w:type="spellEnd"/>
            <w:r>
              <w:rPr>
                <w:sz w:val="18"/>
                <w:szCs w:val="18"/>
                <w:lang w:val="en-AU"/>
              </w:rPr>
              <w:t>) must be clearly documented and justified.</w:t>
            </w:r>
          </w:p>
          <w:p w14:paraId="6775242E" w14:textId="70DAECAD" w:rsidR="0073387D" w:rsidRDefault="0073387D" w:rsidP="0073387D">
            <w:pPr>
              <w:pStyle w:val="Mainbodytext"/>
              <w:keepLines/>
              <w:rPr>
                <w:sz w:val="18"/>
                <w:szCs w:val="18"/>
                <w:lang w:val="en-AU"/>
              </w:rPr>
            </w:pPr>
            <w:r>
              <w:rPr>
                <w:sz w:val="18"/>
                <w:szCs w:val="18"/>
                <w:lang w:val="en-AU"/>
              </w:rPr>
              <w:t>Details of the material properties used in the analysis must be provided. Where material properties are not based on site-specific investigations</w:t>
            </w:r>
            <w:r w:rsidR="002E7ABF">
              <w:rPr>
                <w:sz w:val="18"/>
                <w:szCs w:val="18"/>
                <w:lang w:val="en-AU"/>
              </w:rPr>
              <w:t>,</w:t>
            </w:r>
            <w:r>
              <w:rPr>
                <w:sz w:val="18"/>
                <w:szCs w:val="18"/>
                <w:vertAlign w:val="superscript"/>
                <w:lang w:val="en-AU"/>
              </w:rPr>
              <w:t>19</w:t>
            </w:r>
            <w:r>
              <w:rPr>
                <w:sz w:val="18"/>
                <w:szCs w:val="18"/>
                <w:lang w:val="en-AU"/>
              </w:rPr>
              <w:t xml:space="preserve"> clear justification must be provided to demonstrate that they are appropriate for use in the stability assessment</w:t>
            </w:r>
            <w:r w:rsidR="002E7ABF">
              <w:rPr>
                <w:sz w:val="18"/>
                <w:szCs w:val="18"/>
                <w:lang w:val="en-AU"/>
              </w:rPr>
              <w:t>.</w:t>
            </w:r>
          </w:p>
          <w:p w14:paraId="0DA3A673" w14:textId="01E9015A" w:rsidR="0073387D" w:rsidRDefault="0073387D" w:rsidP="0073387D">
            <w:pPr>
              <w:pStyle w:val="Mainbodytext"/>
              <w:keepLines/>
              <w:rPr>
                <w:sz w:val="18"/>
                <w:szCs w:val="18"/>
                <w:lang w:val="en-AU"/>
              </w:rPr>
            </w:pPr>
            <w:r>
              <w:rPr>
                <w:sz w:val="18"/>
                <w:szCs w:val="18"/>
                <w:lang w:val="en-AU"/>
              </w:rPr>
              <w:t>The assessment must include the elements</w:t>
            </w:r>
            <w:r w:rsidRPr="008F5A38">
              <w:rPr>
                <w:sz w:val="18"/>
                <w:szCs w:val="18"/>
                <w:lang w:val="en-AU"/>
              </w:rPr>
              <w:t xml:space="preserve"> with the highest risk of instability</w:t>
            </w:r>
            <w:r>
              <w:rPr>
                <w:sz w:val="18"/>
                <w:szCs w:val="18"/>
                <w:lang w:val="en-AU"/>
              </w:rPr>
              <w:t xml:space="preserve"> (critical surfaces)</w:t>
            </w:r>
            <w:r w:rsidRPr="008F5A38">
              <w:rPr>
                <w:sz w:val="18"/>
                <w:szCs w:val="18"/>
                <w:lang w:val="en-AU"/>
              </w:rPr>
              <w:t xml:space="preserve"> </w:t>
            </w:r>
            <w:r>
              <w:rPr>
                <w:sz w:val="18"/>
                <w:szCs w:val="18"/>
                <w:lang w:val="en-AU"/>
              </w:rPr>
              <w:t xml:space="preserve">based on interface properties, </w:t>
            </w:r>
            <w:r w:rsidRPr="008F5A38">
              <w:rPr>
                <w:sz w:val="18"/>
                <w:szCs w:val="18"/>
                <w:lang w:val="en-AU"/>
              </w:rPr>
              <w:t>geometry, sequence of deposition of the waste and subsurface conditions. Interim construction/filling stages must be analysed if the geometry, loading conditions and materials are of risk. Indicate the location of the sections analysed on an appropriate figure</w:t>
            </w:r>
            <w:r>
              <w:rPr>
                <w:sz w:val="18"/>
                <w:szCs w:val="18"/>
                <w:lang w:val="en-AU"/>
              </w:rPr>
              <w:t xml:space="preserve"> and provide justification for why specific elements have been selected (see Section 2.11 – Attachment 7)</w:t>
            </w:r>
            <w:r w:rsidRPr="008F5A38">
              <w:rPr>
                <w:sz w:val="18"/>
                <w:szCs w:val="18"/>
                <w:lang w:val="en-AU"/>
              </w:rPr>
              <w:t xml:space="preserve">. </w:t>
            </w:r>
          </w:p>
          <w:p w14:paraId="5F7500F1" w14:textId="0D8691A5" w:rsidR="0073387D" w:rsidRPr="005C21E1" w:rsidRDefault="0073387D" w:rsidP="0073387D">
            <w:pPr>
              <w:pStyle w:val="Mainbodytext"/>
              <w:keepLines/>
              <w:rPr>
                <w:sz w:val="18"/>
                <w:szCs w:val="18"/>
                <w:lang w:val="en-AU"/>
              </w:rPr>
            </w:pPr>
            <w:r>
              <w:rPr>
                <w:sz w:val="18"/>
                <w:szCs w:val="18"/>
                <w:lang w:val="en-AU"/>
              </w:rPr>
              <w:t>C</w:t>
            </w:r>
            <w:r w:rsidRPr="005C21E1">
              <w:rPr>
                <w:sz w:val="18"/>
                <w:szCs w:val="18"/>
                <w:lang w:val="en-AU"/>
              </w:rPr>
              <w:t xml:space="preserve">onfirm the design assumptions regarding </w:t>
            </w:r>
            <w:r>
              <w:rPr>
                <w:sz w:val="18"/>
                <w:szCs w:val="18"/>
                <w:lang w:val="en-AU"/>
              </w:rPr>
              <w:t xml:space="preserve">internal </w:t>
            </w:r>
            <w:r w:rsidRPr="005C21E1">
              <w:rPr>
                <w:sz w:val="18"/>
                <w:szCs w:val="18"/>
                <w:lang w:val="en-AU"/>
              </w:rPr>
              <w:t xml:space="preserve">leachate </w:t>
            </w:r>
            <w:r>
              <w:rPr>
                <w:sz w:val="18"/>
                <w:szCs w:val="18"/>
                <w:lang w:val="en-AU"/>
              </w:rPr>
              <w:t>phreatic surfaces and external pore pressures</w:t>
            </w:r>
            <w:r w:rsidRPr="005C21E1">
              <w:rPr>
                <w:sz w:val="18"/>
                <w:szCs w:val="18"/>
                <w:lang w:val="en-AU"/>
              </w:rPr>
              <w:t xml:space="preserve"> for the stability analysis and model the scenarios that account for a build-up of pore water pressure in the lining system and waste</w:t>
            </w:r>
            <w:r>
              <w:rPr>
                <w:sz w:val="18"/>
                <w:szCs w:val="18"/>
                <w:lang w:val="en-AU"/>
              </w:rPr>
              <w:t xml:space="preserve"> during normal and abnormal operations as well as post-operations</w:t>
            </w:r>
            <w:r w:rsidRPr="005C21E1">
              <w:rPr>
                <w:sz w:val="18"/>
                <w:szCs w:val="18"/>
                <w:lang w:val="en-AU"/>
              </w:rPr>
              <w:t>.</w:t>
            </w:r>
            <w:r>
              <w:rPr>
                <w:sz w:val="18"/>
                <w:szCs w:val="18"/>
                <w:lang w:val="en-AU"/>
              </w:rPr>
              <w:t xml:space="preserve"> At a minimum, t</w:t>
            </w:r>
            <w:r w:rsidRPr="005C21E1">
              <w:rPr>
                <w:sz w:val="18"/>
                <w:szCs w:val="18"/>
                <w:lang w:val="en-AU"/>
              </w:rPr>
              <w:t xml:space="preserve">he following three </w:t>
            </w:r>
            <w:r>
              <w:rPr>
                <w:sz w:val="18"/>
                <w:szCs w:val="18"/>
                <w:lang w:val="en-AU"/>
              </w:rPr>
              <w:t xml:space="preserve">internal leachate </w:t>
            </w:r>
            <w:r w:rsidRPr="005C21E1">
              <w:rPr>
                <w:sz w:val="18"/>
                <w:szCs w:val="18"/>
                <w:lang w:val="en-AU"/>
              </w:rPr>
              <w:t>scenarios must be addressed:</w:t>
            </w:r>
          </w:p>
          <w:p w14:paraId="26B1FEF6" w14:textId="46B2C9D0" w:rsidR="0073387D" w:rsidRPr="005C21E1" w:rsidRDefault="0073387D" w:rsidP="0073387D">
            <w:pPr>
              <w:pStyle w:val="Mainbodytext"/>
              <w:keepLines/>
              <w:numPr>
                <w:ilvl w:val="0"/>
                <w:numId w:val="4"/>
              </w:numPr>
              <w:rPr>
                <w:sz w:val="18"/>
                <w:szCs w:val="18"/>
                <w:lang w:val="en-AU"/>
              </w:rPr>
            </w:pPr>
            <w:r>
              <w:rPr>
                <w:sz w:val="18"/>
                <w:szCs w:val="18"/>
                <w:lang w:val="en-AU"/>
              </w:rPr>
              <w:lastRenderedPageBreak/>
              <w:t>n</w:t>
            </w:r>
            <w:r w:rsidRPr="005C21E1">
              <w:rPr>
                <w:sz w:val="18"/>
                <w:szCs w:val="18"/>
                <w:lang w:val="en-AU"/>
              </w:rPr>
              <w:t>o phreatic surface</w:t>
            </w:r>
          </w:p>
          <w:p w14:paraId="158EDBF1" w14:textId="753734B8" w:rsidR="0073387D" w:rsidRPr="005C21E1" w:rsidRDefault="0073387D" w:rsidP="0073387D">
            <w:pPr>
              <w:pStyle w:val="Mainbodytext"/>
              <w:keepLines/>
              <w:numPr>
                <w:ilvl w:val="0"/>
                <w:numId w:val="4"/>
              </w:numPr>
              <w:rPr>
                <w:sz w:val="18"/>
                <w:szCs w:val="18"/>
                <w:lang w:val="en-AU"/>
              </w:rPr>
            </w:pPr>
            <w:r>
              <w:rPr>
                <w:sz w:val="18"/>
                <w:szCs w:val="18"/>
                <w:lang w:val="en-AU"/>
              </w:rPr>
              <w:t>e</w:t>
            </w:r>
            <w:r w:rsidRPr="005C21E1">
              <w:rPr>
                <w:sz w:val="18"/>
                <w:szCs w:val="18"/>
                <w:lang w:val="en-AU"/>
              </w:rPr>
              <w:t>levated phreatic surfaces representing hypothetical ‘steady state’ condition</w:t>
            </w:r>
          </w:p>
          <w:p w14:paraId="24986559" w14:textId="6D4C77A4" w:rsidR="0073387D" w:rsidRPr="005C21E1" w:rsidRDefault="0073387D" w:rsidP="0073387D">
            <w:pPr>
              <w:pStyle w:val="Mainbodytext"/>
              <w:keepLines/>
              <w:numPr>
                <w:ilvl w:val="0"/>
                <w:numId w:val="4"/>
              </w:numPr>
              <w:rPr>
                <w:sz w:val="18"/>
                <w:szCs w:val="18"/>
                <w:lang w:val="en-AU"/>
              </w:rPr>
            </w:pPr>
            <w:r>
              <w:rPr>
                <w:sz w:val="18"/>
                <w:szCs w:val="18"/>
                <w:lang w:val="en-AU"/>
              </w:rPr>
              <w:t>h</w:t>
            </w:r>
            <w:r w:rsidRPr="005C21E1">
              <w:rPr>
                <w:sz w:val="18"/>
                <w:szCs w:val="18"/>
                <w:lang w:val="en-AU"/>
              </w:rPr>
              <w:t>igh phreatic surface representing a malfunction of the leachate pumps</w:t>
            </w:r>
            <w:r>
              <w:rPr>
                <w:sz w:val="18"/>
                <w:szCs w:val="18"/>
                <w:lang w:val="en-AU"/>
              </w:rPr>
              <w:t>.</w:t>
            </w:r>
          </w:p>
          <w:p w14:paraId="0D807E7E" w14:textId="08F3C510" w:rsidR="0073387D" w:rsidRDefault="0073387D" w:rsidP="0073387D">
            <w:pPr>
              <w:pStyle w:val="Mainbodytext"/>
              <w:keepLines/>
              <w:rPr>
                <w:sz w:val="18"/>
                <w:szCs w:val="18"/>
                <w:lang w:val="en-AU"/>
              </w:rPr>
            </w:pPr>
            <w:r>
              <w:rPr>
                <w:sz w:val="18"/>
                <w:szCs w:val="18"/>
                <w:lang w:val="en-AU"/>
              </w:rPr>
              <w:t>For external pore-pressure scenarios, where relevant, the model should consider both average/expected pore pressure condition and highest inferred groundwater level.</w:t>
            </w:r>
          </w:p>
          <w:p w14:paraId="173384BA" w14:textId="40BC2912" w:rsidR="0073387D" w:rsidRDefault="0073387D" w:rsidP="0073387D">
            <w:pPr>
              <w:pStyle w:val="Mainbodytext"/>
              <w:keepLines/>
              <w:rPr>
                <w:sz w:val="18"/>
                <w:szCs w:val="18"/>
                <w:lang w:val="en-AU"/>
              </w:rPr>
            </w:pPr>
            <w:r>
              <w:rPr>
                <w:sz w:val="18"/>
                <w:szCs w:val="18"/>
                <w:lang w:val="en-AU"/>
              </w:rPr>
              <w:t>A stability analysis must also b</w:t>
            </w:r>
            <w:r w:rsidRPr="002B7323">
              <w:rPr>
                <w:sz w:val="18"/>
                <w:szCs w:val="18"/>
                <w:lang w:val="en-AU"/>
              </w:rPr>
              <w:t>e performed for pseudo</w:t>
            </w:r>
            <w:r>
              <w:rPr>
                <w:sz w:val="18"/>
                <w:szCs w:val="18"/>
                <w:lang w:val="en-AU"/>
              </w:rPr>
              <w:t>-</w:t>
            </w:r>
            <w:r w:rsidRPr="002B7323">
              <w:rPr>
                <w:sz w:val="18"/>
                <w:szCs w:val="18"/>
                <w:lang w:val="en-AU"/>
              </w:rPr>
              <w:t xml:space="preserve">static conditions </w:t>
            </w:r>
            <w:r>
              <w:rPr>
                <w:sz w:val="18"/>
                <w:szCs w:val="18"/>
                <w:lang w:val="en-AU"/>
              </w:rPr>
              <w:t>to address the effect of a seismic event. The following scenarios must be assessed:</w:t>
            </w:r>
          </w:p>
          <w:p w14:paraId="326B869C" w14:textId="61EE77F2" w:rsidR="0073387D" w:rsidRDefault="00E80FE7" w:rsidP="0073387D">
            <w:pPr>
              <w:pStyle w:val="Mainbodytext"/>
              <w:keepLines/>
              <w:numPr>
                <w:ilvl w:val="0"/>
                <w:numId w:val="15"/>
              </w:numPr>
              <w:rPr>
                <w:sz w:val="18"/>
                <w:szCs w:val="18"/>
                <w:lang w:val="en-AU"/>
              </w:rPr>
            </w:pPr>
            <w:r w:rsidRPr="002B7323">
              <w:rPr>
                <w:sz w:val="18"/>
                <w:szCs w:val="18"/>
                <w:lang w:val="en-AU"/>
              </w:rPr>
              <w:t xml:space="preserve">operation basis earthquake </w:t>
            </w:r>
            <w:r w:rsidR="0073387D" w:rsidRPr="002B7323">
              <w:rPr>
                <w:sz w:val="18"/>
                <w:szCs w:val="18"/>
                <w:lang w:val="en-AU"/>
              </w:rPr>
              <w:t>(OBE)</w:t>
            </w:r>
          </w:p>
          <w:p w14:paraId="4A9E96FE" w14:textId="147C578F" w:rsidR="0073387D" w:rsidRDefault="00E80FE7" w:rsidP="0073387D">
            <w:pPr>
              <w:pStyle w:val="Mainbodytext"/>
              <w:keepLines/>
              <w:numPr>
                <w:ilvl w:val="0"/>
                <w:numId w:val="15"/>
              </w:numPr>
              <w:rPr>
                <w:sz w:val="18"/>
                <w:szCs w:val="18"/>
                <w:lang w:val="en-AU"/>
              </w:rPr>
            </w:pPr>
            <w:r w:rsidRPr="002B7323">
              <w:rPr>
                <w:sz w:val="18"/>
                <w:szCs w:val="18"/>
                <w:lang w:val="en-AU"/>
              </w:rPr>
              <w:t xml:space="preserve">maximum design earthquake </w:t>
            </w:r>
            <w:r w:rsidR="0073387D" w:rsidRPr="002B7323">
              <w:rPr>
                <w:sz w:val="18"/>
                <w:szCs w:val="18"/>
                <w:lang w:val="en-AU"/>
              </w:rPr>
              <w:t>(</w:t>
            </w:r>
            <w:proofErr w:type="spellStart"/>
            <w:r w:rsidR="0073387D" w:rsidRPr="002B7323">
              <w:rPr>
                <w:sz w:val="18"/>
                <w:szCs w:val="18"/>
                <w:lang w:val="en-AU"/>
              </w:rPr>
              <w:t>MDE</w:t>
            </w:r>
            <w:proofErr w:type="spellEnd"/>
            <w:r w:rsidR="0073387D" w:rsidRPr="002B7323">
              <w:rPr>
                <w:sz w:val="18"/>
                <w:szCs w:val="18"/>
                <w:lang w:val="en-AU"/>
              </w:rPr>
              <w:t>)</w:t>
            </w:r>
          </w:p>
          <w:p w14:paraId="0F4B2290" w14:textId="7E11E592" w:rsidR="0073387D" w:rsidRDefault="00E80FE7" w:rsidP="0073387D">
            <w:pPr>
              <w:pStyle w:val="Mainbodytext"/>
              <w:keepLines/>
              <w:numPr>
                <w:ilvl w:val="0"/>
                <w:numId w:val="15"/>
              </w:numPr>
              <w:rPr>
                <w:sz w:val="18"/>
                <w:szCs w:val="18"/>
                <w:lang w:val="en-AU"/>
              </w:rPr>
            </w:pPr>
            <w:r w:rsidRPr="002B7323">
              <w:rPr>
                <w:sz w:val="18"/>
                <w:szCs w:val="18"/>
                <w:lang w:val="en-AU"/>
              </w:rPr>
              <w:t xml:space="preserve">maximum credible earthquake </w:t>
            </w:r>
            <w:r w:rsidR="0073387D" w:rsidRPr="002B7323">
              <w:rPr>
                <w:sz w:val="18"/>
                <w:szCs w:val="18"/>
                <w:lang w:val="en-AU"/>
              </w:rPr>
              <w:t>(MCE)</w:t>
            </w:r>
            <w:r w:rsidR="0073387D">
              <w:rPr>
                <w:sz w:val="18"/>
                <w:szCs w:val="18"/>
                <w:lang w:val="en-AU"/>
              </w:rPr>
              <w:t>.</w:t>
            </w:r>
          </w:p>
          <w:p w14:paraId="4F9EA20C" w14:textId="30136474" w:rsidR="0073387D" w:rsidRDefault="0073387D" w:rsidP="0073387D">
            <w:pPr>
              <w:pStyle w:val="Mainbodytext"/>
              <w:keepLines/>
              <w:rPr>
                <w:sz w:val="18"/>
                <w:szCs w:val="18"/>
                <w:lang w:val="en-AU"/>
              </w:rPr>
            </w:pPr>
            <w:r>
              <w:rPr>
                <w:sz w:val="18"/>
                <w:szCs w:val="18"/>
                <w:lang w:val="en-AU"/>
              </w:rPr>
              <w:t>Methods for determining return period intervals for each scenario must be clearly documented and justified.</w:t>
            </w:r>
          </w:p>
          <w:p w14:paraId="6100B7C5" w14:textId="309DB998" w:rsidR="0073387D" w:rsidRPr="00DE46DF" w:rsidRDefault="0073387D" w:rsidP="0073387D">
            <w:pPr>
              <w:pStyle w:val="Mainbodytext"/>
              <w:keepLines/>
              <w:rPr>
                <w:sz w:val="18"/>
                <w:szCs w:val="18"/>
                <w:lang w:val="en-AU"/>
              </w:rPr>
            </w:pPr>
            <w:r w:rsidRPr="00DE46DF">
              <w:rPr>
                <w:sz w:val="18"/>
                <w:szCs w:val="18"/>
              </w:rPr>
              <w:t>A sensitivity analysis must also be carried out for the basal liner system interface to assess the effect of variability of material properties on the stability analysis outcomes.</w:t>
            </w:r>
          </w:p>
          <w:p w14:paraId="59C18CE9" w14:textId="2EC65E3E" w:rsidR="0073387D" w:rsidRPr="00E51460" w:rsidRDefault="0073387D" w:rsidP="0073387D">
            <w:pPr>
              <w:pStyle w:val="Mainbodytext"/>
              <w:keepLines/>
              <w:rPr>
                <w:sz w:val="16"/>
                <w:szCs w:val="16"/>
                <w:lang w:val="en-AU"/>
              </w:rPr>
            </w:pPr>
            <w:r w:rsidRPr="00E51460">
              <w:rPr>
                <w:sz w:val="16"/>
                <w:szCs w:val="16"/>
              </w:rPr>
              <w:t>Note 18:  Raw and model data (including modelling files) is not required to be submitted at the time of application but must be able to be provided, in full, on request, so that the stability analysis can be technically verified if necessary.</w:t>
            </w:r>
          </w:p>
          <w:p w14:paraId="53504EBC" w14:textId="0137B7DC" w:rsidR="0073387D" w:rsidRPr="00C7107C" w:rsidRDefault="0073387D" w:rsidP="0073387D">
            <w:pPr>
              <w:pStyle w:val="Mainbodytext"/>
              <w:keepLines/>
              <w:rPr>
                <w:sz w:val="14"/>
                <w:szCs w:val="14"/>
                <w:lang w:val="en-AU"/>
              </w:rPr>
            </w:pPr>
            <w:r w:rsidRPr="00E51460">
              <w:rPr>
                <w:sz w:val="16"/>
                <w:szCs w:val="16"/>
              </w:rPr>
              <w:t xml:space="preserve">Note 19: The </w:t>
            </w:r>
            <w:proofErr w:type="spellStart"/>
            <w:r w:rsidRPr="00E51460">
              <w:rPr>
                <w:sz w:val="16"/>
                <w:szCs w:val="16"/>
              </w:rPr>
              <w:t>characterisation</w:t>
            </w:r>
            <w:proofErr w:type="spellEnd"/>
            <w:r w:rsidRPr="00E51460">
              <w:rPr>
                <w:sz w:val="16"/>
                <w:szCs w:val="16"/>
              </w:rPr>
              <w:t xml:space="preserve"> of all materials incorporated into the stability assessment must be appropriately described. Site</w:t>
            </w:r>
            <w:r w:rsidR="00E80FE7">
              <w:rPr>
                <w:sz w:val="16"/>
                <w:szCs w:val="16"/>
              </w:rPr>
              <w:t>-</w:t>
            </w:r>
            <w:r w:rsidRPr="00E51460">
              <w:rPr>
                <w:sz w:val="16"/>
                <w:szCs w:val="16"/>
              </w:rPr>
              <w:t xml:space="preserve">specific investigations of material properties </w:t>
            </w:r>
            <w:proofErr w:type="gramStart"/>
            <w:r w:rsidRPr="00E51460">
              <w:rPr>
                <w:sz w:val="16"/>
                <w:szCs w:val="16"/>
              </w:rPr>
              <w:t>is</w:t>
            </w:r>
            <w:proofErr w:type="gramEnd"/>
            <w:r w:rsidRPr="00E51460">
              <w:rPr>
                <w:sz w:val="16"/>
                <w:szCs w:val="16"/>
              </w:rPr>
              <w:t xml:space="preserve"> recommended in preference to using other data.</w:t>
            </w:r>
          </w:p>
        </w:tc>
        <w:sdt>
          <w:sdtPr>
            <w:rPr>
              <w:sz w:val="24"/>
            </w:rPr>
            <w:id w:val="2024435794"/>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DF7C9" w14:textId="12575B48" w:rsidR="0073387D" w:rsidRPr="001B3E08" w:rsidRDefault="0073387D" w:rsidP="0073387D">
                <w:pPr>
                  <w:jc w:val="center"/>
                  <w:rPr>
                    <w:b/>
                    <w:lang w:val="en-AU"/>
                  </w:rPr>
                </w:pPr>
                <w:r>
                  <w:rPr>
                    <w:rFonts w:ascii="MS Gothic" w:eastAsia="MS Gothic" w:hAnsi="MS Gothic" w:hint="eastAsia"/>
                    <w:sz w:val="24"/>
                  </w:rPr>
                  <w:t>☐</w:t>
                </w:r>
              </w:p>
            </w:tc>
          </w:sdtContent>
        </w:sdt>
        <w:sdt>
          <w:sdtPr>
            <w:rPr>
              <w:sz w:val="24"/>
            </w:rPr>
            <w:id w:val="-242567229"/>
            <w14:checkbox>
              <w14:checked w14:val="0"/>
              <w14:checkedState w14:val="2612" w14:font="MS Gothic"/>
              <w14:uncheckedState w14:val="2610" w14:font="MS Gothic"/>
            </w14:checkbox>
          </w:sdtPr>
          <w:sdtEndPr/>
          <w:sdtContent>
            <w:tc>
              <w:tcPr>
                <w:tcW w:w="850" w:type="dxa"/>
                <w:tcBorders>
                  <w:top w:val="single" w:sz="4" w:space="0" w:color="auto"/>
                  <w:left w:val="nil"/>
                  <w:bottom w:val="single" w:sz="4" w:space="0" w:color="auto"/>
                  <w:right w:val="single" w:sz="4" w:space="0" w:color="auto"/>
                </w:tcBorders>
                <w:shd w:val="clear" w:color="auto" w:fill="FFFFFF" w:themeFill="background1"/>
              </w:tcPr>
              <w:p w14:paraId="4507CA69" w14:textId="2B87188F" w:rsidR="0073387D" w:rsidRPr="001B3E08" w:rsidRDefault="0073387D" w:rsidP="0073387D">
                <w:pPr>
                  <w:jc w:val="center"/>
                  <w:rPr>
                    <w:b/>
                    <w:lang w:val="en-AU"/>
                  </w:rPr>
                </w:pPr>
                <w:r>
                  <w:rPr>
                    <w:rFonts w:ascii="MS Gothic" w:eastAsia="MS Gothic" w:hAnsi="MS Gothic" w:hint="eastAsia"/>
                    <w:sz w:val="24"/>
                  </w:rPr>
                  <w:t>☐</w:t>
                </w:r>
              </w:p>
            </w:tc>
          </w:sdtContent>
        </w:sdt>
      </w:tr>
      <w:tr w:rsidR="0073387D" w:rsidRPr="00AE6215" w14:paraId="4B67BE1C" w14:textId="77777777" w:rsidTr="007E44FB">
        <w:trPr>
          <w:trHeight w:val="60"/>
        </w:trPr>
        <w:tc>
          <w:tcPr>
            <w:tcW w:w="7825" w:type="dxa"/>
            <w:gridSpan w:val="3"/>
            <w:tcBorders>
              <w:top w:val="single" w:sz="4" w:space="0" w:color="auto"/>
              <w:left w:val="single" w:sz="4" w:space="0" w:color="auto"/>
              <w:right w:val="single" w:sz="4" w:space="0" w:color="auto"/>
            </w:tcBorders>
            <w:shd w:val="clear" w:color="auto" w:fill="BFBFBF" w:themeFill="background1" w:themeFillShade="BF"/>
          </w:tcPr>
          <w:p w14:paraId="244ECDC0" w14:textId="77777777" w:rsidR="0073387D" w:rsidRPr="00AE6215" w:rsidRDefault="0073387D" w:rsidP="0073387D">
            <w:pPr>
              <w:spacing w:before="60" w:after="60"/>
              <w:rPr>
                <w:rFonts w:eastAsia="MS Gothic"/>
                <w:b/>
                <w:sz w:val="18"/>
                <w:szCs w:val="18"/>
              </w:rPr>
            </w:pPr>
            <w:r>
              <w:rPr>
                <w:rFonts w:eastAsia="MS Gothic"/>
                <w:b/>
                <w:sz w:val="18"/>
                <w:szCs w:val="18"/>
              </w:rPr>
              <w:t>Attachments</w:t>
            </w:r>
          </w:p>
        </w:tc>
        <w:tc>
          <w:tcPr>
            <w:tcW w:w="852" w:type="dxa"/>
            <w:tcBorders>
              <w:top w:val="single" w:sz="4" w:space="0" w:color="auto"/>
              <w:left w:val="single" w:sz="4" w:space="0" w:color="auto"/>
              <w:right w:val="single" w:sz="4" w:space="0" w:color="auto"/>
            </w:tcBorders>
            <w:shd w:val="clear" w:color="auto" w:fill="BFBFBF" w:themeFill="background1" w:themeFillShade="BF"/>
          </w:tcPr>
          <w:p w14:paraId="7E380C86" w14:textId="7A6544D5" w:rsidR="0073387D" w:rsidRPr="00AE6215" w:rsidRDefault="0073387D" w:rsidP="0073387D">
            <w:pPr>
              <w:spacing w:before="60" w:after="60"/>
              <w:jc w:val="center"/>
              <w:rPr>
                <w:rFonts w:eastAsia="MS Gothic"/>
                <w:b/>
                <w:sz w:val="18"/>
                <w:szCs w:val="18"/>
              </w:rPr>
            </w:pPr>
            <w:r>
              <w:rPr>
                <w:rFonts w:eastAsia="MS Gothic"/>
                <w:b/>
                <w:sz w:val="18"/>
                <w:szCs w:val="18"/>
              </w:rPr>
              <w:t>N/A</w:t>
            </w:r>
          </w:p>
        </w:tc>
        <w:tc>
          <w:tcPr>
            <w:tcW w:w="8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455F59" w14:textId="0C5694F4" w:rsidR="0073387D" w:rsidRPr="00AE6215" w:rsidRDefault="0073387D" w:rsidP="0073387D">
            <w:pPr>
              <w:spacing w:before="60" w:after="60"/>
              <w:jc w:val="center"/>
              <w:rPr>
                <w:rFonts w:eastAsia="MS Gothic"/>
                <w:b/>
                <w:sz w:val="18"/>
                <w:szCs w:val="18"/>
              </w:rPr>
            </w:pPr>
            <w:r>
              <w:rPr>
                <w:rFonts w:eastAsia="MS Gothic"/>
                <w:b/>
                <w:sz w:val="18"/>
                <w:szCs w:val="18"/>
              </w:rPr>
              <w:t>Yes</w:t>
            </w:r>
          </w:p>
        </w:tc>
      </w:tr>
      <w:tr w:rsidR="0073387D" w:rsidRPr="001856F4" w14:paraId="634061DC" w14:textId="77777777" w:rsidTr="0073387D">
        <w:trPr>
          <w:gridAfter w:val="1"/>
          <w:wAfter w:w="7" w:type="dxa"/>
          <w:trHeight w:val="1145"/>
        </w:trPr>
        <w:tc>
          <w:tcPr>
            <w:tcW w:w="654" w:type="dxa"/>
            <w:tcBorders>
              <w:top w:val="single" w:sz="4" w:space="0" w:color="auto"/>
              <w:left w:val="single" w:sz="4" w:space="0" w:color="auto"/>
              <w:right w:val="nil"/>
            </w:tcBorders>
            <w:shd w:val="clear" w:color="auto" w:fill="D9D9D9" w:themeFill="background1" w:themeFillShade="D9"/>
          </w:tcPr>
          <w:p w14:paraId="45AF5A99" w14:textId="135BFFD0" w:rsidR="0073387D" w:rsidRPr="008C7042" w:rsidRDefault="0073387D" w:rsidP="0073387D">
            <w:pPr>
              <w:pStyle w:val="Mainbodytext"/>
              <w:keepLines/>
              <w:rPr>
                <w:sz w:val="18"/>
                <w:szCs w:val="18"/>
              </w:rPr>
            </w:pPr>
            <w:r>
              <w:rPr>
                <w:sz w:val="18"/>
                <w:szCs w:val="18"/>
              </w:rPr>
              <w:t>2.11</w:t>
            </w:r>
          </w:p>
        </w:tc>
        <w:tc>
          <w:tcPr>
            <w:tcW w:w="1502" w:type="dxa"/>
            <w:tcBorders>
              <w:top w:val="single" w:sz="4" w:space="0" w:color="auto"/>
              <w:left w:val="nil"/>
              <w:bottom w:val="single" w:sz="4" w:space="0" w:color="auto"/>
              <w:right w:val="nil"/>
            </w:tcBorders>
            <w:shd w:val="clear" w:color="auto" w:fill="D9D9D9" w:themeFill="background1" w:themeFillShade="D9"/>
          </w:tcPr>
          <w:p w14:paraId="2AEFE018" w14:textId="5044E0EA" w:rsidR="0073387D" w:rsidRPr="00F4400F" w:rsidRDefault="0073387D" w:rsidP="0073387D">
            <w:pPr>
              <w:pStyle w:val="Mainbodytext"/>
              <w:keepLines/>
              <w:rPr>
                <w:b/>
                <w:sz w:val="18"/>
                <w:szCs w:val="18"/>
              </w:rPr>
            </w:pPr>
            <w:r w:rsidRPr="00FF3382">
              <w:rPr>
                <w:b/>
                <w:sz w:val="18"/>
                <w:szCs w:val="18"/>
              </w:rPr>
              <w:t xml:space="preserve">Attachment </w:t>
            </w:r>
            <w:r>
              <w:rPr>
                <w:b/>
                <w:sz w:val="18"/>
                <w:szCs w:val="18"/>
              </w:rPr>
              <w:t>7</w:t>
            </w:r>
            <w:r w:rsidRPr="00FF3382">
              <w:rPr>
                <w:b/>
                <w:sz w:val="18"/>
                <w:szCs w:val="18"/>
              </w:rPr>
              <w:t xml:space="preserve">: </w:t>
            </w:r>
            <w:r>
              <w:rPr>
                <w:b/>
                <w:sz w:val="18"/>
                <w:szCs w:val="18"/>
              </w:rPr>
              <w:t>Stability assessment drawings and figures (multiple as required)</w:t>
            </w:r>
          </w:p>
        </w:tc>
        <w:tc>
          <w:tcPr>
            <w:tcW w:w="5669" w:type="dxa"/>
            <w:tcBorders>
              <w:top w:val="single" w:sz="4" w:space="0" w:color="auto"/>
              <w:left w:val="nil"/>
              <w:bottom w:val="single" w:sz="4" w:space="0" w:color="auto"/>
              <w:right w:val="single" w:sz="4" w:space="0" w:color="auto"/>
            </w:tcBorders>
            <w:shd w:val="clear" w:color="auto" w:fill="D9D9D9" w:themeFill="background1" w:themeFillShade="D9"/>
          </w:tcPr>
          <w:p w14:paraId="1A4140E4" w14:textId="13D43CBA" w:rsidR="0073387D" w:rsidRDefault="0073387D" w:rsidP="0073387D">
            <w:pPr>
              <w:pStyle w:val="Mainbodytext"/>
              <w:keepLines/>
              <w:rPr>
                <w:sz w:val="18"/>
                <w:szCs w:val="18"/>
              </w:rPr>
            </w:pPr>
            <w:r>
              <w:rPr>
                <w:sz w:val="18"/>
                <w:szCs w:val="18"/>
              </w:rPr>
              <w:t>Analysis drawings and/or figures</w:t>
            </w:r>
            <w:r w:rsidRPr="00A41BDC">
              <w:rPr>
                <w:sz w:val="18"/>
                <w:szCs w:val="18"/>
              </w:rPr>
              <w:t xml:space="preserve"> including</w:t>
            </w:r>
            <w:r>
              <w:rPr>
                <w:sz w:val="18"/>
                <w:szCs w:val="18"/>
              </w:rPr>
              <w:t>,</w:t>
            </w:r>
            <w:r w:rsidRPr="00A41BDC">
              <w:rPr>
                <w:sz w:val="18"/>
                <w:szCs w:val="18"/>
              </w:rPr>
              <w:t xml:space="preserve"> but not limited to:</w:t>
            </w:r>
          </w:p>
          <w:p w14:paraId="54632C8A" w14:textId="51951B28" w:rsidR="0073387D" w:rsidRDefault="0073387D" w:rsidP="0073387D">
            <w:pPr>
              <w:pStyle w:val="Mainbodytext"/>
              <w:keepLines/>
              <w:numPr>
                <w:ilvl w:val="0"/>
                <w:numId w:val="16"/>
              </w:numPr>
              <w:rPr>
                <w:sz w:val="18"/>
                <w:szCs w:val="18"/>
              </w:rPr>
            </w:pPr>
            <w:r>
              <w:rPr>
                <w:sz w:val="18"/>
                <w:szCs w:val="18"/>
              </w:rPr>
              <w:t>cell layout; aerial overview depicting analysed sections</w:t>
            </w:r>
          </w:p>
          <w:p w14:paraId="7BB09AEF" w14:textId="082100D4" w:rsidR="0073387D" w:rsidRDefault="0073387D" w:rsidP="0073387D">
            <w:pPr>
              <w:pStyle w:val="Mainbodytext"/>
              <w:keepLines/>
              <w:numPr>
                <w:ilvl w:val="0"/>
                <w:numId w:val="16"/>
              </w:numPr>
              <w:rPr>
                <w:sz w:val="18"/>
                <w:szCs w:val="18"/>
              </w:rPr>
            </w:pPr>
            <w:r>
              <w:rPr>
                <w:sz w:val="18"/>
                <w:szCs w:val="18"/>
              </w:rPr>
              <w:t>cell cross</w:t>
            </w:r>
            <w:r w:rsidR="00E80FE7">
              <w:rPr>
                <w:sz w:val="18"/>
                <w:szCs w:val="18"/>
              </w:rPr>
              <w:t>-</w:t>
            </w:r>
            <w:r>
              <w:rPr>
                <w:sz w:val="18"/>
                <w:szCs w:val="18"/>
              </w:rPr>
              <w:t>sections depicting analysed sections (include analysis results in table on figure)</w:t>
            </w:r>
          </w:p>
          <w:p w14:paraId="73337632" w14:textId="4D223EED" w:rsidR="0073387D" w:rsidRPr="00FF0D3A" w:rsidRDefault="0073387D" w:rsidP="0073387D">
            <w:pPr>
              <w:pStyle w:val="Mainbodytext"/>
              <w:keepLines/>
              <w:numPr>
                <w:ilvl w:val="0"/>
                <w:numId w:val="16"/>
              </w:numPr>
              <w:rPr>
                <w:sz w:val="18"/>
                <w:szCs w:val="18"/>
              </w:rPr>
            </w:pPr>
            <w:r>
              <w:rPr>
                <w:sz w:val="18"/>
                <w:szCs w:val="18"/>
              </w:rPr>
              <w:t>other figures and drawings as required.</w:t>
            </w:r>
          </w:p>
        </w:tc>
        <w:sdt>
          <w:sdtPr>
            <w:rPr>
              <w:sz w:val="24"/>
            </w:rPr>
            <w:id w:val="-1348949184"/>
            <w14:checkbox>
              <w14:checked w14:val="0"/>
              <w14:checkedState w14:val="2612" w14:font="MS Gothic"/>
              <w14:uncheckedState w14:val="2610" w14:font="MS Gothic"/>
            </w14:checkbox>
          </w:sdtPr>
          <w:sdtEndPr/>
          <w:sdtContent>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84A5B78" w14:textId="786F102C"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766316095"/>
            <w14:checkbox>
              <w14:checked w14:val="0"/>
              <w14:checkedState w14:val="2612" w14:font="MS Gothic"/>
              <w14:uncheckedState w14:val="2610" w14:font="MS Gothic"/>
            </w14:checkbox>
          </w:sdtPr>
          <w:sdtEndPr/>
          <w:sdtContent>
            <w:tc>
              <w:tcPr>
                <w:tcW w:w="850" w:type="dxa"/>
                <w:tcBorders>
                  <w:top w:val="single" w:sz="4" w:space="0" w:color="auto"/>
                  <w:left w:val="nil"/>
                  <w:bottom w:val="single" w:sz="4" w:space="0" w:color="auto"/>
                  <w:right w:val="single" w:sz="4" w:space="0" w:color="auto"/>
                </w:tcBorders>
                <w:shd w:val="clear" w:color="auto" w:fill="FFFFFF" w:themeFill="background1"/>
              </w:tcPr>
              <w:p w14:paraId="77A3D572" w14:textId="5FE4D76E"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bl>
    <w:p w14:paraId="1750E43A" w14:textId="77777777" w:rsidR="00381B4E" w:rsidRDefault="00381B4E" w:rsidP="00381B4E">
      <w:pPr>
        <w:spacing w:before="0" w:after="0"/>
        <w:rPr>
          <w:sz w:val="10"/>
          <w:szCs w:val="10"/>
        </w:rPr>
      </w:pPr>
      <w:bookmarkStart w:id="9" w:name="Part2d"/>
    </w:p>
    <w:p w14:paraId="4B5E55CF" w14:textId="5B04347C" w:rsidR="00381B4E" w:rsidRPr="00381B4E" w:rsidRDefault="00381B4E" w:rsidP="00381B4E">
      <w:pPr>
        <w:spacing w:before="0" w:after="0"/>
        <w:rPr>
          <w:sz w:val="10"/>
          <w:szCs w:val="10"/>
        </w:rPr>
      </w:pPr>
    </w:p>
    <w:tbl>
      <w:tblPr>
        <w:tblStyle w:val="TableGrid"/>
        <w:tblW w:w="9534" w:type="dxa"/>
        <w:tblInd w:w="-34" w:type="dxa"/>
        <w:tblLook w:val="06A0" w:firstRow="1" w:lastRow="0" w:firstColumn="1" w:lastColumn="0" w:noHBand="1" w:noVBand="1"/>
      </w:tblPr>
      <w:tblGrid>
        <w:gridCol w:w="568"/>
        <w:gridCol w:w="1588"/>
        <w:gridCol w:w="5670"/>
        <w:gridCol w:w="851"/>
        <w:gridCol w:w="850"/>
        <w:gridCol w:w="7"/>
      </w:tblGrid>
      <w:tr w:rsidR="00231B7B" w:rsidRPr="001856F4" w14:paraId="45338E23" w14:textId="77777777" w:rsidTr="004D2DE4">
        <w:trPr>
          <w:trHeight w:val="357"/>
          <w:tblHeader/>
        </w:trPr>
        <w:tc>
          <w:tcPr>
            <w:tcW w:w="9534" w:type="dxa"/>
            <w:gridSpan w:val="6"/>
            <w:tcBorders>
              <w:top w:val="single" w:sz="4" w:space="0" w:color="auto"/>
              <w:bottom w:val="single" w:sz="4" w:space="0" w:color="auto"/>
            </w:tcBorders>
            <w:shd w:val="clear" w:color="auto" w:fill="006890"/>
          </w:tcPr>
          <w:p w14:paraId="763E0ADC" w14:textId="5BB058F0" w:rsidR="00231B7B" w:rsidRPr="001856F4" w:rsidRDefault="00B337AF" w:rsidP="00633C21">
            <w:pPr>
              <w:pStyle w:val="whitetitle"/>
              <w:keepLines/>
              <w:spacing w:before="80" w:after="80"/>
              <w:rPr>
                <w:sz w:val="18"/>
                <w:szCs w:val="18"/>
                <w:lang w:val="en-AU"/>
              </w:rPr>
            </w:pPr>
            <w:r>
              <w:rPr>
                <w:sz w:val="18"/>
                <w:szCs w:val="18"/>
                <w:lang w:val="en-AU"/>
              </w:rPr>
              <w:t xml:space="preserve">Part </w:t>
            </w:r>
            <w:r w:rsidR="00354CFD">
              <w:rPr>
                <w:sz w:val="18"/>
                <w:szCs w:val="18"/>
                <w:lang w:val="en-AU"/>
              </w:rPr>
              <w:t>2D</w:t>
            </w:r>
            <w:bookmarkEnd w:id="9"/>
            <w:r>
              <w:rPr>
                <w:sz w:val="18"/>
                <w:szCs w:val="18"/>
                <w:lang w:val="en-AU"/>
              </w:rPr>
              <w:t xml:space="preserve">: </w:t>
            </w:r>
            <w:r w:rsidR="00231B7B">
              <w:rPr>
                <w:sz w:val="18"/>
                <w:szCs w:val="18"/>
                <w:lang w:val="en-AU"/>
              </w:rPr>
              <w:t xml:space="preserve">Leachate </w:t>
            </w:r>
            <w:r w:rsidR="00074BDC">
              <w:rPr>
                <w:sz w:val="18"/>
                <w:szCs w:val="18"/>
                <w:lang w:val="en-AU"/>
              </w:rPr>
              <w:t xml:space="preserve">management </w:t>
            </w:r>
          </w:p>
        </w:tc>
      </w:tr>
      <w:tr w:rsidR="00231B7B" w:rsidRPr="001856F4" w14:paraId="153DB810" w14:textId="77777777" w:rsidTr="004D2DE4">
        <w:trPr>
          <w:trHeight w:val="460"/>
        </w:trPr>
        <w:tc>
          <w:tcPr>
            <w:tcW w:w="9534" w:type="dxa"/>
            <w:gridSpan w:val="6"/>
            <w:tcBorders>
              <w:top w:val="single" w:sz="4" w:space="0" w:color="auto"/>
              <w:left w:val="single" w:sz="4" w:space="0" w:color="auto"/>
              <w:bottom w:val="single" w:sz="4" w:space="0" w:color="auto"/>
              <w:right w:val="single" w:sz="4" w:space="0" w:color="auto"/>
            </w:tcBorders>
            <w:shd w:val="clear" w:color="auto" w:fill="DAEEF3"/>
          </w:tcPr>
          <w:p w14:paraId="65E0A410" w14:textId="30BFC9AB" w:rsidR="00231B7B" w:rsidRPr="00E51460" w:rsidRDefault="007E44FB" w:rsidP="00633C21">
            <w:pPr>
              <w:pStyle w:val="Mainbodytext"/>
              <w:keepLines/>
              <w:spacing w:before="40" w:after="40"/>
              <w:rPr>
                <w:b/>
                <w:sz w:val="18"/>
                <w:szCs w:val="20"/>
                <w:u w:val="single"/>
                <w:lang w:val="en-AU"/>
              </w:rPr>
            </w:pPr>
            <w:r w:rsidRPr="00E51460">
              <w:rPr>
                <w:b/>
                <w:sz w:val="18"/>
                <w:szCs w:val="20"/>
                <w:u w:val="single"/>
              </w:rPr>
              <w:t>NOTE:</w:t>
            </w:r>
          </w:p>
          <w:p w14:paraId="35EDE072" w14:textId="77777777" w:rsidR="00A6463E" w:rsidRPr="00E51460" w:rsidRDefault="00B86FEA" w:rsidP="00A6463E">
            <w:pPr>
              <w:pStyle w:val="Mainbodytext"/>
              <w:keepLines/>
              <w:numPr>
                <w:ilvl w:val="0"/>
                <w:numId w:val="2"/>
              </w:numPr>
              <w:spacing w:before="40" w:after="40"/>
              <w:ind w:left="460" w:hanging="426"/>
              <w:rPr>
                <w:b/>
                <w:color w:val="FF0000"/>
                <w:sz w:val="18"/>
                <w:szCs w:val="20"/>
                <w:lang w:val="en-AU"/>
              </w:rPr>
            </w:pPr>
            <w:r w:rsidRPr="00E51460">
              <w:rPr>
                <w:b/>
                <w:sz w:val="18"/>
                <w:szCs w:val="20"/>
              </w:rPr>
              <w:t>Operators must provide information on the proposed leachate management system</w:t>
            </w:r>
            <w:r w:rsidR="00A6463E" w:rsidRPr="00E51460">
              <w:rPr>
                <w:b/>
                <w:sz w:val="18"/>
                <w:szCs w:val="20"/>
              </w:rPr>
              <w:t xml:space="preserve"> including the need to recover leachate from landfill cells and store in appropriately sized leachate holding and evaporation ponds. </w:t>
            </w:r>
          </w:p>
          <w:p w14:paraId="678C87AC" w14:textId="31B4D6DC" w:rsidR="00CB647D" w:rsidRPr="00CB647D" w:rsidRDefault="00CB647D" w:rsidP="00CB647D">
            <w:pPr>
              <w:pStyle w:val="Mainbodytext"/>
              <w:keepLines/>
              <w:numPr>
                <w:ilvl w:val="0"/>
                <w:numId w:val="2"/>
              </w:numPr>
              <w:spacing w:before="40" w:after="40"/>
              <w:ind w:left="460" w:hanging="426"/>
              <w:rPr>
                <w:b/>
                <w:sz w:val="16"/>
                <w:szCs w:val="18"/>
                <w:lang w:val="en-AU"/>
              </w:rPr>
            </w:pPr>
            <w:r w:rsidRPr="00E51460">
              <w:rPr>
                <w:b/>
                <w:sz w:val="18"/>
                <w:szCs w:val="20"/>
              </w:rPr>
              <w:t>There must be sufficient leachate disposal capacity to prevent the build-up of leachate and an increase in the risks of water pollution and offensive odours.</w:t>
            </w:r>
          </w:p>
        </w:tc>
      </w:tr>
      <w:tr w:rsidR="00864C75" w:rsidRPr="001856F4" w14:paraId="58DD5CD4" w14:textId="77777777" w:rsidTr="007E44FB">
        <w:trPr>
          <w:gridAfter w:val="1"/>
          <w:wAfter w:w="7" w:type="dxa"/>
          <w:trHeight w:val="60"/>
        </w:trPr>
        <w:tc>
          <w:tcPr>
            <w:tcW w:w="782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B0AD6" w14:textId="77777777" w:rsidR="004B5686" w:rsidRPr="001856F4" w:rsidRDefault="004B5686" w:rsidP="007E44FB">
            <w:pPr>
              <w:pStyle w:val="Mainbodytext"/>
              <w:keepLines/>
              <w:rPr>
                <w:sz w:val="18"/>
                <w:szCs w:val="18"/>
                <w:lang w:val="en-AU"/>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0AEC4" w14:textId="59719971" w:rsidR="004B5686" w:rsidRPr="001B3E08" w:rsidRDefault="00D37E70" w:rsidP="007E44FB">
            <w:pPr>
              <w:pStyle w:val="Mainbodytext"/>
              <w:keepLines/>
              <w:jc w:val="center"/>
              <w:rPr>
                <w:b/>
                <w:sz w:val="18"/>
                <w:szCs w:val="18"/>
                <w:lang w:val="en-AU"/>
              </w:rPr>
            </w:pPr>
            <w:r>
              <w:rPr>
                <w:b/>
                <w:sz w:val="18"/>
                <w:szCs w:val="18"/>
                <w:lang w:val="en-AU"/>
              </w:rPr>
              <w:t>N/A</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A4D7710" w14:textId="76185E8B" w:rsidR="004B5686" w:rsidRPr="001B3E08" w:rsidRDefault="00D37E70" w:rsidP="007E44FB">
            <w:pPr>
              <w:pStyle w:val="Mainbodytext"/>
              <w:keepLines/>
              <w:jc w:val="center"/>
              <w:rPr>
                <w:b/>
                <w:sz w:val="18"/>
                <w:szCs w:val="18"/>
                <w:lang w:val="en-AU"/>
              </w:rPr>
            </w:pPr>
            <w:r>
              <w:rPr>
                <w:b/>
                <w:sz w:val="18"/>
                <w:szCs w:val="18"/>
                <w:lang w:val="en-AU"/>
              </w:rPr>
              <w:t>Yes</w:t>
            </w:r>
          </w:p>
        </w:tc>
      </w:tr>
      <w:tr w:rsidR="0073387D" w:rsidRPr="001856F4" w14:paraId="16272104" w14:textId="77777777" w:rsidTr="0073387D">
        <w:trPr>
          <w:gridAfter w:val="1"/>
          <w:wAfter w:w="7" w:type="dxa"/>
          <w:trHeight w:val="460"/>
        </w:trPr>
        <w:tc>
          <w:tcPr>
            <w:tcW w:w="568" w:type="dxa"/>
            <w:tcBorders>
              <w:top w:val="single" w:sz="4" w:space="0" w:color="auto"/>
              <w:left w:val="single" w:sz="4" w:space="0" w:color="auto"/>
              <w:bottom w:val="single" w:sz="4" w:space="0" w:color="auto"/>
              <w:right w:val="nil"/>
            </w:tcBorders>
            <w:shd w:val="clear" w:color="auto" w:fill="D9D9D9" w:themeFill="background1" w:themeFillShade="D9"/>
          </w:tcPr>
          <w:p w14:paraId="313644A6" w14:textId="55F55715" w:rsidR="0073387D" w:rsidRPr="001F1BA1" w:rsidRDefault="0073387D" w:rsidP="0073387D">
            <w:pPr>
              <w:pStyle w:val="Mainbodytext"/>
              <w:keepLines/>
              <w:rPr>
                <w:sz w:val="18"/>
                <w:szCs w:val="18"/>
              </w:rPr>
            </w:pPr>
            <w:r>
              <w:rPr>
                <w:sz w:val="18"/>
                <w:szCs w:val="18"/>
              </w:rPr>
              <w:t>2.12</w:t>
            </w:r>
          </w:p>
        </w:tc>
        <w:tc>
          <w:tcPr>
            <w:tcW w:w="7258" w:type="dxa"/>
            <w:gridSpan w:val="2"/>
            <w:tcBorders>
              <w:top w:val="nil"/>
              <w:left w:val="nil"/>
              <w:bottom w:val="single" w:sz="4" w:space="0" w:color="auto"/>
              <w:right w:val="single" w:sz="4" w:space="0" w:color="auto"/>
            </w:tcBorders>
            <w:shd w:val="clear" w:color="auto" w:fill="D9D9D9" w:themeFill="background1" w:themeFillShade="D9"/>
          </w:tcPr>
          <w:p w14:paraId="448C3F11" w14:textId="43D19D2C" w:rsidR="0073387D" w:rsidRPr="00EE761D" w:rsidRDefault="0073387D" w:rsidP="0073387D">
            <w:pPr>
              <w:pStyle w:val="Mainbodytext"/>
              <w:keepLines/>
              <w:rPr>
                <w:b/>
                <w:sz w:val="18"/>
                <w:szCs w:val="18"/>
                <w:lang w:val="en-AU"/>
              </w:rPr>
            </w:pPr>
            <w:r>
              <w:rPr>
                <w:b/>
                <w:sz w:val="18"/>
                <w:szCs w:val="18"/>
                <w:lang w:val="en-AU"/>
              </w:rPr>
              <w:t>Leachate management system</w:t>
            </w:r>
          </w:p>
          <w:p w14:paraId="535C4C9C" w14:textId="2F538BD5" w:rsidR="0073387D" w:rsidRDefault="0073387D" w:rsidP="0073387D">
            <w:pPr>
              <w:pStyle w:val="Mainbodytext"/>
              <w:keepLines/>
              <w:rPr>
                <w:sz w:val="18"/>
                <w:szCs w:val="18"/>
                <w:lang w:val="en-AU"/>
              </w:rPr>
            </w:pPr>
            <w:r>
              <w:rPr>
                <w:sz w:val="18"/>
                <w:szCs w:val="18"/>
                <w:lang w:val="en-AU"/>
              </w:rPr>
              <w:t>Provide a d</w:t>
            </w:r>
            <w:r w:rsidRPr="00CB647D">
              <w:rPr>
                <w:sz w:val="18"/>
                <w:szCs w:val="18"/>
                <w:lang w:val="en-AU"/>
              </w:rPr>
              <w:t xml:space="preserve">escription of the </w:t>
            </w:r>
            <w:r>
              <w:rPr>
                <w:sz w:val="18"/>
                <w:szCs w:val="18"/>
                <w:lang w:val="en-AU"/>
              </w:rPr>
              <w:t>proposed leachate management system</w:t>
            </w:r>
            <w:r w:rsidRPr="00FF0D3A">
              <w:rPr>
                <w:sz w:val="18"/>
                <w:szCs w:val="18"/>
                <w:vertAlign w:val="superscript"/>
                <w:lang w:val="en-AU"/>
              </w:rPr>
              <w:t>20</w:t>
            </w:r>
            <w:r>
              <w:rPr>
                <w:sz w:val="18"/>
                <w:szCs w:val="18"/>
                <w:lang w:val="en-AU"/>
              </w:rPr>
              <w:t xml:space="preserve"> and method for managing leachate (</w:t>
            </w:r>
            <w:proofErr w:type="gramStart"/>
            <w:r w:rsidRPr="00CB647D">
              <w:rPr>
                <w:sz w:val="18"/>
                <w:szCs w:val="18"/>
                <w:lang w:val="en-AU"/>
              </w:rPr>
              <w:t>e.g.</w:t>
            </w:r>
            <w:proofErr w:type="gramEnd"/>
            <w:r w:rsidRPr="00CB647D">
              <w:rPr>
                <w:sz w:val="18"/>
                <w:szCs w:val="18"/>
                <w:lang w:val="en-AU"/>
              </w:rPr>
              <w:t xml:space="preserve"> evaporation, treatment,</w:t>
            </w:r>
            <w:r>
              <w:rPr>
                <w:sz w:val="18"/>
                <w:szCs w:val="18"/>
                <w:lang w:val="en-AU"/>
              </w:rPr>
              <w:t xml:space="preserve"> re-circulation). A written summary of all the related infrastructure</w:t>
            </w:r>
            <w:r w:rsidRPr="00FF0D3A">
              <w:rPr>
                <w:sz w:val="18"/>
                <w:szCs w:val="18"/>
                <w:vertAlign w:val="superscript"/>
              </w:rPr>
              <w:t>21</w:t>
            </w:r>
            <w:r>
              <w:rPr>
                <w:sz w:val="18"/>
                <w:szCs w:val="18"/>
                <w:lang w:val="en-AU"/>
              </w:rPr>
              <w:t xml:space="preserve"> should be provided as well as depicted on an appropriately scaled site</w:t>
            </w:r>
            <w:r w:rsidR="00E80FE7">
              <w:rPr>
                <w:sz w:val="18"/>
                <w:szCs w:val="18"/>
                <w:lang w:val="en-AU"/>
              </w:rPr>
              <w:t xml:space="preserve"> </w:t>
            </w:r>
            <w:r>
              <w:rPr>
                <w:sz w:val="18"/>
                <w:szCs w:val="18"/>
                <w:lang w:val="en-AU"/>
              </w:rPr>
              <w:t>layout plan (refer to Section 2.14 – Attachment 8).</w:t>
            </w:r>
          </w:p>
          <w:p w14:paraId="2601D6EC" w14:textId="05BD8A1E" w:rsidR="0073387D" w:rsidRDefault="0073387D" w:rsidP="0073387D">
            <w:pPr>
              <w:pStyle w:val="Mainbodytext"/>
              <w:keepLines/>
              <w:rPr>
                <w:sz w:val="18"/>
                <w:szCs w:val="18"/>
                <w:lang w:val="en-AU"/>
              </w:rPr>
            </w:pPr>
            <w:r>
              <w:rPr>
                <w:sz w:val="18"/>
                <w:szCs w:val="18"/>
                <w:lang w:val="en-AU"/>
              </w:rPr>
              <w:t>Please also provide the following assessment and management detail:</w:t>
            </w:r>
          </w:p>
          <w:p w14:paraId="41623141" w14:textId="7AA1B757" w:rsidR="0073387D" w:rsidRDefault="0073387D" w:rsidP="0073387D">
            <w:pPr>
              <w:pStyle w:val="Mainbodytext"/>
              <w:keepLines/>
              <w:numPr>
                <w:ilvl w:val="0"/>
                <w:numId w:val="15"/>
              </w:numPr>
              <w:rPr>
                <w:sz w:val="18"/>
                <w:szCs w:val="18"/>
                <w:lang w:val="en-AU"/>
              </w:rPr>
            </w:pPr>
            <w:r>
              <w:rPr>
                <w:sz w:val="18"/>
                <w:szCs w:val="18"/>
                <w:lang w:val="en-AU"/>
              </w:rPr>
              <w:t>w</w:t>
            </w:r>
            <w:r w:rsidRPr="00AE2EF5">
              <w:rPr>
                <w:sz w:val="18"/>
                <w:szCs w:val="18"/>
                <w:lang w:val="en-AU"/>
              </w:rPr>
              <w:t>ater balance calculation</w:t>
            </w:r>
            <w:r>
              <w:rPr>
                <w:sz w:val="18"/>
                <w:szCs w:val="18"/>
                <w:vertAlign w:val="superscript"/>
                <w:lang w:val="en-AU"/>
              </w:rPr>
              <w:t>22,23</w:t>
            </w:r>
            <w:r w:rsidRPr="00AE2EF5">
              <w:rPr>
                <w:sz w:val="18"/>
                <w:szCs w:val="18"/>
                <w:lang w:val="en-AU"/>
              </w:rPr>
              <w:t xml:space="preserve"> to predict the volume of leachate</w:t>
            </w:r>
            <w:r>
              <w:rPr>
                <w:sz w:val="18"/>
                <w:szCs w:val="18"/>
                <w:lang w:val="en-AU"/>
              </w:rPr>
              <w:t xml:space="preserve"> generation</w:t>
            </w:r>
            <w:r w:rsidRPr="00AE2EF5">
              <w:rPr>
                <w:sz w:val="18"/>
                <w:szCs w:val="18"/>
                <w:lang w:val="en-AU"/>
              </w:rPr>
              <w:t xml:space="preserve"> </w:t>
            </w:r>
            <w:r>
              <w:rPr>
                <w:sz w:val="18"/>
                <w:szCs w:val="18"/>
                <w:lang w:val="en-AU"/>
              </w:rPr>
              <w:t>over time and to demonstrate that the proposed system has sufficient capacity to manage leachate volumes over the operational life of the landfill</w:t>
            </w:r>
          </w:p>
          <w:p w14:paraId="0A8F941D" w14:textId="65C74C3C" w:rsidR="0073387D" w:rsidRDefault="0073387D" w:rsidP="0073387D">
            <w:pPr>
              <w:pStyle w:val="Mainbodytext"/>
              <w:keepLines/>
              <w:numPr>
                <w:ilvl w:val="0"/>
                <w:numId w:val="15"/>
              </w:numPr>
              <w:rPr>
                <w:sz w:val="18"/>
                <w:szCs w:val="18"/>
                <w:lang w:val="en-AU"/>
              </w:rPr>
            </w:pPr>
            <w:r>
              <w:rPr>
                <w:sz w:val="18"/>
                <w:szCs w:val="18"/>
                <w:lang w:val="en-AU"/>
              </w:rPr>
              <w:t>leachate management and proposed monitoring plan, including:</w:t>
            </w:r>
          </w:p>
          <w:p w14:paraId="4EB893E6" w14:textId="10B38AE7" w:rsidR="0073387D" w:rsidRDefault="0073387D" w:rsidP="0073387D">
            <w:pPr>
              <w:pStyle w:val="Mainbodytext"/>
              <w:keepLines/>
              <w:numPr>
                <w:ilvl w:val="1"/>
                <w:numId w:val="15"/>
              </w:numPr>
              <w:rPr>
                <w:sz w:val="18"/>
                <w:szCs w:val="18"/>
                <w:lang w:val="en-AU"/>
              </w:rPr>
            </w:pPr>
            <w:r>
              <w:rPr>
                <w:sz w:val="18"/>
                <w:szCs w:val="18"/>
                <w:lang w:val="en-AU"/>
              </w:rPr>
              <w:t>maximum head of leachate on the liner surface and leachate sump during operation of the landfill</w:t>
            </w:r>
          </w:p>
          <w:p w14:paraId="463264B8" w14:textId="52E48A9F" w:rsidR="0073387D" w:rsidRDefault="0073387D" w:rsidP="0073387D">
            <w:pPr>
              <w:pStyle w:val="Mainbodytext"/>
              <w:keepLines/>
              <w:numPr>
                <w:ilvl w:val="1"/>
                <w:numId w:val="15"/>
              </w:numPr>
              <w:rPr>
                <w:sz w:val="18"/>
                <w:szCs w:val="18"/>
                <w:lang w:val="en-AU"/>
              </w:rPr>
            </w:pPr>
            <w:r>
              <w:rPr>
                <w:sz w:val="18"/>
                <w:szCs w:val="18"/>
                <w:lang w:val="en-AU"/>
              </w:rPr>
              <w:t>in-cell leachate monitoring</w:t>
            </w:r>
            <w:r w:rsidR="00E80FE7">
              <w:rPr>
                <w:sz w:val="18"/>
                <w:szCs w:val="18"/>
                <w:lang w:val="en-AU"/>
              </w:rPr>
              <w:t>,</w:t>
            </w:r>
            <w:r>
              <w:rPr>
                <w:sz w:val="18"/>
                <w:szCs w:val="18"/>
                <w:lang w:val="en-AU"/>
              </w:rPr>
              <w:t xml:space="preserve"> including the operational controls and infrastructure to be used to control the leachate head</w:t>
            </w:r>
          </w:p>
          <w:p w14:paraId="64AC7590" w14:textId="2F03F248" w:rsidR="0073387D" w:rsidRDefault="0073387D" w:rsidP="0073387D">
            <w:pPr>
              <w:pStyle w:val="Mainbodytext"/>
              <w:keepLines/>
              <w:numPr>
                <w:ilvl w:val="1"/>
                <w:numId w:val="15"/>
              </w:numPr>
              <w:rPr>
                <w:sz w:val="18"/>
                <w:szCs w:val="18"/>
                <w:lang w:val="en-AU"/>
              </w:rPr>
            </w:pPr>
            <w:r>
              <w:rPr>
                <w:sz w:val="18"/>
                <w:szCs w:val="18"/>
                <w:lang w:val="en-AU"/>
              </w:rPr>
              <w:t>leachate extraction/pumping system (including details on flow</w:t>
            </w:r>
            <w:r w:rsidR="00E80FE7">
              <w:rPr>
                <w:sz w:val="18"/>
                <w:szCs w:val="18"/>
                <w:lang w:val="en-AU"/>
              </w:rPr>
              <w:t xml:space="preserve"> </w:t>
            </w:r>
            <w:r>
              <w:rPr>
                <w:sz w:val="18"/>
                <w:szCs w:val="18"/>
                <w:lang w:val="en-AU"/>
              </w:rPr>
              <w:t>rate)</w:t>
            </w:r>
          </w:p>
          <w:p w14:paraId="2B657593" w14:textId="4572836E" w:rsidR="0073387D" w:rsidRDefault="0073387D" w:rsidP="0073387D">
            <w:pPr>
              <w:pStyle w:val="Mainbodytext"/>
              <w:keepLines/>
              <w:numPr>
                <w:ilvl w:val="1"/>
                <w:numId w:val="15"/>
              </w:numPr>
              <w:rPr>
                <w:sz w:val="18"/>
                <w:szCs w:val="18"/>
                <w:lang w:val="en-AU"/>
              </w:rPr>
            </w:pPr>
            <w:r>
              <w:rPr>
                <w:sz w:val="18"/>
                <w:szCs w:val="18"/>
                <w:lang w:val="en-AU"/>
              </w:rPr>
              <w:t>leachate pond management</w:t>
            </w:r>
            <w:r w:rsidR="00E80FE7">
              <w:rPr>
                <w:sz w:val="18"/>
                <w:szCs w:val="18"/>
                <w:lang w:val="en-AU"/>
              </w:rPr>
              <w:t>,</w:t>
            </w:r>
            <w:r>
              <w:rPr>
                <w:sz w:val="18"/>
                <w:szCs w:val="18"/>
                <w:lang w:val="en-AU"/>
              </w:rPr>
              <w:t xml:space="preserve"> including details on operational freeboard, mechanical aeration equipment (if required), and pond level alarms</w:t>
            </w:r>
          </w:p>
          <w:p w14:paraId="20A8236C" w14:textId="5528F38B" w:rsidR="0073387D" w:rsidRDefault="0073387D" w:rsidP="0073387D">
            <w:pPr>
              <w:pStyle w:val="Mainbodytext"/>
              <w:keepLines/>
              <w:numPr>
                <w:ilvl w:val="1"/>
                <w:numId w:val="15"/>
              </w:numPr>
              <w:rPr>
                <w:sz w:val="18"/>
                <w:szCs w:val="18"/>
                <w:lang w:val="en-AU"/>
              </w:rPr>
            </w:pPr>
            <w:r>
              <w:rPr>
                <w:sz w:val="18"/>
                <w:szCs w:val="18"/>
                <w:lang w:val="en-AU"/>
              </w:rPr>
              <w:t>proposed leachate quality monitoring program (refer also to Part 2G)</w:t>
            </w:r>
          </w:p>
          <w:p w14:paraId="27372807" w14:textId="7365792C" w:rsidR="0073387D" w:rsidRPr="004E2C83" w:rsidRDefault="0073387D" w:rsidP="0073387D">
            <w:pPr>
              <w:pStyle w:val="Mainbodytext"/>
              <w:keepLines/>
              <w:numPr>
                <w:ilvl w:val="1"/>
                <w:numId w:val="15"/>
              </w:numPr>
              <w:rPr>
                <w:sz w:val="18"/>
                <w:szCs w:val="18"/>
                <w:lang w:val="en-AU"/>
              </w:rPr>
            </w:pPr>
            <w:r>
              <w:rPr>
                <w:sz w:val="18"/>
                <w:szCs w:val="18"/>
                <w:lang w:val="en-AU"/>
              </w:rPr>
              <w:t>c</w:t>
            </w:r>
            <w:r w:rsidRPr="004E2C83">
              <w:rPr>
                <w:sz w:val="18"/>
                <w:szCs w:val="18"/>
                <w:lang w:val="en-AU"/>
              </w:rPr>
              <w:t>ontingency plans for leachate management in the event of breakdown of various components.</w:t>
            </w:r>
          </w:p>
          <w:p w14:paraId="3960D76F" w14:textId="1AF7AE59" w:rsidR="0073387D" w:rsidRPr="00381B4E" w:rsidRDefault="0073387D" w:rsidP="0073387D">
            <w:pPr>
              <w:pStyle w:val="Mainbodytext"/>
              <w:keepLines/>
              <w:rPr>
                <w:bCs/>
                <w:sz w:val="16"/>
                <w:szCs w:val="16"/>
              </w:rPr>
            </w:pPr>
            <w:r w:rsidRPr="00381B4E">
              <w:rPr>
                <w:bCs/>
                <w:sz w:val="16"/>
                <w:szCs w:val="16"/>
              </w:rPr>
              <w:lastRenderedPageBreak/>
              <w:t xml:space="preserve">Note 20: Design information requirements for leachate pond design and construction </w:t>
            </w:r>
            <w:r w:rsidR="00E80FE7">
              <w:rPr>
                <w:bCs/>
                <w:sz w:val="16"/>
                <w:szCs w:val="16"/>
              </w:rPr>
              <w:t>are</w:t>
            </w:r>
            <w:r w:rsidR="00E80FE7" w:rsidRPr="00381B4E">
              <w:rPr>
                <w:bCs/>
                <w:sz w:val="16"/>
                <w:szCs w:val="16"/>
              </w:rPr>
              <w:t xml:space="preserve"> </w:t>
            </w:r>
            <w:r w:rsidRPr="00381B4E">
              <w:rPr>
                <w:bCs/>
                <w:sz w:val="16"/>
                <w:szCs w:val="16"/>
              </w:rPr>
              <w:t>outlined in Part 2.13 (below).</w:t>
            </w:r>
          </w:p>
          <w:p w14:paraId="41BED067" w14:textId="2D7F9BDE" w:rsidR="0073387D" w:rsidRPr="00381B4E" w:rsidRDefault="0073387D" w:rsidP="0073387D">
            <w:pPr>
              <w:pStyle w:val="Mainbodytext"/>
              <w:keepLines/>
              <w:rPr>
                <w:bCs/>
                <w:sz w:val="16"/>
                <w:szCs w:val="16"/>
              </w:rPr>
            </w:pPr>
            <w:r w:rsidRPr="00381B4E">
              <w:rPr>
                <w:bCs/>
                <w:sz w:val="16"/>
                <w:szCs w:val="16"/>
              </w:rPr>
              <w:t>Note 21: Details of the drainage/collection network infrastructure should include information on sumps, collection and extraction pipework and aggregate.</w:t>
            </w:r>
            <w:r w:rsidRPr="00D37E70">
              <w:rPr>
                <w:rStyle w:val="CommentReference"/>
                <w:rFonts w:asciiTheme="minorHAnsi" w:hAnsiTheme="minorHAnsi" w:cstheme="minorBidi"/>
                <w:iCs w:val="0"/>
                <w:lang w:val="en-AU"/>
              </w:rPr>
              <w:t xml:space="preserve"> P</w:t>
            </w:r>
            <w:proofErr w:type="spellStart"/>
            <w:r w:rsidRPr="00381B4E">
              <w:rPr>
                <w:bCs/>
                <w:sz w:val="16"/>
                <w:szCs w:val="16"/>
              </w:rPr>
              <w:t>ipe</w:t>
            </w:r>
            <w:proofErr w:type="spellEnd"/>
            <w:r w:rsidRPr="00381B4E">
              <w:rPr>
                <w:bCs/>
                <w:sz w:val="16"/>
                <w:szCs w:val="16"/>
              </w:rPr>
              <w:t xml:space="preserve"> material specifications, spacing gradients and sizing must be provided.</w:t>
            </w:r>
          </w:p>
          <w:p w14:paraId="429C4DF4" w14:textId="067EF1A6" w:rsidR="0073387D" w:rsidRPr="00381B4E" w:rsidRDefault="0073387D" w:rsidP="0073387D">
            <w:pPr>
              <w:pStyle w:val="Mainbodytext"/>
              <w:keepLines/>
              <w:rPr>
                <w:bCs/>
                <w:sz w:val="16"/>
                <w:szCs w:val="16"/>
              </w:rPr>
            </w:pPr>
            <w:r w:rsidRPr="00381B4E">
              <w:rPr>
                <w:bCs/>
                <w:sz w:val="16"/>
                <w:szCs w:val="16"/>
              </w:rPr>
              <w:t>Note 22: The water balance must be designed to account for monthly inputs and outputs to demonstrate that the system will be able to operate in a satisfactory manner throughout the year. Cumulative leachate storage over multiple years of operation under average and wet conditions (at least two consecutive years) should also be factored in.</w:t>
            </w:r>
          </w:p>
          <w:p w14:paraId="09F4532C" w14:textId="7145B9D9" w:rsidR="0073387D" w:rsidRPr="00C368E4" w:rsidRDefault="0073387D" w:rsidP="0073387D">
            <w:pPr>
              <w:pStyle w:val="Mainbodytext"/>
              <w:keepLines/>
              <w:rPr>
                <w:bCs/>
                <w:sz w:val="14"/>
                <w:szCs w:val="14"/>
              </w:rPr>
            </w:pPr>
            <w:r w:rsidRPr="00381B4E">
              <w:rPr>
                <w:bCs/>
                <w:sz w:val="16"/>
                <w:szCs w:val="16"/>
              </w:rPr>
              <w:t xml:space="preserve">Note 23: Operators should use recognised water balance models to estimate leachate generation such as the </w:t>
            </w:r>
            <w:hyperlink r:id="rId22" w:history="1">
              <w:r w:rsidRPr="00381B4E">
                <w:rPr>
                  <w:rStyle w:val="Hyperlink"/>
                  <w:bCs/>
                  <w:sz w:val="16"/>
                  <w:szCs w:val="16"/>
                </w:rPr>
                <w:t>Hydrologic Evaluation of Landfill Performance (HELP</w:t>
              </w:r>
            </w:hyperlink>
            <w:r>
              <w:rPr>
                <w:rStyle w:val="Hyperlink"/>
                <w:bCs/>
                <w:sz w:val="16"/>
                <w:szCs w:val="16"/>
              </w:rPr>
              <w:t>)</w:t>
            </w:r>
            <w:r w:rsidRPr="00381B4E">
              <w:rPr>
                <w:bCs/>
                <w:sz w:val="16"/>
                <w:szCs w:val="16"/>
              </w:rPr>
              <w:t xml:space="preserve"> model originally published by the United States Environmental Protection Agency and modified by Dr Klaus Berger at the University of Hamburg. The model should account for all predicted leachate inputs and outputs from the leachate management system.</w:t>
            </w:r>
          </w:p>
        </w:tc>
        <w:sdt>
          <w:sdtPr>
            <w:rPr>
              <w:sz w:val="24"/>
            </w:rPr>
            <w:id w:val="-163794548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FA67049" w14:textId="138E250B"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sdt>
          <w:sdtPr>
            <w:rPr>
              <w:sz w:val="24"/>
            </w:rPr>
            <w:id w:val="-39397395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2E8166" w14:textId="67BA61B0" w:rsidR="0073387D" w:rsidRPr="001B3E08" w:rsidRDefault="0073387D" w:rsidP="0073387D">
                <w:pPr>
                  <w:jc w:val="center"/>
                  <w:rPr>
                    <w:rFonts w:eastAsia="MS Gothic"/>
                    <w:sz w:val="18"/>
                    <w:szCs w:val="18"/>
                  </w:rPr>
                </w:pPr>
                <w:r>
                  <w:rPr>
                    <w:rFonts w:ascii="MS Gothic" w:eastAsia="MS Gothic" w:hAnsi="MS Gothic" w:hint="eastAsia"/>
                    <w:sz w:val="24"/>
                  </w:rPr>
                  <w:t>☐</w:t>
                </w:r>
              </w:p>
            </w:tc>
          </w:sdtContent>
        </w:sdt>
      </w:tr>
      <w:tr w:rsidR="0073387D" w:rsidRPr="001856F4" w14:paraId="6F16A1C5" w14:textId="77777777" w:rsidTr="007E44FB">
        <w:trPr>
          <w:gridAfter w:val="1"/>
          <w:wAfter w:w="7" w:type="dxa"/>
          <w:trHeight w:val="460"/>
        </w:trPr>
        <w:tc>
          <w:tcPr>
            <w:tcW w:w="568" w:type="dxa"/>
            <w:tcBorders>
              <w:top w:val="single" w:sz="4" w:space="0" w:color="auto"/>
              <w:left w:val="single" w:sz="4" w:space="0" w:color="auto"/>
              <w:right w:val="nil"/>
            </w:tcBorders>
            <w:shd w:val="clear" w:color="auto" w:fill="D9D9D9" w:themeFill="background1" w:themeFillShade="D9"/>
          </w:tcPr>
          <w:p w14:paraId="63AE8F30" w14:textId="77563CD6" w:rsidR="0073387D" w:rsidRPr="001F1BA1" w:rsidRDefault="0073387D" w:rsidP="0073387D">
            <w:pPr>
              <w:pStyle w:val="Mainbodytext"/>
              <w:keepLines/>
              <w:rPr>
                <w:sz w:val="18"/>
                <w:szCs w:val="18"/>
                <w:lang w:val="en-AU"/>
              </w:rPr>
            </w:pPr>
            <w:r>
              <w:rPr>
                <w:sz w:val="18"/>
                <w:szCs w:val="18"/>
                <w:lang w:val="en-AU"/>
              </w:rPr>
              <w:t>2.13</w:t>
            </w:r>
          </w:p>
        </w:tc>
        <w:tc>
          <w:tcPr>
            <w:tcW w:w="7258"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ED4FF45" w14:textId="5E211530" w:rsidR="0073387D" w:rsidRDefault="0073387D" w:rsidP="0073387D">
            <w:pPr>
              <w:pStyle w:val="Mainbodytext"/>
              <w:keepLines/>
              <w:rPr>
                <w:b/>
                <w:sz w:val="18"/>
                <w:szCs w:val="18"/>
                <w:lang w:val="en-AU"/>
              </w:rPr>
            </w:pPr>
            <w:r w:rsidRPr="00F4400F">
              <w:rPr>
                <w:b/>
                <w:sz w:val="18"/>
                <w:szCs w:val="18"/>
                <w:lang w:val="en-AU"/>
              </w:rPr>
              <w:t>Leachate pond design</w:t>
            </w:r>
            <w:r>
              <w:rPr>
                <w:b/>
                <w:sz w:val="18"/>
                <w:szCs w:val="18"/>
                <w:lang w:val="en-AU"/>
              </w:rPr>
              <w:t xml:space="preserve"> and construction.</w:t>
            </w:r>
          </w:p>
          <w:p w14:paraId="049F0BEA" w14:textId="77777777" w:rsidR="0073387D" w:rsidRPr="00C368E4" w:rsidRDefault="0073387D" w:rsidP="0073387D">
            <w:pPr>
              <w:pStyle w:val="Mainbodytext"/>
              <w:keepLines/>
              <w:rPr>
                <w:sz w:val="18"/>
                <w:szCs w:val="18"/>
                <w:lang w:val="en-AU"/>
              </w:rPr>
            </w:pPr>
            <w:r w:rsidRPr="00C368E4">
              <w:rPr>
                <w:sz w:val="18"/>
                <w:szCs w:val="18"/>
                <w:lang w:val="en-AU"/>
              </w:rPr>
              <w:t>Provide details of the leachate pond design, including but not limited to:</w:t>
            </w:r>
          </w:p>
          <w:p w14:paraId="3E381991" w14:textId="138B700A" w:rsidR="0073387D" w:rsidRPr="009769AD" w:rsidRDefault="0073387D" w:rsidP="0073387D">
            <w:pPr>
              <w:pStyle w:val="Mainbodytext"/>
              <w:keepLines/>
              <w:numPr>
                <w:ilvl w:val="0"/>
                <w:numId w:val="15"/>
              </w:numPr>
              <w:rPr>
                <w:color w:val="FF0000"/>
                <w:sz w:val="18"/>
                <w:szCs w:val="18"/>
                <w:lang w:val="en-AU"/>
              </w:rPr>
            </w:pPr>
            <w:r>
              <w:rPr>
                <w:sz w:val="18"/>
                <w:szCs w:val="18"/>
                <w:lang w:val="en-AU"/>
              </w:rPr>
              <w:t>pond dimensions and volumetric capacity</w:t>
            </w:r>
            <w:r>
              <w:rPr>
                <w:sz w:val="18"/>
                <w:szCs w:val="18"/>
                <w:vertAlign w:val="superscript"/>
                <w:lang w:val="en-AU"/>
              </w:rPr>
              <w:t>24</w:t>
            </w:r>
          </w:p>
          <w:p w14:paraId="4FC61E9D" w14:textId="03F08F25" w:rsidR="0073387D" w:rsidRDefault="0073387D" w:rsidP="0073387D">
            <w:pPr>
              <w:pStyle w:val="Mainbodytext"/>
              <w:keepLines/>
              <w:numPr>
                <w:ilvl w:val="0"/>
                <w:numId w:val="15"/>
              </w:numPr>
              <w:rPr>
                <w:sz w:val="18"/>
                <w:szCs w:val="18"/>
                <w:lang w:val="en-AU"/>
              </w:rPr>
            </w:pPr>
            <w:r>
              <w:rPr>
                <w:sz w:val="18"/>
                <w:szCs w:val="18"/>
                <w:lang w:val="en-AU"/>
              </w:rPr>
              <w:t>pond liner system:</w:t>
            </w:r>
          </w:p>
          <w:p w14:paraId="72B36A0D" w14:textId="6755E1AF" w:rsidR="0073387D" w:rsidRDefault="0073387D" w:rsidP="0073387D">
            <w:pPr>
              <w:pStyle w:val="Mainbodytext"/>
              <w:keepLines/>
              <w:numPr>
                <w:ilvl w:val="1"/>
                <w:numId w:val="15"/>
              </w:numPr>
              <w:rPr>
                <w:sz w:val="18"/>
                <w:szCs w:val="18"/>
                <w:lang w:val="en-AU"/>
              </w:rPr>
            </w:pPr>
            <w:r>
              <w:rPr>
                <w:sz w:val="18"/>
                <w:szCs w:val="18"/>
                <w:lang w:val="en-AU"/>
              </w:rPr>
              <w:t>configuration of pond liner</w:t>
            </w:r>
            <w:r>
              <w:rPr>
                <w:sz w:val="18"/>
                <w:szCs w:val="18"/>
                <w:vertAlign w:val="superscript"/>
                <w:lang w:val="en-AU"/>
              </w:rPr>
              <w:t>25</w:t>
            </w:r>
          </w:p>
          <w:p w14:paraId="263FB49A" w14:textId="64BFDD4D" w:rsidR="0073387D" w:rsidRDefault="0073387D" w:rsidP="0073387D">
            <w:pPr>
              <w:pStyle w:val="Mainbodytext"/>
              <w:keepLines/>
              <w:numPr>
                <w:ilvl w:val="1"/>
                <w:numId w:val="15"/>
              </w:numPr>
              <w:rPr>
                <w:sz w:val="18"/>
                <w:szCs w:val="18"/>
                <w:lang w:val="en-AU"/>
              </w:rPr>
            </w:pPr>
            <w:r>
              <w:rPr>
                <w:sz w:val="18"/>
                <w:szCs w:val="18"/>
                <w:lang w:val="en-AU"/>
              </w:rPr>
              <w:t xml:space="preserve">statement of intended performance </w:t>
            </w:r>
            <w:r>
              <w:rPr>
                <w:sz w:val="18"/>
                <w:szCs w:val="18"/>
              </w:rPr>
              <w:t>(overall permeability and containment features)</w:t>
            </w:r>
          </w:p>
          <w:p w14:paraId="684CDC6D" w14:textId="2F99ADF0" w:rsidR="0073387D" w:rsidRDefault="0073387D" w:rsidP="0073387D">
            <w:pPr>
              <w:pStyle w:val="Mainbodytext"/>
              <w:keepLines/>
              <w:numPr>
                <w:ilvl w:val="0"/>
                <w:numId w:val="15"/>
              </w:numPr>
              <w:rPr>
                <w:sz w:val="18"/>
                <w:szCs w:val="18"/>
                <w:lang w:val="en-AU"/>
              </w:rPr>
            </w:pPr>
            <w:r>
              <w:rPr>
                <w:sz w:val="18"/>
                <w:szCs w:val="18"/>
                <w:lang w:val="en-AU"/>
              </w:rPr>
              <w:t>a</w:t>
            </w:r>
            <w:r w:rsidRPr="009769AD">
              <w:rPr>
                <w:sz w:val="18"/>
                <w:szCs w:val="18"/>
                <w:lang w:val="en-AU"/>
              </w:rPr>
              <w:t xml:space="preserve">ssociated </w:t>
            </w:r>
            <w:r>
              <w:rPr>
                <w:sz w:val="18"/>
                <w:szCs w:val="18"/>
                <w:lang w:val="en-AU"/>
              </w:rPr>
              <w:t xml:space="preserve">leachate </w:t>
            </w:r>
            <w:r w:rsidRPr="009769AD">
              <w:rPr>
                <w:sz w:val="18"/>
                <w:szCs w:val="18"/>
                <w:lang w:val="en-AU"/>
              </w:rPr>
              <w:t xml:space="preserve">conveyance infrastructure and equipment </w:t>
            </w:r>
            <w:r>
              <w:rPr>
                <w:sz w:val="18"/>
                <w:szCs w:val="18"/>
                <w:lang w:val="en-AU"/>
              </w:rPr>
              <w:t>and connection points at the leachate pond(s)</w:t>
            </w:r>
          </w:p>
          <w:p w14:paraId="1EA1555D" w14:textId="35B2974C" w:rsidR="0073387D" w:rsidRDefault="0073387D" w:rsidP="0073387D">
            <w:pPr>
              <w:pStyle w:val="Mainbodytext"/>
              <w:keepLines/>
              <w:numPr>
                <w:ilvl w:val="0"/>
                <w:numId w:val="15"/>
              </w:numPr>
              <w:rPr>
                <w:sz w:val="18"/>
                <w:szCs w:val="18"/>
                <w:lang w:val="en-AU"/>
              </w:rPr>
            </w:pPr>
            <w:r>
              <w:rPr>
                <w:sz w:val="18"/>
                <w:szCs w:val="18"/>
                <w:lang w:val="en-AU"/>
              </w:rPr>
              <w:t>l</w:t>
            </w:r>
            <w:r w:rsidRPr="009769AD">
              <w:rPr>
                <w:sz w:val="18"/>
                <w:szCs w:val="18"/>
                <w:lang w:val="en-AU"/>
              </w:rPr>
              <w:t>iner construction and/or installation</w:t>
            </w:r>
            <w:r>
              <w:rPr>
                <w:sz w:val="18"/>
                <w:szCs w:val="18"/>
                <w:vertAlign w:val="superscript"/>
                <w:lang w:val="en-AU"/>
              </w:rPr>
              <w:t>26</w:t>
            </w:r>
          </w:p>
          <w:p w14:paraId="1D090F47" w14:textId="0BE0C191" w:rsidR="0073387D" w:rsidRPr="009769AD" w:rsidRDefault="0073387D" w:rsidP="0073387D">
            <w:pPr>
              <w:pStyle w:val="Mainbodytext"/>
              <w:keepLines/>
              <w:numPr>
                <w:ilvl w:val="0"/>
                <w:numId w:val="15"/>
              </w:numPr>
              <w:rPr>
                <w:sz w:val="18"/>
                <w:szCs w:val="18"/>
                <w:lang w:val="en-AU"/>
              </w:rPr>
            </w:pPr>
            <w:r>
              <w:rPr>
                <w:sz w:val="18"/>
                <w:szCs w:val="18"/>
                <w:lang w:val="en-AU"/>
              </w:rPr>
              <w:t>c</w:t>
            </w:r>
            <w:r w:rsidRPr="009769AD">
              <w:rPr>
                <w:sz w:val="18"/>
                <w:szCs w:val="18"/>
                <w:lang w:val="en-AU"/>
              </w:rPr>
              <w:t>onstruction</w:t>
            </w:r>
            <w:r w:rsidR="00E80FE7" w:rsidRPr="009769AD">
              <w:rPr>
                <w:sz w:val="18"/>
                <w:szCs w:val="18"/>
                <w:lang w:val="en-AU"/>
              </w:rPr>
              <w:t xml:space="preserve"> quality ass</w:t>
            </w:r>
            <w:r w:rsidRPr="009769AD">
              <w:rPr>
                <w:sz w:val="18"/>
                <w:szCs w:val="18"/>
                <w:lang w:val="en-AU"/>
              </w:rPr>
              <w:t>urance (</w:t>
            </w:r>
            <w:proofErr w:type="spellStart"/>
            <w:r w:rsidRPr="009769AD">
              <w:rPr>
                <w:sz w:val="18"/>
                <w:szCs w:val="18"/>
                <w:lang w:val="en-AU"/>
              </w:rPr>
              <w:t>CQA</w:t>
            </w:r>
            <w:proofErr w:type="spellEnd"/>
            <w:r w:rsidRPr="009769AD">
              <w:rPr>
                <w:sz w:val="18"/>
                <w:szCs w:val="18"/>
                <w:lang w:val="en-AU"/>
              </w:rPr>
              <w:t xml:space="preserve">) </w:t>
            </w:r>
            <w:r>
              <w:rPr>
                <w:sz w:val="18"/>
                <w:szCs w:val="18"/>
                <w:lang w:val="en-AU"/>
              </w:rPr>
              <w:t>measures to be employed</w:t>
            </w:r>
            <w:r>
              <w:rPr>
                <w:sz w:val="18"/>
                <w:szCs w:val="18"/>
                <w:vertAlign w:val="superscript"/>
                <w:lang w:val="en-AU"/>
              </w:rPr>
              <w:t>27</w:t>
            </w:r>
            <w:r>
              <w:rPr>
                <w:sz w:val="18"/>
                <w:szCs w:val="18"/>
                <w:lang w:val="en-AU"/>
              </w:rPr>
              <w:t>.</w:t>
            </w:r>
          </w:p>
          <w:p w14:paraId="7AC5B0B2" w14:textId="37F142DE" w:rsidR="0073387D" w:rsidRPr="0035033D" w:rsidRDefault="0073387D" w:rsidP="0073387D">
            <w:pPr>
              <w:pStyle w:val="Mainbodytext"/>
              <w:keepLines/>
              <w:rPr>
                <w:sz w:val="18"/>
                <w:szCs w:val="18"/>
                <w:lang w:val="en-AU"/>
              </w:rPr>
            </w:pPr>
            <w:r w:rsidRPr="009769AD">
              <w:rPr>
                <w:sz w:val="18"/>
                <w:szCs w:val="18"/>
                <w:lang w:val="en-AU"/>
              </w:rPr>
              <w:t xml:space="preserve">Design drawings of the liner system including that of the liner anchor trench must be </w:t>
            </w:r>
            <w:r w:rsidRPr="0035033D">
              <w:rPr>
                <w:sz w:val="18"/>
                <w:szCs w:val="18"/>
                <w:lang w:val="en-AU"/>
              </w:rPr>
              <w:t xml:space="preserve">provided (refer to </w:t>
            </w:r>
            <w:r>
              <w:rPr>
                <w:sz w:val="18"/>
                <w:szCs w:val="18"/>
                <w:lang w:val="en-AU"/>
              </w:rPr>
              <w:t xml:space="preserve">Section 2.15 – </w:t>
            </w:r>
            <w:r w:rsidRPr="0035033D">
              <w:rPr>
                <w:sz w:val="18"/>
                <w:szCs w:val="18"/>
                <w:lang w:val="en-AU"/>
              </w:rPr>
              <w:t>Attachment 9).</w:t>
            </w:r>
          </w:p>
          <w:p w14:paraId="019E7832" w14:textId="6581C9F2" w:rsidR="0073387D" w:rsidRPr="00381B4E" w:rsidRDefault="0073387D" w:rsidP="0073387D">
            <w:pPr>
              <w:pStyle w:val="Mainbodytext"/>
              <w:keepLines/>
              <w:rPr>
                <w:bCs/>
                <w:sz w:val="16"/>
                <w:szCs w:val="16"/>
              </w:rPr>
            </w:pPr>
            <w:r w:rsidRPr="00381B4E">
              <w:rPr>
                <w:bCs/>
                <w:sz w:val="16"/>
                <w:szCs w:val="16"/>
              </w:rPr>
              <w:t>Note 24: pond design must be determined based on the estimated leachate generation including all inputs and outputs. Refer to water balance requirements in Part 2.12.</w:t>
            </w:r>
          </w:p>
          <w:p w14:paraId="7C470355" w14:textId="26909EF8" w:rsidR="0073387D" w:rsidRPr="00381B4E" w:rsidRDefault="0073387D" w:rsidP="0073387D">
            <w:pPr>
              <w:pStyle w:val="Mainbodytext"/>
              <w:keepLines/>
              <w:rPr>
                <w:bCs/>
                <w:sz w:val="16"/>
                <w:szCs w:val="16"/>
              </w:rPr>
            </w:pPr>
            <w:r w:rsidRPr="00381B4E">
              <w:rPr>
                <w:bCs/>
                <w:sz w:val="16"/>
                <w:szCs w:val="16"/>
              </w:rPr>
              <w:t>Note 25: Refer to Part 2A for typical liner components – noting that where the leachate pond liner design differs from the landfill liner design, justification should be provided.</w:t>
            </w:r>
          </w:p>
          <w:p w14:paraId="4BF7C225" w14:textId="35AD3136" w:rsidR="0073387D" w:rsidRPr="00381B4E" w:rsidRDefault="0073387D" w:rsidP="0073387D">
            <w:pPr>
              <w:pStyle w:val="Mainbodytext"/>
              <w:keepLines/>
              <w:rPr>
                <w:bCs/>
                <w:sz w:val="16"/>
                <w:szCs w:val="16"/>
              </w:rPr>
            </w:pPr>
            <w:r w:rsidRPr="00381B4E">
              <w:rPr>
                <w:bCs/>
                <w:sz w:val="16"/>
                <w:szCs w:val="16"/>
              </w:rPr>
              <w:t>Note 26: Refer to Part 2A for construction and installation information requirements for pond liners.</w:t>
            </w:r>
          </w:p>
          <w:p w14:paraId="3AB81A86" w14:textId="2D283A1F" w:rsidR="0073387D" w:rsidRPr="00490B15" w:rsidRDefault="0073387D" w:rsidP="0073387D">
            <w:pPr>
              <w:pStyle w:val="Mainbodytext"/>
              <w:keepLines/>
              <w:rPr>
                <w:color w:val="FF0000"/>
                <w:sz w:val="18"/>
                <w:szCs w:val="18"/>
                <w:lang w:val="en-AU"/>
              </w:rPr>
            </w:pPr>
            <w:r w:rsidRPr="00381B4E">
              <w:rPr>
                <w:bCs/>
                <w:sz w:val="16"/>
                <w:szCs w:val="16"/>
              </w:rPr>
              <w:t xml:space="preserve">Note 27: Refer to Part 2A for </w:t>
            </w:r>
            <w:proofErr w:type="spellStart"/>
            <w:r w:rsidRPr="00381B4E">
              <w:rPr>
                <w:bCs/>
                <w:sz w:val="16"/>
                <w:szCs w:val="16"/>
              </w:rPr>
              <w:t>CQA</w:t>
            </w:r>
            <w:proofErr w:type="spellEnd"/>
            <w:r w:rsidRPr="00381B4E">
              <w:rPr>
                <w:bCs/>
                <w:sz w:val="16"/>
                <w:szCs w:val="16"/>
              </w:rPr>
              <w:t xml:space="preserve"> requirements – </w:t>
            </w:r>
            <w:proofErr w:type="spellStart"/>
            <w:r w:rsidRPr="00381B4E">
              <w:rPr>
                <w:bCs/>
                <w:sz w:val="16"/>
                <w:szCs w:val="16"/>
              </w:rPr>
              <w:t>CQA</w:t>
            </w:r>
            <w:proofErr w:type="spellEnd"/>
            <w:r w:rsidRPr="00381B4E">
              <w:rPr>
                <w:bCs/>
                <w:sz w:val="16"/>
                <w:szCs w:val="16"/>
              </w:rPr>
              <w:t xml:space="preserve"> provisions for the pond liner can be incorporated into the same </w:t>
            </w:r>
            <w:proofErr w:type="spellStart"/>
            <w:r w:rsidRPr="00381B4E">
              <w:rPr>
                <w:bCs/>
                <w:sz w:val="16"/>
                <w:szCs w:val="16"/>
              </w:rPr>
              <w:t>CQA</w:t>
            </w:r>
            <w:proofErr w:type="spellEnd"/>
            <w:r w:rsidRPr="00381B4E">
              <w:rPr>
                <w:bCs/>
                <w:sz w:val="16"/>
                <w:szCs w:val="16"/>
              </w:rPr>
              <w:t xml:space="preserve"> plan.</w:t>
            </w:r>
          </w:p>
        </w:tc>
        <w:sdt>
          <w:sdtPr>
            <w:rPr>
              <w:sz w:val="24"/>
            </w:rPr>
            <w:id w:val="16717625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B08E66" w14:textId="4FC4EF67" w:rsidR="0073387D" w:rsidRPr="001B3E08" w:rsidRDefault="0073387D" w:rsidP="0073387D">
                <w:pPr>
                  <w:jc w:val="center"/>
                  <w:rPr>
                    <w:b/>
                    <w:sz w:val="18"/>
                    <w:szCs w:val="18"/>
                    <w:lang w:val="en-AU"/>
                  </w:rPr>
                </w:pPr>
                <w:r>
                  <w:rPr>
                    <w:rFonts w:ascii="MS Gothic" w:eastAsia="MS Gothic" w:hAnsi="MS Gothic" w:hint="eastAsia"/>
                    <w:sz w:val="24"/>
                  </w:rPr>
                  <w:t>☐</w:t>
                </w:r>
              </w:p>
            </w:tc>
          </w:sdtContent>
        </w:sdt>
        <w:sdt>
          <w:sdtPr>
            <w:rPr>
              <w:sz w:val="24"/>
            </w:rPr>
            <w:id w:val="-1572733498"/>
            <w14:checkbox>
              <w14:checked w14:val="0"/>
              <w14:checkedState w14:val="2612" w14:font="MS Gothic"/>
              <w14:uncheckedState w14:val="2610" w14:font="MS Gothic"/>
            </w14:checkbox>
          </w:sdtPr>
          <w:sdtEndPr/>
          <w:sdtContent>
            <w:tc>
              <w:tcPr>
                <w:tcW w:w="850" w:type="dxa"/>
                <w:tcBorders>
                  <w:top w:val="single" w:sz="4" w:space="0" w:color="auto"/>
                  <w:left w:val="nil"/>
                  <w:bottom w:val="single" w:sz="4" w:space="0" w:color="auto"/>
                  <w:right w:val="single" w:sz="4" w:space="0" w:color="auto"/>
                </w:tcBorders>
                <w:shd w:val="clear" w:color="auto" w:fill="FFFFFF" w:themeFill="background1"/>
              </w:tcPr>
              <w:p w14:paraId="7E53C76D" w14:textId="0B0F36AF" w:rsidR="0073387D" w:rsidRPr="001B3E08" w:rsidRDefault="0073387D" w:rsidP="0073387D">
                <w:pPr>
                  <w:jc w:val="center"/>
                  <w:rPr>
                    <w:b/>
                    <w:sz w:val="18"/>
                    <w:szCs w:val="18"/>
                    <w:lang w:val="en-AU"/>
                  </w:rPr>
                </w:pPr>
                <w:r>
                  <w:rPr>
                    <w:rFonts w:ascii="MS Gothic" w:eastAsia="MS Gothic" w:hAnsi="MS Gothic" w:hint="eastAsia"/>
                    <w:sz w:val="24"/>
                  </w:rPr>
                  <w:t>☐</w:t>
                </w:r>
              </w:p>
            </w:tc>
          </w:sdtContent>
        </w:sdt>
      </w:tr>
      <w:tr w:rsidR="0073387D" w:rsidRPr="001856F4" w14:paraId="702EAA38" w14:textId="77777777" w:rsidTr="007E44FB">
        <w:trPr>
          <w:gridAfter w:val="1"/>
          <w:wAfter w:w="7" w:type="dxa"/>
          <w:trHeight w:val="60"/>
        </w:trPr>
        <w:tc>
          <w:tcPr>
            <w:tcW w:w="7826" w:type="dxa"/>
            <w:gridSpan w:val="3"/>
            <w:tcBorders>
              <w:top w:val="single" w:sz="4" w:space="0" w:color="auto"/>
              <w:left w:val="single" w:sz="4" w:space="0" w:color="auto"/>
              <w:right w:val="single" w:sz="4" w:space="0" w:color="auto"/>
            </w:tcBorders>
            <w:shd w:val="clear" w:color="auto" w:fill="BFBFBF" w:themeFill="background1" w:themeFillShade="BF"/>
          </w:tcPr>
          <w:p w14:paraId="03B80EB3" w14:textId="77777777" w:rsidR="0073387D" w:rsidRPr="00AE6215" w:rsidRDefault="0073387D" w:rsidP="0073387D">
            <w:pPr>
              <w:spacing w:before="60" w:after="60"/>
              <w:rPr>
                <w:rFonts w:eastAsia="MS Gothic"/>
                <w:b/>
                <w:sz w:val="18"/>
                <w:szCs w:val="18"/>
              </w:rPr>
            </w:pPr>
            <w:r>
              <w:rPr>
                <w:rFonts w:eastAsia="MS Gothic"/>
                <w:b/>
                <w:sz w:val="18"/>
                <w:szCs w:val="18"/>
              </w:rPr>
              <w:t>Attachments</w:t>
            </w:r>
          </w:p>
        </w:tc>
        <w:tc>
          <w:tcPr>
            <w:tcW w:w="851" w:type="dxa"/>
            <w:tcBorders>
              <w:top w:val="single" w:sz="4" w:space="0" w:color="auto"/>
              <w:left w:val="single" w:sz="4" w:space="0" w:color="auto"/>
              <w:right w:val="single" w:sz="4" w:space="0" w:color="auto"/>
            </w:tcBorders>
            <w:shd w:val="clear" w:color="auto" w:fill="BFBFBF" w:themeFill="background1" w:themeFillShade="BF"/>
          </w:tcPr>
          <w:p w14:paraId="660C4CBD" w14:textId="1FEFEC64" w:rsidR="0073387D" w:rsidRPr="00AE6215" w:rsidRDefault="0073387D" w:rsidP="0073387D">
            <w:pPr>
              <w:spacing w:before="60" w:after="60"/>
              <w:jc w:val="center"/>
              <w:rPr>
                <w:rFonts w:eastAsia="MS Gothic"/>
                <w:b/>
                <w:sz w:val="18"/>
                <w:szCs w:val="18"/>
              </w:rPr>
            </w:pPr>
            <w:r>
              <w:rPr>
                <w:rFonts w:eastAsia="MS Gothic"/>
                <w:b/>
                <w:sz w:val="18"/>
                <w:szCs w:val="18"/>
              </w:rPr>
              <w:t>N/A</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E8D025" w14:textId="524C6F66" w:rsidR="0073387D" w:rsidRPr="00AE6215" w:rsidRDefault="0073387D" w:rsidP="0073387D">
            <w:pPr>
              <w:spacing w:before="60" w:after="60"/>
              <w:jc w:val="center"/>
              <w:rPr>
                <w:rFonts w:eastAsia="MS Gothic"/>
                <w:b/>
                <w:sz w:val="18"/>
                <w:szCs w:val="18"/>
              </w:rPr>
            </w:pPr>
            <w:r>
              <w:rPr>
                <w:rFonts w:eastAsia="MS Gothic"/>
                <w:b/>
                <w:sz w:val="18"/>
                <w:szCs w:val="18"/>
              </w:rPr>
              <w:t>Yes</w:t>
            </w:r>
          </w:p>
        </w:tc>
      </w:tr>
      <w:tr w:rsidR="0073387D" w:rsidRPr="001856F4" w14:paraId="6CDE501A" w14:textId="77777777" w:rsidTr="00381B4E">
        <w:trPr>
          <w:gridAfter w:val="1"/>
          <w:wAfter w:w="7" w:type="dxa"/>
          <w:trHeight w:val="1122"/>
        </w:trPr>
        <w:tc>
          <w:tcPr>
            <w:tcW w:w="568" w:type="dxa"/>
            <w:tcBorders>
              <w:top w:val="single" w:sz="4" w:space="0" w:color="auto"/>
              <w:left w:val="single" w:sz="4" w:space="0" w:color="auto"/>
              <w:bottom w:val="single" w:sz="4" w:space="0" w:color="auto"/>
              <w:right w:val="nil"/>
            </w:tcBorders>
            <w:shd w:val="clear" w:color="auto" w:fill="D9D9D9" w:themeFill="background1" w:themeFillShade="D9"/>
          </w:tcPr>
          <w:p w14:paraId="1A877BD6" w14:textId="77777777" w:rsidR="0073387D" w:rsidRPr="00490B15" w:rsidRDefault="0073387D" w:rsidP="0073387D">
            <w:pPr>
              <w:pStyle w:val="Mainbodytext"/>
              <w:keepLines/>
              <w:rPr>
                <w:color w:val="FF0000"/>
                <w:sz w:val="18"/>
                <w:szCs w:val="18"/>
              </w:rPr>
            </w:pPr>
            <w:r w:rsidRPr="00906DC7">
              <w:rPr>
                <w:sz w:val="18"/>
                <w:szCs w:val="18"/>
                <w:lang w:val="en-AU"/>
              </w:rPr>
              <w:t>2.14</w:t>
            </w:r>
          </w:p>
        </w:tc>
        <w:tc>
          <w:tcPr>
            <w:tcW w:w="1588" w:type="dxa"/>
            <w:tcBorders>
              <w:top w:val="single" w:sz="4" w:space="0" w:color="auto"/>
              <w:left w:val="nil"/>
              <w:bottom w:val="single" w:sz="4" w:space="0" w:color="auto"/>
              <w:right w:val="nil"/>
            </w:tcBorders>
            <w:shd w:val="clear" w:color="auto" w:fill="D9D9D9" w:themeFill="background1" w:themeFillShade="D9"/>
          </w:tcPr>
          <w:p w14:paraId="02089D40" w14:textId="6334A8B0" w:rsidR="0073387D" w:rsidRPr="007032F6" w:rsidRDefault="0073387D" w:rsidP="0073387D">
            <w:pPr>
              <w:pStyle w:val="Mainbodytext"/>
              <w:keepLines/>
              <w:rPr>
                <w:sz w:val="18"/>
                <w:szCs w:val="18"/>
                <w:lang w:val="en-AU"/>
              </w:rPr>
            </w:pPr>
            <w:r w:rsidRPr="00906DC7">
              <w:rPr>
                <w:b/>
                <w:sz w:val="18"/>
                <w:szCs w:val="18"/>
              </w:rPr>
              <w:t xml:space="preserve">Attachment 8: </w:t>
            </w:r>
            <w:r>
              <w:rPr>
                <w:b/>
                <w:sz w:val="18"/>
                <w:szCs w:val="18"/>
              </w:rPr>
              <w:t xml:space="preserve">Figure/plan – </w:t>
            </w:r>
            <w:r w:rsidRPr="00906DC7">
              <w:rPr>
                <w:b/>
                <w:sz w:val="18"/>
                <w:szCs w:val="18"/>
              </w:rPr>
              <w:t xml:space="preserve">layout of leachate management </w:t>
            </w:r>
            <w:r>
              <w:rPr>
                <w:b/>
                <w:sz w:val="18"/>
                <w:szCs w:val="18"/>
              </w:rPr>
              <w:t>system</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tcPr>
          <w:p w14:paraId="3E9F9EC6" w14:textId="75119B21" w:rsidR="0073387D" w:rsidRDefault="0073387D" w:rsidP="0073387D">
            <w:pPr>
              <w:pStyle w:val="Mainbodytext"/>
              <w:keepLines/>
              <w:rPr>
                <w:sz w:val="18"/>
                <w:szCs w:val="18"/>
              </w:rPr>
            </w:pPr>
            <w:r>
              <w:rPr>
                <w:sz w:val="18"/>
                <w:szCs w:val="18"/>
              </w:rPr>
              <w:t xml:space="preserve">Provide a layout plan of the leachate management system which clearly depicts all associated infrastructure and equipment. </w:t>
            </w:r>
          </w:p>
          <w:p w14:paraId="1F856363" w14:textId="2338DF3C" w:rsidR="0073387D" w:rsidRPr="00490B15" w:rsidRDefault="0073387D" w:rsidP="0073387D">
            <w:pPr>
              <w:pStyle w:val="Mainbodytext"/>
              <w:keepLines/>
              <w:rPr>
                <w:color w:val="FF0000"/>
                <w:sz w:val="18"/>
                <w:szCs w:val="18"/>
                <w:lang w:val="en-AU"/>
              </w:rPr>
            </w:pPr>
            <w:r>
              <w:rPr>
                <w:sz w:val="18"/>
                <w:szCs w:val="18"/>
                <w:lang w:val="en-AU"/>
              </w:rPr>
              <w:t>Multiple plans can be provided.</w:t>
            </w:r>
          </w:p>
        </w:tc>
        <w:sdt>
          <w:sdtPr>
            <w:rPr>
              <w:sz w:val="24"/>
            </w:rPr>
            <w:id w:val="-15785163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29D37" w14:textId="416B0741" w:rsidR="0073387D" w:rsidRPr="001B3E08" w:rsidRDefault="0073387D" w:rsidP="0073387D">
                <w:pPr>
                  <w:jc w:val="center"/>
                  <w:rPr>
                    <w:b/>
                    <w:sz w:val="18"/>
                    <w:szCs w:val="18"/>
                    <w:lang w:val="en-AU"/>
                  </w:rPr>
                </w:pPr>
                <w:r>
                  <w:rPr>
                    <w:rFonts w:ascii="MS Gothic" w:eastAsia="MS Gothic" w:hAnsi="MS Gothic" w:hint="eastAsia"/>
                    <w:sz w:val="24"/>
                  </w:rPr>
                  <w:t>☐</w:t>
                </w:r>
              </w:p>
            </w:tc>
          </w:sdtContent>
        </w:sdt>
        <w:sdt>
          <w:sdtPr>
            <w:rPr>
              <w:sz w:val="24"/>
            </w:rPr>
            <w:id w:val="-2080126501"/>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62611" w14:textId="1A413387" w:rsidR="0073387D" w:rsidRPr="001B3E08" w:rsidRDefault="0073387D" w:rsidP="0073387D">
                <w:pPr>
                  <w:jc w:val="center"/>
                  <w:rPr>
                    <w:b/>
                    <w:sz w:val="18"/>
                    <w:szCs w:val="18"/>
                    <w:lang w:val="en-AU"/>
                  </w:rPr>
                </w:pPr>
                <w:r>
                  <w:rPr>
                    <w:rFonts w:ascii="MS Gothic" w:eastAsia="MS Gothic" w:hAnsi="MS Gothic" w:hint="eastAsia"/>
                    <w:sz w:val="24"/>
                  </w:rPr>
                  <w:t>☐</w:t>
                </w:r>
              </w:p>
            </w:tc>
          </w:sdtContent>
        </w:sdt>
      </w:tr>
      <w:tr w:rsidR="0073387D" w:rsidRPr="001856F4" w14:paraId="75FAADA6" w14:textId="77777777" w:rsidTr="00381B4E">
        <w:trPr>
          <w:gridAfter w:val="1"/>
          <w:wAfter w:w="7" w:type="dxa"/>
          <w:trHeight w:val="60"/>
        </w:trPr>
        <w:tc>
          <w:tcPr>
            <w:tcW w:w="568" w:type="dxa"/>
            <w:tcBorders>
              <w:top w:val="single" w:sz="4" w:space="0" w:color="auto"/>
              <w:left w:val="single" w:sz="4" w:space="0" w:color="auto"/>
              <w:bottom w:val="nil"/>
              <w:right w:val="nil"/>
            </w:tcBorders>
            <w:shd w:val="clear" w:color="auto" w:fill="D9D9D9" w:themeFill="background1" w:themeFillShade="D9"/>
          </w:tcPr>
          <w:p w14:paraId="5EA4483E" w14:textId="000ABD45" w:rsidR="0073387D" w:rsidRPr="00906DC7" w:rsidRDefault="0073387D" w:rsidP="0073387D">
            <w:pPr>
              <w:pStyle w:val="Mainbodytext"/>
              <w:keepLines/>
              <w:rPr>
                <w:sz w:val="18"/>
                <w:szCs w:val="18"/>
              </w:rPr>
            </w:pPr>
            <w:r>
              <w:rPr>
                <w:sz w:val="18"/>
                <w:szCs w:val="18"/>
              </w:rPr>
              <w:t>2.15</w:t>
            </w:r>
          </w:p>
        </w:tc>
        <w:tc>
          <w:tcPr>
            <w:tcW w:w="1588" w:type="dxa"/>
            <w:vMerge w:val="restart"/>
            <w:tcBorders>
              <w:top w:val="single" w:sz="4" w:space="0" w:color="auto"/>
              <w:left w:val="nil"/>
              <w:bottom w:val="nil"/>
              <w:right w:val="nil"/>
            </w:tcBorders>
            <w:shd w:val="clear" w:color="auto" w:fill="D9D9D9" w:themeFill="background1" w:themeFillShade="D9"/>
          </w:tcPr>
          <w:p w14:paraId="5F746B3B" w14:textId="106EEBA1" w:rsidR="0073387D" w:rsidRPr="00906DC7" w:rsidRDefault="0073387D" w:rsidP="0073387D">
            <w:pPr>
              <w:pStyle w:val="Mainbodytext"/>
              <w:keepLines/>
              <w:rPr>
                <w:b/>
                <w:sz w:val="18"/>
                <w:szCs w:val="18"/>
              </w:rPr>
            </w:pPr>
            <w:r w:rsidRPr="00906DC7">
              <w:rPr>
                <w:b/>
                <w:sz w:val="18"/>
                <w:szCs w:val="18"/>
              </w:rPr>
              <w:t xml:space="preserve">Attachment </w:t>
            </w:r>
            <w:r>
              <w:rPr>
                <w:b/>
                <w:sz w:val="18"/>
                <w:szCs w:val="18"/>
              </w:rPr>
              <w:t>9</w:t>
            </w:r>
            <w:r w:rsidRPr="00906DC7">
              <w:rPr>
                <w:b/>
                <w:sz w:val="18"/>
                <w:szCs w:val="18"/>
              </w:rPr>
              <w:t xml:space="preserve">: </w:t>
            </w:r>
            <w:r>
              <w:rPr>
                <w:b/>
                <w:sz w:val="18"/>
                <w:szCs w:val="18"/>
              </w:rPr>
              <w:t>D</w:t>
            </w:r>
            <w:r w:rsidRPr="00665D98">
              <w:rPr>
                <w:b/>
                <w:sz w:val="18"/>
                <w:szCs w:val="18"/>
              </w:rPr>
              <w:t>etailed design drawings</w:t>
            </w:r>
            <w:r>
              <w:rPr>
                <w:b/>
                <w:sz w:val="18"/>
                <w:szCs w:val="18"/>
              </w:rPr>
              <w:t xml:space="preserve"> – leachate pond liner</w:t>
            </w:r>
          </w:p>
        </w:tc>
        <w:tc>
          <w:tcPr>
            <w:tcW w:w="7371" w:type="dxa"/>
            <w:gridSpan w:val="3"/>
            <w:tcBorders>
              <w:top w:val="single" w:sz="4" w:space="0" w:color="auto"/>
              <w:left w:val="nil"/>
              <w:bottom w:val="dashed" w:sz="4" w:space="0" w:color="auto"/>
              <w:right w:val="single" w:sz="4" w:space="0" w:color="auto"/>
            </w:tcBorders>
            <w:shd w:val="clear" w:color="auto" w:fill="D9D9D9" w:themeFill="background1" w:themeFillShade="D9"/>
          </w:tcPr>
          <w:p w14:paraId="2A9374F5" w14:textId="43A2794E" w:rsidR="0073387D" w:rsidRPr="001B3E08" w:rsidRDefault="0073387D" w:rsidP="0073387D">
            <w:pPr>
              <w:spacing w:before="60" w:after="60"/>
              <w:rPr>
                <w:rFonts w:eastAsia="MS Gothic"/>
                <w:sz w:val="18"/>
                <w:szCs w:val="18"/>
              </w:rPr>
            </w:pPr>
            <w:r>
              <w:rPr>
                <w:rFonts w:eastAsia="MS Gothic"/>
                <w:sz w:val="18"/>
                <w:szCs w:val="18"/>
              </w:rPr>
              <w:t>Detailed design drawings which clearly depict the following:</w:t>
            </w:r>
          </w:p>
        </w:tc>
      </w:tr>
      <w:tr w:rsidR="0073387D" w:rsidRPr="001856F4" w14:paraId="3AB58431" w14:textId="77777777" w:rsidTr="002F3F97">
        <w:trPr>
          <w:gridAfter w:val="1"/>
          <w:wAfter w:w="7" w:type="dxa"/>
          <w:trHeight w:val="60"/>
        </w:trPr>
        <w:tc>
          <w:tcPr>
            <w:tcW w:w="568" w:type="dxa"/>
            <w:vMerge w:val="restart"/>
            <w:tcBorders>
              <w:top w:val="nil"/>
              <w:left w:val="single" w:sz="4" w:space="0" w:color="auto"/>
              <w:right w:val="nil"/>
            </w:tcBorders>
            <w:shd w:val="clear" w:color="auto" w:fill="D9D9D9" w:themeFill="background1" w:themeFillShade="D9"/>
          </w:tcPr>
          <w:p w14:paraId="4084C7E8" w14:textId="77777777" w:rsidR="0073387D" w:rsidRDefault="0073387D" w:rsidP="0073387D">
            <w:pPr>
              <w:pStyle w:val="Mainbodytext"/>
              <w:keepLines/>
              <w:rPr>
                <w:sz w:val="18"/>
                <w:szCs w:val="18"/>
              </w:rPr>
            </w:pPr>
          </w:p>
        </w:tc>
        <w:tc>
          <w:tcPr>
            <w:tcW w:w="1588" w:type="dxa"/>
            <w:vMerge/>
            <w:tcBorders>
              <w:top w:val="nil"/>
              <w:left w:val="nil"/>
              <w:bottom w:val="nil"/>
              <w:right w:val="nil"/>
            </w:tcBorders>
            <w:shd w:val="clear" w:color="auto" w:fill="D9D9D9" w:themeFill="background1" w:themeFillShade="D9"/>
          </w:tcPr>
          <w:p w14:paraId="40F5F350" w14:textId="77777777" w:rsidR="0073387D" w:rsidRPr="00906DC7" w:rsidRDefault="0073387D" w:rsidP="0073387D">
            <w:pPr>
              <w:pStyle w:val="Mainbodytext"/>
              <w:keepLines/>
              <w:rPr>
                <w:b/>
                <w:sz w:val="18"/>
                <w:szCs w:val="18"/>
              </w:rPr>
            </w:pPr>
          </w:p>
        </w:tc>
        <w:tc>
          <w:tcPr>
            <w:tcW w:w="5670" w:type="dxa"/>
            <w:tcBorders>
              <w:top w:val="dashed" w:sz="4" w:space="0" w:color="auto"/>
              <w:left w:val="nil"/>
              <w:bottom w:val="dashed" w:sz="4" w:space="0" w:color="auto"/>
              <w:right w:val="single" w:sz="4" w:space="0" w:color="auto"/>
            </w:tcBorders>
            <w:shd w:val="clear" w:color="auto" w:fill="D9D9D9" w:themeFill="background1" w:themeFillShade="D9"/>
          </w:tcPr>
          <w:p w14:paraId="36840A59" w14:textId="1694BE6B" w:rsidR="0073387D" w:rsidRDefault="0073387D" w:rsidP="0073387D">
            <w:pPr>
              <w:pStyle w:val="ListParagraph"/>
              <w:numPr>
                <w:ilvl w:val="0"/>
                <w:numId w:val="59"/>
              </w:numPr>
              <w:spacing w:before="60" w:after="60"/>
              <w:contextualSpacing w:val="0"/>
              <w:rPr>
                <w:sz w:val="18"/>
                <w:szCs w:val="18"/>
              </w:rPr>
            </w:pPr>
            <w:r w:rsidRPr="00993B64">
              <w:rPr>
                <w:rFonts w:eastAsia="MS Gothic"/>
                <w:sz w:val="18"/>
                <w:szCs w:val="18"/>
              </w:rPr>
              <w:t>Basal and side wall liner detail (typical section)</w:t>
            </w:r>
            <w:r w:rsidR="00E80FE7">
              <w:rPr>
                <w:rFonts w:eastAsia="MS Gothic"/>
                <w:sz w:val="18"/>
                <w:szCs w:val="18"/>
              </w:rPr>
              <w:t>.</w:t>
            </w:r>
          </w:p>
        </w:tc>
        <w:sdt>
          <w:sdtPr>
            <w:rPr>
              <w:sz w:val="24"/>
            </w:rPr>
            <w:id w:val="582334511"/>
            <w14:checkbox>
              <w14:checked w14:val="0"/>
              <w14:checkedState w14:val="2612" w14:font="MS Gothic"/>
              <w14:uncheckedState w14:val="2610" w14:font="MS Gothic"/>
            </w14:checkbox>
          </w:sdtPr>
          <w:sdtEndPr/>
          <w:sdtContent>
            <w:tc>
              <w:tcPr>
                <w:tcW w:w="851" w:type="dxa"/>
                <w:tcBorders>
                  <w:top w:val="dashed" w:sz="4" w:space="0" w:color="auto"/>
                  <w:left w:val="single" w:sz="4" w:space="0" w:color="auto"/>
                  <w:bottom w:val="dashed" w:sz="4" w:space="0" w:color="auto"/>
                  <w:right w:val="single" w:sz="4" w:space="0" w:color="auto"/>
                </w:tcBorders>
                <w:shd w:val="clear" w:color="auto" w:fill="FFFFFF" w:themeFill="background1"/>
              </w:tcPr>
              <w:p w14:paraId="028DBA59" w14:textId="48819909" w:rsidR="0073387D" w:rsidRPr="001B3E08" w:rsidRDefault="0073387D" w:rsidP="0073387D">
                <w:pPr>
                  <w:spacing w:before="60" w:after="60"/>
                  <w:jc w:val="center"/>
                  <w:rPr>
                    <w:rFonts w:eastAsia="MS Gothic"/>
                    <w:sz w:val="18"/>
                    <w:szCs w:val="18"/>
                  </w:rPr>
                </w:pPr>
                <w:r w:rsidRPr="00F920C8">
                  <w:rPr>
                    <w:rFonts w:ascii="MS Gothic" w:eastAsia="MS Gothic" w:hAnsi="MS Gothic" w:hint="eastAsia"/>
                    <w:sz w:val="24"/>
                  </w:rPr>
                  <w:t>☐</w:t>
                </w:r>
              </w:p>
            </w:tc>
          </w:sdtContent>
        </w:sdt>
        <w:sdt>
          <w:sdtPr>
            <w:rPr>
              <w:sz w:val="24"/>
            </w:rPr>
            <w:id w:val="-1733849199"/>
            <w14:checkbox>
              <w14:checked w14:val="0"/>
              <w14:checkedState w14:val="2612" w14:font="MS Gothic"/>
              <w14:uncheckedState w14:val="2610" w14:font="MS Gothic"/>
            </w14:checkbox>
          </w:sdtPr>
          <w:sdtEndPr/>
          <w:sdtContent>
            <w:tc>
              <w:tcPr>
                <w:tcW w:w="850" w:type="dxa"/>
                <w:tcBorders>
                  <w:top w:val="dashed" w:sz="4" w:space="0" w:color="auto"/>
                  <w:left w:val="single" w:sz="4" w:space="0" w:color="auto"/>
                  <w:bottom w:val="dashed" w:sz="4" w:space="0" w:color="auto"/>
                  <w:right w:val="single" w:sz="4" w:space="0" w:color="auto"/>
                </w:tcBorders>
                <w:shd w:val="clear" w:color="auto" w:fill="FFFFFF" w:themeFill="background1"/>
              </w:tcPr>
              <w:p w14:paraId="12329CC9" w14:textId="01861EDC" w:rsidR="0073387D" w:rsidRPr="001B3E08" w:rsidRDefault="0073387D" w:rsidP="0073387D">
                <w:pPr>
                  <w:spacing w:before="60" w:after="60"/>
                  <w:jc w:val="center"/>
                  <w:rPr>
                    <w:rFonts w:eastAsia="MS Gothic"/>
                    <w:sz w:val="18"/>
                    <w:szCs w:val="18"/>
                  </w:rPr>
                </w:pPr>
                <w:r w:rsidRPr="00F920C8">
                  <w:rPr>
                    <w:rFonts w:ascii="MS Gothic" w:eastAsia="MS Gothic" w:hAnsi="MS Gothic" w:hint="eastAsia"/>
                    <w:sz w:val="24"/>
                  </w:rPr>
                  <w:t>☐</w:t>
                </w:r>
              </w:p>
            </w:tc>
          </w:sdtContent>
        </w:sdt>
      </w:tr>
      <w:tr w:rsidR="0073387D" w:rsidRPr="001856F4" w14:paraId="73D50F9E" w14:textId="77777777" w:rsidTr="002F3F97">
        <w:trPr>
          <w:gridAfter w:val="1"/>
          <w:wAfter w:w="7" w:type="dxa"/>
          <w:trHeight w:val="318"/>
        </w:trPr>
        <w:tc>
          <w:tcPr>
            <w:tcW w:w="568" w:type="dxa"/>
            <w:vMerge/>
            <w:tcBorders>
              <w:left w:val="single" w:sz="4" w:space="0" w:color="auto"/>
              <w:bottom w:val="nil"/>
              <w:right w:val="nil"/>
            </w:tcBorders>
            <w:shd w:val="clear" w:color="auto" w:fill="D9D9D9" w:themeFill="background1" w:themeFillShade="D9"/>
          </w:tcPr>
          <w:p w14:paraId="651A4CE8" w14:textId="77777777" w:rsidR="0073387D" w:rsidRDefault="0073387D" w:rsidP="0073387D">
            <w:pPr>
              <w:pStyle w:val="Mainbodytext"/>
              <w:keepLines/>
              <w:rPr>
                <w:sz w:val="18"/>
                <w:szCs w:val="18"/>
              </w:rPr>
            </w:pPr>
          </w:p>
        </w:tc>
        <w:tc>
          <w:tcPr>
            <w:tcW w:w="1588" w:type="dxa"/>
            <w:vMerge/>
            <w:tcBorders>
              <w:top w:val="nil"/>
              <w:left w:val="nil"/>
              <w:bottom w:val="nil"/>
              <w:right w:val="nil"/>
            </w:tcBorders>
            <w:shd w:val="clear" w:color="auto" w:fill="D9D9D9" w:themeFill="background1" w:themeFillShade="D9"/>
          </w:tcPr>
          <w:p w14:paraId="3D055339" w14:textId="77777777" w:rsidR="0073387D" w:rsidRPr="00906DC7" w:rsidRDefault="0073387D" w:rsidP="0073387D">
            <w:pPr>
              <w:pStyle w:val="Mainbodytext"/>
              <w:keepLines/>
              <w:rPr>
                <w:b/>
                <w:sz w:val="18"/>
                <w:szCs w:val="18"/>
              </w:rPr>
            </w:pPr>
          </w:p>
        </w:tc>
        <w:tc>
          <w:tcPr>
            <w:tcW w:w="5670" w:type="dxa"/>
            <w:tcBorders>
              <w:top w:val="dashed" w:sz="4" w:space="0" w:color="auto"/>
              <w:left w:val="nil"/>
              <w:bottom w:val="dashed" w:sz="4" w:space="0" w:color="auto"/>
              <w:right w:val="single" w:sz="4" w:space="0" w:color="auto"/>
            </w:tcBorders>
            <w:shd w:val="clear" w:color="auto" w:fill="D9D9D9" w:themeFill="background1" w:themeFillShade="D9"/>
          </w:tcPr>
          <w:p w14:paraId="63BA6435" w14:textId="65C94C8F" w:rsidR="0073387D" w:rsidRDefault="0073387D" w:rsidP="0073387D">
            <w:pPr>
              <w:pStyle w:val="ListParagraph"/>
              <w:numPr>
                <w:ilvl w:val="0"/>
                <w:numId w:val="59"/>
              </w:numPr>
              <w:spacing w:before="60" w:after="60"/>
              <w:contextualSpacing w:val="0"/>
              <w:rPr>
                <w:rFonts w:eastAsia="MS Gothic"/>
                <w:sz w:val="18"/>
                <w:szCs w:val="18"/>
              </w:rPr>
            </w:pPr>
            <w:r w:rsidRPr="007032F6">
              <w:rPr>
                <w:rFonts w:eastAsia="MS Gothic"/>
                <w:sz w:val="18"/>
                <w:szCs w:val="18"/>
              </w:rPr>
              <w:t>Inferred groundwater levels (</w:t>
            </w:r>
            <w:proofErr w:type="spellStart"/>
            <w:r w:rsidRPr="007032F6">
              <w:rPr>
                <w:rFonts w:eastAsia="MS Gothic"/>
                <w:sz w:val="18"/>
                <w:szCs w:val="18"/>
              </w:rPr>
              <w:t>mAHD</w:t>
            </w:r>
            <w:proofErr w:type="spellEnd"/>
            <w:r w:rsidRPr="007032F6">
              <w:rPr>
                <w:rFonts w:eastAsia="MS Gothic"/>
                <w:sz w:val="18"/>
                <w:szCs w:val="18"/>
              </w:rPr>
              <w:t xml:space="preserve">) relative to the base of the </w:t>
            </w:r>
            <w:r>
              <w:rPr>
                <w:rFonts w:eastAsia="MS Gothic"/>
                <w:sz w:val="18"/>
                <w:szCs w:val="18"/>
              </w:rPr>
              <w:t>leachate pond base</w:t>
            </w:r>
            <w:r w:rsidRPr="007032F6">
              <w:rPr>
                <w:rFonts w:eastAsia="MS Gothic"/>
                <w:sz w:val="18"/>
                <w:szCs w:val="18"/>
              </w:rPr>
              <w:t xml:space="preserve"> (</w:t>
            </w:r>
            <w:proofErr w:type="spellStart"/>
            <w:r w:rsidRPr="007032F6">
              <w:rPr>
                <w:rFonts w:eastAsia="MS Gothic"/>
                <w:sz w:val="18"/>
                <w:szCs w:val="18"/>
              </w:rPr>
              <w:t>mAHD</w:t>
            </w:r>
            <w:proofErr w:type="spellEnd"/>
            <w:r w:rsidRPr="007032F6">
              <w:rPr>
                <w:rFonts w:eastAsia="MS Gothic"/>
                <w:sz w:val="18"/>
                <w:szCs w:val="18"/>
              </w:rPr>
              <w:t>)</w:t>
            </w:r>
            <w:r w:rsidR="00E80FE7">
              <w:rPr>
                <w:rFonts w:eastAsia="MS Gothic"/>
                <w:sz w:val="18"/>
                <w:szCs w:val="18"/>
              </w:rPr>
              <w:t>,</w:t>
            </w:r>
            <w:r w:rsidRPr="007032F6">
              <w:rPr>
                <w:rFonts w:eastAsia="MS Gothic"/>
                <w:sz w:val="18"/>
                <w:szCs w:val="18"/>
              </w:rPr>
              <w:t xml:space="preserve"> depicted on cross</w:t>
            </w:r>
            <w:r w:rsidR="00E80FE7">
              <w:rPr>
                <w:rFonts w:eastAsia="MS Gothic"/>
                <w:sz w:val="18"/>
                <w:szCs w:val="18"/>
              </w:rPr>
              <w:t>-</w:t>
            </w:r>
            <w:r w:rsidRPr="007032F6">
              <w:rPr>
                <w:rFonts w:eastAsia="MS Gothic"/>
                <w:sz w:val="18"/>
                <w:szCs w:val="18"/>
              </w:rPr>
              <w:t>sectio</w:t>
            </w:r>
            <w:r>
              <w:rPr>
                <w:rFonts w:eastAsia="MS Gothic"/>
                <w:sz w:val="18"/>
                <w:szCs w:val="18"/>
              </w:rPr>
              <w:t>n</w:t>
            </w:r>
            <w:r w:rsidRPr="007032F6">
              <w:rPr>
                <w:rFonts w:eastAsia="MS Gothic"/>
                <w:sz w:val="18"/>
                <w:szCs w:val="18"/>
              </w:rPr>
              <w:t xml:space="preserve"> drawings (</w:t>
            </w:r>
            <w:r>
              <w:rPr>
                <w:rFonts w:eastAsia="MS Gothic"/>
                <w:sz w:val="18"/>
                <w:szCs w:val="18"/>
              </w:rPr>
              <w:t>showing at least 2 perpendicular planes on the horizontal</w:t>
            </w:r>
            <w:r w:rsidR="00E80FE7">
              <w:rPr>
                <w:rFonts w:eastAsia="MS Gothic"/>
                <w:sz w:val="18"/>
                <w:szCs w:val="18"/>
              </w:rPr>
              <w:t>,</w:t>
            </w:r>
            <w:r>
              <w:rPr>
                <w:rFonts w:eastAsia="MS Gothic"/>
                <w:sz w:val="18"/>
                <w:szCs w:val="18"/>
              </w:rPr>
              <w:t xml:space="preserve"> </w:t>
            </w:r>
            <w:proofErr w:type="gramStart"/>
            <w:r>
              <w:rPr>
                <w:rFonts w:eastAsia="MS Gothic"/>
                <w:sz w:val="18"/>
                <w:szCs w:val="18"/>
              </w:rPr>
              <w:t>e.g.</w:t>
            </w:r>
            <w:proofErr w:type="gramEnd"/>
            <w:r w:rsidRPr="00705281">
              <w:rPr>
                <w:rFonts w:eastAsia="MS Gothic"/>
                <w:sz w:val="18"/>
                <w:szCs w:val="18"/>
              </w:rPr>
              <w:t xml:space="preserve"> north-south</w:t>
            </w:r>
            <w:r>
              <w:rPr>
                <w:rFonts w:eastAsia="MS Gothic"/>
                <w:sz w:val="18"/>
                <w:szCs w:val="18"/>
              </w:rPr>
              <w:t xml:space="preserve">, </w:t>
            </w:r>
            <w:r w:rsidRPr="00705281">
              <w:rPr>
                <w:rFonts w:eastAsia="MS Gothic"/>
                <w:sz w:val="18"/>
                <w:szCs w:val="18"/>
              </w:rPr>
              <w:t>east-west, or as appropriate</w:t>
            </w:r>
            <w:r w:rsidRPr="007032F6">
              <w:rPr>
                <w:rFonts w:eastAsia="MS Gothic"/>
                <w:sz w:val="18"/>
                <w:szCs w:val="18"/>
              </w:rPr>
              <w:t xml:space="preserve">) showing perimeter side slopes/walls. </w:t>
            </w:r>
            <w:r>
              <w:rPr>
                <w:rFonts w:eastAsia="MS Gothic"/>
                <w:sz w:val="18"/>
                <w:szCs w:val="18"/>
              </w:rPr>
              <w:t>A</w:t>
            </w:r>
            <w:r w:rsidRPr="007032F6">
              <w:rPr>
                <w:rFonts w:eastAsia="MS Gothic"/>
                <w:sz w:val="18"/>
                <w:szCs w:val="18"/>
              </w:rPr>
              <w:t xml:space="preserve">ll heights of the base, liner and the perimeter side walls should be shown in </w:t>
            </w:r>
            <w:proofErr w:type="spellStart"/>
            <w:r w:rsidRPr="007032F6">
              <w:rPr>
                <w:rFonts w:eastAsia="MS Gothic"/>
                <w:sz w:val="18"/>
                <w:szCs w:val="18"/>
              </w:rPr>
              <w:t>mAHD</w:t>
            </w:r>
            <w:proofErr w:type="spellEnd"/>
            <w:r w:rsidRPr="007032F6">
              <w:rPr>
                <w:rFonts w:eastAsia="MS Gothic"/>
                <w:sz w:val="18"/>
                <w:szCs w:val="18"/>
              </w:rPr>
              <w:t>.</w:t>
            </w:r>
          </w:p>
          <w:p w14:paraId="10567D9D" w14:textId="768B068D" w:rsidR="0073387D" w:rsidRPr="007032F6" w:rsidRDefault="0073387D" w:rsidP="0073387D">
            <w:pPr>
              <w:pStyle w:val="ListParagraph"/>
              <w:spacing w:before="60" w:after="60"/>
              <w:contextualSpacing w:val="0"/>
              <w:rPr>
                <w:rFonts w:eastAsia="MS Gothic"/>
                <w:sz w:val="18"/>
                <w:szCs w:val="18"/>
              </w:rPr>
            </w:pPr>
            <w:r w:rsidRPr="007032F6">
              <w:rPr>
                <w:rFonts w:eastAsia="MS Gothic"/>
                <w:sz w:val="18"/>
                <w:szCs w:val="18"/>
              </w:rPr>
              <w:t>Cross</w:t>
            </w:r>
            <w:r w:rsidR="00E80FE7">
              <w:rPr>
                <w:rFonts w:eastAsia="MS Gothic"/>
                <w:sz w:val="18"/>
                <w:szCs w:val="18"/>
              </w:rPr>
              <w:t>-</w:t>
            </w:r>
            <w:r w:rsidRPr="007032F6">
              <w:rPr>
                <w:rFonts w:eastAsia="MS Gothic"/>
                <w:sz w:val="18"/>
                <w:szCs w:val="18"/>
              </w:rPr>
              <w:t xml:space="preserve">sections must clearly demonstrate the separation distance between the lowest point of the </w:t>
            </w:r>
            <w:r>
              <w:rPr>
                <w:rFonts w:eastAsia="MS Gothic"/>
                <w:sz w:val="18"/>
                <w:szCs w:val="18"/>
              </w:rPr>
              <w:t>leachate pond and</w:t>
            </w:r>
            <w:r w:rsidRPr="007032F6">
              <w:rPr>
                <w:rFonts w:eastAsia="MS Gothic"/>
                <w:sz w:val="18"/>
                <w:szCs w:val="18"/>
              </w:rPr>
              <w:t xml:space="preserve"> underlying water table.</w:t>
            </w:r>
          </w:p>
        </w:tc>
        <w:sdt>
          <w:sdtPr>
            <w:rPr>
              <w:sz w:val="24"/>
            </w:rPr>
            <w:id w:val="-876703293"/>
            <w14:checkbox>
              <w14:checked w14:val="0"/>
              <w14:checkedState w14:val="2612" w14:font="MS Gothic"/>
              <w14:uncheckedState w14:val="2610" w14:font="MS Gothic"/>
            </w14:checkbox>
          </w:sdtPr>
          <w:sdtEndPr/>
          <w:sdtContent>
            <w:tc>
              <w:tcPr>
                <w:tcW w:w="851" w:type="dxa"/>
                <w:tcBorders>
                  <w:top w:val="dashed" w:sz="4" w:space="0" w:color="auto"/>
                  <w:left w:val="single" w:sz="4" w:space="0" w:color="auto"/>
                  <w:bottom w:val="dashed" w:sz="4" w:space="0" w:color="auto"/>
                  <w:right w:val="single" w:sz="4" w:space="0" w:color="auto"/>
                </w:tcBorders>
                <w:shd w:val="clear" w:color="auto" w:fill="FFFFFF" w:themeFill="background1"/>
              </w:tcPr>
              <w:p w14:paraId="611DA396" w14:textId="4F1C59CD" w:rsidR="0073387D" w:rsidRPr="001B3E08" w:rsidRDefault="0073387D" w:rsidP="0073387D">
                <w:pPr>
                  <w:spacing w:before="60" w:after="60"/>
                  <w:jc w:val="center"/>
                  <w:rPr>
                    <w:rFonts w:eastAsia="MS Gothic"/>
                    <w:sz w:val="18"/>
                    <w:szCs w:val="18"/>
                  </w:rPr>
                </w:pPr>
                <w:r w:rsidRPr="00107CF3">
                  <w:rPr>
                    <w:rFonts w:ascii="MS Gothic" w:eastAsia="MS Gothic" w:hAnsi="MS Gothic" w:hint="eastAsia"/>
                    <w:sz w:val="24"/>
                  </w:rPr>
                  <w:t>☐</w:t>
                </w:r>
              </w:p>
            </w:tc>
          </w:sdtContent>
        </w:sdt>
        <w:sdt>
          <w:sdtPr>
            <w:rPr>
              <w:sz w:val="24"/>
            </w:rPr>
            <w:id w:val="-1011596276"/>
            <w14:checkbox>
              <w14:checked w14:val="0"/>
              <w14:checkedState w14:val="2612" w14:font="MS Gothic"/>
              <w14:uncheckedState w14:val="2610" w14:font="MS Gothic"/>
            </w14:checkbox>
          </w:sdtPr>
          <w:sdtEndPr/>
          <w:sdtContent>
            <w:tc>
              <w:tcPr>
                <w:tcW w:w="850" w:type="dxa"/>
                <w:tcBorders>
                  <w:top w:val="dashed" w:sz="4" w:space="0" w:color="auto"/>
                  <w:left w:val="single" w:sz="4" w:space="0" w:color="auto"/>
                  <w:bottom w:val="dashed" w:sz="4" w:space="0" w:color="auto"/>
                  <w:right w:val="single" w:sz="4" w:space="0" w:color="auto"/>
                </w:tcBorders>
                <w:shd w:val="clear" w:color="auto" w:fill="FFFFFF" w:themeFill="background1"/>
              </w:tcPr>
              <w:p w14:paraId="49198A22" w14:textId="68E9A157" w:rsidR="0073387D" w:rsidRPr="001B3E08" w:rsidRDefault="0073387D" w:rsidP="0073387D">
                <w:pPr>
                  <w:spacing w:before="60" w:after="60"/>
                  <w:jc w:val="center"/>
                  <w:rPr>
                    <w:rFonts w:eastAsia="MS Gothic"/>
                    <w:sz w:val="18"/>
                    <w:szCs w:val="18"/>
                  </w:rPr>
                </w:pPr>
                <w:r w:rsidRPr="00107CF3">
                  <w:rPr>
                    <w:rFonts w:ascii="MS Gothic" w:eastAsia="MS Gothic" w:hAnsi="MS Gothic" w:hint="eastAsia"/>
                    <w:sz w:val="24"/>
                  </w:rPr>
                  <w:t>☐</w:t>
                </w:r>
              </w:p>
            </w:tc>
          </w:sdtContent>
        </w:sdt>
      </w:tr>
      <w:tr w:rsidR="0073387D" w:rsidRPr="001856F4" w14:paraId="4CC9E22B" w14:textId="77777777" w:rsidTr="00381B4E">
        <w:trPr>
          <w:gridAfter w:val="1"/>
          <w:wAfter w:w="7" w:type="dxa"/>
          <w:trHeight w:val="60"/>
        </w:trPr>
        <w:tc>
          <w:tcPr>
            <w:tcW w:w="568" w:type="dxa"/>
            <w:tcBorders>
              <w:top w:val="nil"/>
              <w:left w:val="single" w:sz="4" w:space="0" w:color="auto"/>
              <w:right w:val="nil"/>
            </w:tcBorders>
            <w:shd w:val="clear" w:color="auto" w:fill="D9D9D9" w:themeFill="background1" w:themeFillShade="D9"/>
          </w:tcPr>
          <w:p w14:paraId="144E16CA" w14:textId="77777777" w:rsidR="0073387D" w:rsidRDefault="0073387D" w:rsidP="0073387D">
            <w:pPr>
              <w:pStyle w:val="Mainbodytext"/>
              <w:keepLines/>
              <w:rPr>
                <w:sz w:val="18"/>
                <w:szCs w:val="18"/>
              </w:rPr>
            </w:pPr>
          </w:p>
        </w:tc>
        <w:tc>
          <w:tcPr>
            <w:tcW w:w="1588" w:type="dxa"/>
            <w:vMerge/>
            <w:tcBorders>
              <w:top w:val="nil"/>
              <w:left w:val="nil"/>
              <w:right w:val="nil"/>
            </w:tcBorders>
            <w:shd w:val="clear" w:color="auto" w:fill="D9D9D9" w:themeFill="background1" w:themeFillShade="D9"/>
          </w:tcPr>
          <w:p w14:paraId="12CCF25E" w14:textId="77777777" w:rsidR="0073387D" w:rsidRPr="00906DC7" w:rsidRDefault="0073387D" w:rsidP="0073387D">
            <w:pPr>
              <w:pStyle w:val="Mainbodytext"/>
              <w:keepLines/>
              <w:rPr>
                <w:b/>
                <w:sz w:val="18"/>
                <w:szCs w:val="18"/>
              </w:rPr>
            </w:pPr>
          </w:p>
        </w:tc>
        <w:tc>
          <w:tcPr>
            <w:tcW w:w="5670" w:type="dxa"/>
            <w:tcBorders>
              <w:top w:val="dashed" w:sz="4" w:space="0" w:color="auto"/>
              <w:left w:val="nil"/>
              <w:right w:val="single" w:sz="4" w:space="0" w:color="auto"/>
            </w:tcBorders>
            <w:shd w:val="clear" w:color="auto" w:fill="D9D9D9" w:themeFill="background1" w:themeFillShade="D9"/>
          </w:tcPr>
          <w:p w14:paraId="5B7AAF5A" w14:textId="6359CB69" w:rsidR="0073387D" w:rsidRPr="00993B64" w:rsidRDefault="0073387D" w:rsidP="0073387D">
            <w:pPr>
              <w:pStyle w:val="ListParagraph"/>
              <w:numPr>
                <w:ilvl w:val="0"/>
                <w:numId w:val="59"/>
              </w:numPr>
              <w:spacing w:before="60" w:after="60"/>
              <w:contextualSpacing w:val="0"/>
              <w:rPr>
                <w:rFonts w:eastAsia="MS Gothic"/>
                <w:sz w:val="18"/>
                <w:szCs w:val="18"/>
              </w:rPr>
            </w:pPr>
            <w:r w:rsidRPr="00993B64">
              <w:rPr>
                <w:rFonts w:eastAsia="MS Gothic"/>
                <w:sz w:val="18"/>
                <w:szCs w:val="18"/>
              </w:rPr>
              <w:t>Anchor trench detail</w:t>
            </w:r>
            <w:r w:rsidR="00E80FE7">
              <w:rPr>
                <w:rFonts w:eastAsia="MS Gothic"/>
                <w:sz w:val="18"/>
                <w:szCs w:val="18"/>
              </w:rPr>
              <w:t>.</w:t>
            </w:r>
          </w:p>
        </w:tc>
        <w:sdt>
          <w:sdtPr>
            <w:rPr>
              <w:sz w:val="24"/>
            </w:rPr>
            <w:id w:val="-1657836154"/>
            <w14:checkbox>
              <w14:checked w14:val="0"/>
              <w14:checkedState w14:val="2612" w14:font="MS Gothic"/>
              <w14:uncheckedState w14:val="2610" w14:font="MS Gothic"/>
            </w14:checkbox>
          </w:sdtPr>
          <w:sdtEndPr/>
          <w:sdtContent>
            <w:tc>
              <w:tcPr>
                <w:tcW w:w="851" w:type="dxa"/>
                <w:tcBorders>
                  <w:top w:val="dashed" w:sz="4" w:space="0" w:color="auto"/>
                  <w:left w:val="single" w:sz="4" w:space="0" w:color="auto"/>
                  <w:right w:val="single" w:sz="4" w:space="0" w:color="auto"/>
                </w:tcBorders>
                <w:shd w:val="clear" w:color="auto" w:fill="FFFFFF" w:themeFill="background1"/>
                <w:vAlign w:val="center"/>
              </w:tcPr>
              <w:p w14:paraId="0CA5FA2C" w14:textId="0CC0E377" w:rsidR="0073387D" w:rsidRPr="001B3E08" w:rsidRDefault="0073387D" w:rsidP="0073387D">
                <w:pPr>
                  <w:spacing w:before="60" w:after="60"/>
                  <w:jc w:val="center"/>
                  <w:rPr>
                    <w:rFonts w:eastAsia="MS Gothic"/>
                    <w:sz w:val="18"/>
                    <w:szCs w:val="18"/>
                  </w:rPr>
                </w:pPr>
                <w:r>
                  <w:rPr>
                    <w:rFonts w:ascii="MS Gothic" w:eastAsia="MS Gothic" w:hAnsi="MS Gothic" w:hint="eastAsia"/>
                    <w:sz w:val="24"/>
                  </w:rPr>
                  <w:t>☐</w:t>
                </w:r>
              </w:p>
            </w:tc>
          </w:sdtContent>
        </w:sdt>
        <w:sdt>
          <w:sdtPr>
            <w:rPr>
              <w:sz w:val="24"/>
            </w:rPr>
            <w:id w:val="-1111127082"/>
            <w14:checkbox>
              <w14:checked w14:val="0"/>
              <w14:checkedState w14:val="2612" w14:font="MS Gothic"/>
              <w14:uncheckedState w14:val="2610" w14:font="MS Gothic"/>
            </w14:checkbox>
          </w:sdtPr>
          <w:sdtEndPr/>
          <w:sdtContent>
            <w:tc>
              <w:tcPr>
                <w:tcW w:w="850" w:type="dxa"/>
                <w:tcBorders>
                  <w:top w:val="dashed" w:sz="4" w:space="0" w:color="auto"/>
                  <w:left w:val="single" w:sz="4" w:space="0" w:color="auto"/>
                  <w:right w:val="single" w:sz="4" w:space="0" w:color="auto"/>
                </w:tcBorders>
                <w:shd w:val="clear" w:color="auto" w:fill="FFFFFF" w:themeFill="background1"/>
                <w:vAlign w:val="center"/>
              </w:tcPr>
              <w:p w14:paraId="567B21BB" w14:textId="78E37E9C" w:rsidR="0073387D" w:rsidRPr="001B3E08" w:rsidRDefault="0073387D" w:rsidP="0073387D">
                <w:pPr>
                  <w:spacing w:before="60" w:after="60"/>
                  <w:jc w:val="center"/>
                  <w:rPr>
                    <w:rFonts w:eastAsia="MS Gothic"/>
                    <w:sz w:val="18"/>
                    <w:szCs w:val="18"/>
                  </w:rPr>
                </w:pPr>
                <w:r>
                  <w:rPr>
                    <w:rFonts w:ascii="MS Gothic" w:eastAsia="MS Gothic" w:hAnsi="MS Gothic" w:hint="eastAsia"/>
                    <w:sz w:val="24"/>
                  </w:rPr>
                  <w:t>☐</w:t>
                </w:r>
              </w:p>
            </w:tc>
          </w:sdtContent>
        </w:sdt>
      </w:tr>
    </w:tbl>
    <w:p w14:paraId="6A92465A" w14:textId="46072858" w:rsidR="00B552FE" w:rsidRDefault="00B552FE" w:rsidP="00381B4E">
      <w:pPr>
        <w:spacing w:before="0" w:after="0"/>
        <w:rPr>
          <w:sz w:val="10"/>
          <w:szCs w:val="10"/>
        </w:rPr>
      </w:pPr>
    </w:p>
    <w:p w14:paraId="1BA39A34" w14:textId="4E87520C" w:rsidR="00381B4E" w:rsidRDefault="00381B4E" w:rsidP="00381B4E">
      <w:pPr>
        <w:spacing w:before="0" w:after="0"/>
        <w:rPr>
          <w:sz w:val="10"/>
          <w:szCs w:val="10"/>
        </w:rPr>
      </w:pPr>
    </w:p>
    <w:p w14:paraId="386375E5" w14:textId="5AAE9C5E" w:rsidR="00856E7B" w:rsidRDefault="00856E7B" w:rsidP="00381B4E">
      <w:pPr>
        <w:spacing w:before="0" w:after="0"/>
        <w:rPr>
          <w:sz w:val="10"/>
          <w:szCs w:val="10"/>
        </w:rPr>
      </w:pPr>
    </w:p>
    <w:p w14:paraId="77B1BB9B" w14:textId="77777777" w:rsidR="00856E7B" w:rsidRPr="00381B4E" w:rsidRDefault="00856E7B" w:rsidP="00381B4E">
      <w:pPr>
        <w:spacing w:before="0" w:after="0"/>
        <w:rPr>
          <w:sz w:val="10"/>
          <w:szCs w:val="10"/>
        </w:rPr>
      </w:pPr>
    </w:p>
    <w:tbl>
      <w:tblPr>
        <w:tblStyle w:val="TableGrid"/>
        <w:tblW w:w="9813" w:type="dxa"/>
        <w:tblInd w:w="-34" w:type="dxa"/>
        <w:tblLook w:val="06A0" w:firstRow="1" w:lastRow="0" w:firstColumn="1" w:lastColumn="0" w:noHBand="1" w:noVBand="1"/>
      </w:tblPr>
      <w:tblGrid>
        <w:gridCol w:w="567"/>
        <w:gridCol w:w="168"/>
        <w:gridCol w:w="1421"/>
        <w:gridCol w:w="5956"/>
        <w:gridCol w:w="850"/>
        <w:gridCol w:w="851"/>
      </w:tblGrid>
      <w:tr w:rsidR="00CA61DF" w:rsidRPr="001856F4" w14:paraId="61B74B08" w14:textId="77777777" w:rsidTr="07C928CA">
        <w:trPr>
          <w:trHeight w:val="357"/>
          <w:tblHeader/>
        </w:trPr>
        <w:tc>
          <w:tcPr>
            <w:tcW w:w="9813" w:type="dxa"/>
            <w:gridSpan w:val="6"/>
            <w:tcBorders>
              <w:top w:val="single" w:sz="4" w:space="0" w:color="auto"/>
              <w:bottom w:val="single" w:sz="4" w:space="0" w:color="auto"/>
            </w:tcBorders>
            <w:shd w:val="clear" w:color="auto" w:fill="006890"/>
          </w:tcPr>
          <w:p w14:paraId="127305EF" w14:textId="0F8E0489" w:rsidR="00CA61DF" w:rsidRPr="001856F4" w:rsidRDefault="00CA61DF" w:rsidP="00633C21">
            <w:pPr>
              <w:pStyle w:val="whitetitle"/>
              <w:keepLines/>
              <w:spacing w:before="80" w:after="80"/>
              <w:rPr>
                <w:sz w:val="18"/>
                <w:szCs w:val="18"/>
                <w:lang w:val="en-AU"/>
              </w:rPr>
            </w:pPr>
            <w:bookmarkStart w:id="10" w:name="Part2e"/>
            <w:r>
              <w:rPr>
                <w:sz w:val="18"/>
                <w:szCs w:val="18"/>
                <w:lang w:val="en-AU"/>
              </w:rPr>
              <w:lastRenderedPageBreak/>
              <w:t xml:space="preserve">Part </w:t>
            </w:r>
            <w:r w:rsidR="00D531FA">
              <w:rPr>
                <w:sz w:val="18"/>
                <w:szCs w:val="18"/>
                <w:lang w:val="en-AU"/>
              </w:rPr>
              <w:t>2E</w:t>
            </w:r>
            <w:bookmarkEnd w:id="10"/>
            <w:r>
              <w:rPr>
                <w:sz w:val="18"/>
                <w:szCs w:val="18"/>
                <w:lang w:val="en-AU"/>
              </w:rPr>
              <w:t>: Landfill gas management</w:t>
            </w:r>
          </w:p>
        </w:tc>
      </w:tr>
      <w:tr w:rsidR="00CA61DF" w:rsidRPr="001856F4" w14:paraId="265FAC03" w14:textId="77777777" w:rsidTr="07C928CA">
        <w:trPr>
          <w:trHeight w:val="460"/>
        </w:trPr>
        <w:tc>
          <w:tcPr>
            <w:tcW w:w="9813" w:type="dxa"/>
            <w:gridSpan w:val="6"/>
            <w:tcBorders>
              <w:top w:val="single" w:sz="4" w:space="0" w:color="auto"/>
              <w:left w:val="single" w:sz="4" w:space="0" w:color="auto"/>
              <w:bottom w:val="single" w:sz="4" w:space="0" w:color="auto"/>
              <w:right w:val="single" w:sz="4" w:space="0" w:color="auto"/>
            </w:tcBorders>
            <w:shd w:val="clear" w:color="auto" w:fill="DAEEF3"/>
          </w:tcPr>
          <w:p w14:paraId="4FC66E5D" w14:textId="595A894D" w:rsidR="00CA61DF" w:rsidRPr="00381B4E" w:rsidRDefault="00D37E70" w:rsidP="00633C21">
            <w:pPr>
              <w:pStyle w:val="Mainbodytext"/>
              <w:keepLines/>
              <w:spacing w:before="40" w:after="40"/>
              <w:rPr>
                <w:b/>
                <w:sz w:val="18"/>
                <w:szCs w:val="20"/>
                <w:u w:val="single"/>
                <w:lang w:val="en-AU"/>
              </w:rPr>
            </w:pPr>
            <w:r w:rsidRPr="00381B4E">
              <w:rPr>
                <w:b/>
                <w:sz w:val="18"/>
                <w:szCs w:val="20"/>
                <w:u w:val="single"/>
              </w:rPr>
              <w:t>NOTE:</w:t>
            </w:r>
          </w:p>
          <w:p w14:paraId="6BD07F36" w14:textId="715D58D5" w:rsidR="00E5782C" w:rsidRPr="00381B4E" w:rsidRDefault="2F7A8119" w:rsidP="07C928CA">
            <w:pPr>
              <w:pStyle w:val="Mainbodytext"/>
              <w:keepLines/>
              <w:numPr>
                <w:ilvl w:val="0"/>
                <w:numId w:val="2"/>
              </w:numPr>
              <w:spacing w:before="40" w:after="40"/>
              <w:ind w:left="460" w:hanging="426"/>
              <w:rPr>
                <w:b/>
                <w:bCs/>
                <w:sz w:val="18"/>
                <w:szCs w:val="18"/>
                <w:lang w:val="en-AU"/>
              </w:rPr>
            </w:pPr>
            <w:r w:rsidRPr="00381B4E">
              <w:rPr>
                <w:b/>
                <w:bCs/>
                <w:sz w:val="18"/>
                <w:szCs w:val="18"/>
              </w:rPr>
              <w:t xml:space="preserve">Fugitive landfill gas emissions can present a hazard to people and the environment. Landfill gas also contains many </w:t>
            </w:r>
            <w:r w:rsidR="4EC221BF" w:rsidRPr="00381B4E">
              <w:rPr>
                <w:b/>
                <w:bCs/>
                <w:sz w:val="18"/>
                <w:szCs w:val="18"/>
              </w:rPr>
              <w:t>odorous</w:t>
            </w:r>
            <w:r w:rsidRPr="00381B4E">
              <w:rPr>
                <w:b/>
                <w:bCs/>
                <w:sz w:val="18"/>
                <w:szCs w:val="18"/>
              </w:rPr>
              <w:t xml:space="preserve"> trace gases which can cause degradation of amenity of nearby residential and industrial/commercial land uses.</w:t>
            </w:r>
          </w:p>
          <w:p w14:paraId="20062254" w14:textId="06DD725C" w:rsidR="00CA61DF" w:rsidRPr="00E5782C" w:rsidRDefault="00C56D90" w:rsidP="00E5782C">
            <w:pPr>
              <w:pStyle w:val="Mainbodytext"/>
              <w:keepLines/>
              <w:numPr>
                <w:ilvl w:val="0"/>
                <w:numId w:val="2"/>
              </w:numPr>
              <w:spacing w:before="40" w:after="40"/>
              <w:ind w:left="460" w:hanging="426"/>
              <w:rPr>
                <w:b/>
                <w:color w:val="FF0000"/>
                <w:sz w:val="16"/>
                <w:szCs w:val="18"/>
                <w:lang w:val="en-AU"/>
              </w:rPr>
            </w:pPr>
            <w:r w:rsidRPr="00381B4E">
              <w:rPr>
                <w:b/>
                <w:sz w:val="18"/>
                <w:szCs w:val="20"/>
              </w:rPr>
              <w:t>Prior to establishing a landfill facility</w:t>
            </w:r>
            <w:r w:rsidR="00E80FE7">
              <w:rPr>
                <w:b/>
                <w:sz w:val="18"/>
                <w:szCs w:val="20"/>
              </w:rPr>
              <w:t>,</w:t>
            </w:r>
            <w:r w:rsidRPr="00381B4E">
              <w:rPr>
                <w:b/>
                <w:sz w:val="18"/>
                <w:szCs w:val="20"/>
              </w:rPr>
              <w:t xml:space="preserve"> consideration should be given to the site’s ability to control and manage </w:t>
            </w:r>
            <w:r w:rsidR="007E7693" w:rsidRPr="00381B4E">
              <w:rPr>
                <w:b/>
                <w:sz w:val="18"/>
                <w:szCs w:val="20"/>
              </w:rPr>
              <w:t>landfill gas</w:t>
            </w:r>
            <w:r w:rsidRPr="00381B4E">
              <w:rPr>
                <w:b/>
                <w:sz w:val="18"/>
                <w:szCs w:val="20"/>
              </w:rPr>
              <w:t xml:space="preserve"> emissions</w:t>
            </w:r>
            <w:r w:rsidR="007E7693" w:rsidRPr="00381B4E">
              <w:rPr>
                <w:b/>
                <w:sz w:val="18"/>
                <w:szCs w:val="20"/>
              </w:rPr>
              <w:t xml:space="preserve">. </w:t>
            </w:r>
          </w:p>
        </w:tc>
      </w:tr>
      <w:tr w:rsidR="001513B2" w:rsidRPr="001856F4" w14:paraId="57BA2603" w14:textId="77777777" w:rsidTr="00D37E70">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F179A" w14:textId="4E442EBF" w:rsidR="001513B2" w:rsidRPr="001B3E08" w:rsidRDefault="001513B2" w:rsidP="001513B2">
            <w:pPr>
              <w:pStyle w:val="Mainbodytext"/>
              <w:keepLines/>
              <w:rPr>
                <w:b/>
                <w:sz w:val="18"/>
                <w:szCs w:val="1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696542" w14:textId="0152225F" w:rsidR="001513B2" w:rsidRPr="001B3E08" w:rsidRDefault="00D37E70" w:rsidP="001513B2">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35E67A0" w14:textId="46FD505B" w:rsidR="001513B2" w:rsidRPr="001B3E08" w:rsidRDefault="00D37E70" w:rsidP="001513B2">
            <w:pPr>
              <w:pStyle w:val="Mainbodytext"/>
              <w:keepLines/>
              <w:jc w:val="center"/>
              <w:rPr>
                <w:b/>
                <w:sz w:val="18"/>
                <w:szCs w:val="18"/>
                <w:lang w:val="en-AU"/>
              </w:rPr>
            </w:pPr>
            <w:r>
              <w:rPr>
                <w:b/>
                <w:sz w:val="18"/>
                <w:szCs w:val="18"/>
                <w:lang w:val="en-AU"/>
              </w:rPr>
              <w:t>Yes</w:t>
            </w:r>
          </w:p>
        </w:tc>
      </w:tr>
      <w:tr w:rsidR="0073387D" w:rsidRPr="001856F4" w14:paraId="5B54DB16" w14:textId="77777777" w:rsidTr="07C928CA">
        <w:trPr>
          <w:trHeight w:val="460"/>
        </w:trPr>
        <w:tc>
          <w:tcPr>
            <w:tcW w:w="735" w:type="dxa"/>
            <w:gridSpan w:val="2"/>
            <w:tcBorders>
              <w:top w:val="single" w:sz="4" w:space="0" w:color="auto"/>
              <w:left w:val="single" w:sz="4" w:space="0" w:color="auto"/>
              <w:right w:val="nil"/>
            </w:tcBorders>
            <w:shd w:val="clear" w:color="auto" w:fill="D9D9D9" w:themeFill="background1" w:themeFillShade="D9"/>
          </w:tcPr>
          <w:p w14:paraId="1B512678" w14:textId="4B176BF1" w:rsidR="0073387D" w:rsidRPr="00490B15" w:rsidRDefault="0073387D" w:rsidP="0073387D">
            <w:pPr>
              <w:pStyle w:val="Mainbodytext"/>
              <w:keepLines/>
              <w:rPr>
                <w:color w:val="FF0000"/>
                <w:sz w:val="18"/>
                <w:szCs w:val="18"/>
                <w:lang w:val="en-AU"/>
              </w:rPr>
            </w:pPr>
            <w:r w:rsidRPr="007E7693">
              <w:rPr>
                <w:sz w:val="18"/>
                <w:szCs w:val="18"/>
                <w:lang w:val="en-AU"/>
              </w:rPr>
              <w:t>2.16</w:t>
            </w:r>
          </w:p>
        </w:tc>
        <w:tc>
          <w:tcPr>
            <w:tcW w:w="7377" w:type="dxa"/>
            <w:gridSpan w:val="2"/>
            <w:tcBorders>
              <w:top w:val="nil"/>
              <w:left w:val="nil"/>
              <w:bottom w:val="single" w:sz="4" w:space="0" w:color="auto"/>
              <w:right w:val="single" w:sz="4" w:space="0" w:color="auto"/>
            </w:tcBorders>
            <w:shd w:val="clear" w:color="auto" w:fill="D9D9D9" w:themeFill="background1" w:themeFillShade="D9"/>
          </w:tcPr>
          <w:p w14:paraId="647E239F" w14:textId="77777777" w:rsidR="0073387D" w:rsidRPr="007E7693" w:rsidRDefault="0073387D" w:rsidP="0073387D">
            <w:pPr>
              <w:pStyle w:val="Mainbodytext"/>
              <w:keepLines/>
              <w:rPr>
                <w:b/>
                <w:bCs/>
                <w:sz w:val="18"/>
                <w:szCs w:val="18"/>
                <w:lang w:val="en-AU"/>
              </w:rPr>
            </w:pPr>
            <w:r w:rsidRPr="007E7693">
              <w:rPr>
                <w:b/>
                <w:bCs/>
                <w:sz w:val="18"/>
                <w:szCs w:val="18"/>
                <w:lang w:val="en-AU"/>
              </w:rPr>
              <w:t>Landfill gas management system:</w:t>
            </w:r>
          </w:p>
          <w:p w14:paraId="56297BC1" w14:textId="298A6C37" w:rsidR="0073387D" w:rsidRPr="007E7693" w:rsidRDefault="0073387D" w:rsidP="0073387D">
            <w:pPr>
              <w:pStyle w:val="Mainbodytext"/>
              <w:keepLines/>
              <w:rPr>
                <w:sz w:val="18"/>
                <w:szCs w:val="18"/>
                <w:lang w:val="en-AU"/>
              </w:rPr>
            </w:pPr>
            <w:r w:rsidRPr="007E7693">
              <w:rPr>
                <w:sz w:val="18"/>
                <w:szCs w:val="18"/>
                <w:lang w:val="en-AU"/>
              </w:rPr>
              <w:t>Provide details of the proposed landfill gas management</w:t>
            </w:r>
            <w:r>
              <w:rPr>
                <w:sz w:val="18"/>
                <w:szCs w:val="18"/>
                <w:lang w:val="en-AU"/>
              </w:rPr>
              <w:t xml:space="preserve"> system</w:t>
            </w:r>
            <w:r w:rsidRPr="007E7693">
              <w:rPr>
                <w:sz w:val="18"/>
                <w:szCs w:val="18"/>
                <w:lang w:val="en-AU"/>
              </w:rPr>
              <w:t xml:space="preserve"> including:</w:t>
            </w:r>
          </w:p>
          <w:p w14:paraId="107D71A9" w14:textId="16AF633A" w:rsidR="0073387D" w:rsidRPr="007E7693" w:rsidRDefault="0073387D" w:rsidP="0073387D">
            <w:pPr>
              <w:pStyle w:val="Mainbodytext"/>
              <w:keepLines/>
              <w:numPr>
                <w:ilvl w:val="0"/>
                <w:numId w:val="5"/>
              </w:numPr>
              <w:rPr>
                <w:sz w:val="18"/>
                <w:szCs w:val="18"/>
                <w:lang w:val="en-AU"/>
              </w:rPr>
            </w:pPr>
            <w:r>
              <w:rPr>
                <w:sz w:val="18"/>
                <w:szCs w:val="18"/>
                <w:lang w:val="en-AU"/>
              </w:rPr>
              <w:t>a detailed</w:t>
            </w:r>
            <w:r w:rsidRPr="007E7693">
              <w:rPr>
                <w:sz w:val="18"/>
                <w:szCs w:val="18"/>
                <w:lang w:val="en-AU"/>
              </w:rPr>
              <w:t xml:space="preserve"> description of the proposed </w:t>
            </w:r>
            <w:r>
              <w:rPr>
                <w:sz w:val="18"/>
                <w:szCs w:val="18"/>
                <w:lang w:val="en-AU"/>
              </w:rPr>
              <w:t xml:space="preserve">management </w:t>
            </w:r>
            <w:r w:rsidRPr="007E7693">
              <w:rPr>
                <w:sz w:val="18"/>
                <w:szCs w:val="18"/>
                <w:lang w:val="en-AU"/>
              </w:rPr>
              <w:t>system, installation procedures, installation timeline, monitoring</w:t>
            </w:r>
            <w:r>
              <w:rPr>
                <w:sz w:val="18"/>
                <w:szCs w:val="18"/>
                <w:lang w:val="en-AU"/>
              </w:rPr>
              <w:t>,</w:t>
            </w:r>
            <w:r w:rsidRPr="007E7693">
              <w:rPr>
                <w:sz w:val="18"/>
                <w:szCs w:val="18"/>
                <w:lang w:val="en-AU"/>
              </w:rPr>
              <w:t xml:space="preserve"> and maintenance procedures</w:t>
            </w:r>
            <w:r>
              <w:rPr>
                <w:sz w:val="18"/>
                <w:szCs w:val="18"/>
                <w:lang w:val="en-AU"/>
              </w:rPr>
              <w:t>, including details on:</w:t>
            </w:r>
          </w:p>
          <w:p w14:paraId="79F71588" w14:textId="7F009596" w:rsidR="0073387D" w:rsidRDefault="0073387D" w:rsidP="0073387D">
            <w:pPr>
              <w:pStyle w:val="Mainbodytext"/>
              <w:keepLines/>
              <w:numPr>
                <w:ilvl w:val="1"/>
                <w:numId w:val="5"/>
              </w:numPr>
              <w:rPr>
                <w:sz w:val="18"/>
                <w:szCs w:val="18"/>
                <w:lang w:val="en-AU"/>
              </w:rPr>
            </w:pPr>
            <w:r>
              <w:rPr>
                <w:sz w:val="18"/>
                <w:szCs w:val="18"/>
                <w:lang w:val="en-AU"/>
              </w:rPr>
              <w:t>estimated gas generation rates across the entire lifespan of the landfill</w:t>
            </w:r>
            <w:r>
              <w:rPr>
                <w:sz w:val="18"/>
                <w:szCs w:val="18"/>
                <w:vertAlign w:val="superscript"/>
                <w:lang w:val="en-AU"/>
              </w:rPr>
              <w:t>28</w:t>
            </w:r>
          </w:p>
          <w:p w14:paraId="60992966" w14:textId="132EAEAA" w:rsidR="0073387D" w:rsidRDefault="0073387D" w:rsidP="0073387D">
            <w:pPr>
              <w:pStyle w:val="Mainbodytext"/>
              <w:keepLines/>
              <w:numPr>
                <w:ilvl w:val="1"/>
                <w:numId w:val="5"/>
              </w:numPr>
              <w:rPr>
                <w:sz w:val="18"/>
                <w:szCs w:val="18"/>
                <w:lang w:val="en-AU"/>
              </w:rPr>
            </w:pPr>
            <w:r>
              <w:rPr>
                <w:sz w:val="18"/>
                <w:szCs w:val="18"/>
                <w:lang w:val="en-AU"/>
              </w:rPr>
              <w:t>the containment measures to be implemented to reduce subsurface migration (</w:t>
            </w:r>
            <w:proofErr w:type="gramStart"/>
            <w:r>
              <w:rPr>
                <w:sz w:val="18"/>
                <w:szCs w:val="18"/>
                <w:lang w:val="en-AU"/>
              </w:rPr>
              <w:t>e.g.</w:t>
            </w:r>
            <w:proofErr w:type="gramEnd"/>
            <w:r>
              <w:rPr>
                <w:sz w:val="18"/>
                <w:szCs w:val="18"/>
                <w:lang w:val="en-AU"/>
              </w:rPr>
              <w:t xml:space="preserve"> installation of appropriate basal and capping liner systems)</w:t>
            </w:r>
          </w:p>
          <w:p w14:paraId="5DA23961" w14:textId="5477A1B0" w:rsidR="0073387D" w:rsidRDefault="0073387D" w:rsidP="0073387D">
            <w:pPr>
              <w:pStyle w:val="Mainbodytext"/>
              <w:keepLines/>
              <w:numPr>
                <w:ilvl w:val="1"/>
                <w:numId w:val="5"/>
              </w:numPr>
              <w:rPr>
                <w:sz w:val="18"/>
                <w:szCs w:val="18"/>
                <w:lang w:val="en-AU"/>
              </w:rPr>
            </w:pPr>
            <w:r>
              <w:rPr>
                <w:sz w:val="18"/>
                <w:szCs w:val="18"/>
                <w:lang w:val="en-AU"/>
              </w:rPr>
              <w:t xml:space="preserve">the collection system (active or passive) and layout </w:t>
            </w:r>
            <w:r w:rsidRPr="007E7693">
              <w:rPr>
                <w:sz w:val="18"/>
                <w:szCs w:val="18"/>
                <w:lang w:val="en-AU"/>
              </w:rPr>
              <w:t>of landfill gas piping</w:t>
            </w:r>
            <w:r>
              <w:rPr>
                <w:sz w:val="18"/>
                <w:szCs w:val="18"/>
                <w:lang w:val="en-AU"/>
              </w:rPr>
              <w:t xml:space="preserve"> and e</w:t>
            </w:r>
            <w:r w:rsidRPr="00C81A8E">
              <w:rPr>
                <w:sz w:val="18"/>
                <w:szCs w:val="18"/>
                <w:lang w:val="en-AU"/>
              </w:rPr>
              <w:t>xtraction wells (vertical or horizontal or both</w:t>
            </w:r>
            <w:r>
              <w:rPr>
                <w:sz w:val="18"/>
                <w:szCs w:val="18"/>
                <w:lang w:val="en-AU"/>
              </w:rPr>
              <w:t>), including details on installation processes and timeframes</w:t>
            </w:r>
          </w:p>
          <w:p w14:paraId="6C34BAA4" w14:textId="0C82C311" w:rsidR="0073387D" w:rsidRDefault="0073387D" w:rsidP="0073387D">
            <w:pPr>
              <w:pStyle w:val="Mainbodytext"/>
              <w:keepLines/>
              <w:numPr>
                <w:ilvl w:val="1"/>
                <w:numId w:val="5"/>
              </w:numPr>
              <w:rPr>
                <w:sz w:val="18"/>
                <w:szCs w:val="18"/>
                <w:lang w:val="en-AU"/>
              </w:rPr>
            </w:pPr>
            <w:r>
              <w:rPr>
                <w:sz w:val="18"/>
                <w:szCs w:val="18"/>
                <w:lang w:val="en-AU"/>
              </w:rPr>
              <w:t>utilisation of captured gas (</w:t>
            </w:r>
            <w:proofErr w:type="gramStart"/>
            <w:r>
              <w:rPr>
                <w:sz w:val="18"/>
                <w:szCs w:val="18"/>
                <w:lang w:val="en-AU"/>
              </w:rPr>
              <w:t>e.g.</w:t>
            </w:r>
            <w:proofErr w:type="gramEnd"/>
            <w:r>
              <w:rPr>
                <w:sz w:val="18"/>
                <w:szCs w:val="18"/>
                <w:lang w:val="en-AU"/>
              </w:rPr>
              <w:t xml:space="preserve"> flaring, treatment, and reuse in a system of a combustion)</w:t>
            </w:r>
          </w:p>
          <w:p w14:paraId="14F9DB00" w14:textId="645F1DDF" w:rsidR="0073387D" w:rsidRPr="000741E7" w:rsidRDefault="0073387D" w:rsidP="0073387D">
            <w:pPr>
              <w:pStyle w:val="Mainbodytext"/>
              <w:keepLines/>
              <w:numPr>
                <w:ilvl w:val="1"/>
                <w:numId w:val="5"/>
              </w:numPr>
              <w:rPr>
                <w:sz w:val="18"/>
                <w:szCs w:val="18"/>
                <w:lang w:val="en-AU"/>
              </w:rPr>
            </w:pPr>
            <w:r>
              <w:rPr>
                <w:sz w:val="18"/>
                <w:szCs w:val="18"/>
                <w:lang w:val="en-AU"/>
              </w:rPr>
              <w:t>s</w:t>
            </w:r>
            <w:r w:rsidRPr="000741E7">
              <w:rPr>
                <w:sz w:val="18"/>
                <w:szCs w:val="18"/>
                <w:lang w:val="en-AU"/>
              </w:rPr>
              <w:t>pecification</w:t>
            </w:r>
            <w:r>
              <w:rPr>
                <w:sz w:val="18"/>
                <w:szCs w:val="18"/>
                <w:lang w:val="en-AU"/>
              </w:rPr>
              <w:t>s</w:t>
            </w:r>
            <w:r w:rsidRPr="000741E7">
              <w:rPr>
                <w:sz w:val="18"/>
                <w:szCs w:val="18"/>
                <w:lang w:val="en-AU"/>
              </w:rPr>
              <w:t xml:space="preserve"> of </w:t>
            </w:r>
            <w:r>
              <w:rPr>
                <w:sz w:val="18"/>
                <w:szCs w:val="18"/>
                <w:lang w:val="en-AU"/>
              </w:rPr>
              <w:t xml:space="preserve">combustion </w:t>
            </w:r>
            <w:r w:rsidRPr="000741E7">
              <w:rPr>
                <w:sz w:val="18"/>
                <w:szCs w:val="18"/>
                <w:lang w:val="en-AU"/>
              </w:rPr>
              <w:t xml:space="preserve">engines/flares and likely emissions </w:t>
            </w:r>
            <w:r>
              <w:rPr>
                <w:sz w:val="18"/>
                <w:szCs w:val="18"/>
                <w:lang w:val="en-AU"/>
              </w:rPr>
              <w:t>(if relevant)</w:t>
            </w:r>
          </w:p>
          <w:p w14:paraId="38937082" w14:textId="3009EE72" w:rsidR="0073387D" w:rsidRDefault="0073387D" w:rsidP="0073387D">
            <w:pPr>
              <w:pStyle w:val="Mainbodytext"/>
              <w:keepLines/>
              <w:numPr>
                <w:ilvl w:val="1"/>
                <w:numId w:val="5"/>
              </w:numPr>
              <w:rPr>
                <w:sz w:val="18"/>
                <w:szCs w:val="18"/>
                <w:lang w:val="en-AU"/>
              </w:rPr>
            </w:pPr>
            <w:r w:rsidRPr="07C928CA">
              <w:rPr>
                <w:sz w:val="18"/>
                <w:szCs w:val="18"/>
                <w:lang w:val="en-AU"/>
              </w:rPr>
              <w:t>in-waste gas monitoring points, perimeter monitoring bores and associated monitoring program (refer also to Part 2G)</w:t>
            </w:r>
          </w:p>
          <w:p w14:paraId="7940C558" w14:textId="4D959FF4" w:rsidR="0073387D" w:rsidRPr="004E2C83" w:rsidRDefault="0073387D" w:rsidP="0073387D">
            <w:pPr>
              <w:pStyle w:val="Mainbodytext"/>
              <w:keepLines/>
              <w:numPr>
                <w:ilvl w:val="1"/>
                <w:numId w:val="5"/>
              </w:numPr>
              <w:rPr>
                <w:sz w:val="18"/>
                <w:szCs w:val="18"/>
                <w:lang w:val="en-AU"/>
              </w:rPr>
            </w:pPr>
            <w:r>
              <w:rPr>
                <w:sz w:val="18"/>
                <w:szCs w:val="18"/>
                <w:lang w:val="en-AU"/>
              </w:rPr>
              <w:t>c</w:t>
            </w:r>
            <w:r w:rsidRPr="004E2C83">
              <w:rPr>
                <w:sz w:val="18"/>
                <w:szCs w:val="18"/>
                <w:lang w:val="en-AU"/>
              </w:rPr>
              <w:t>ontingency plans in the event of breakdown of various components.</w:t>
            </w:r>
          </w:p>
          <w:p w14:paraId="30E29BD4" w14:textId="4F91247B" w:rsidR="0073387D" w:rsidRPr="003F1DD5" w:rsidRDefault="0073387D" w:rsidP="0073387D">
            <w:pPr>
              <w:pStyle w:val="Mainbodytext"/>
              <w:keepLines/>
              <w:rPr>
                <w:sz w:val="14"/>
                <w:szCs w:val="14"/>
                <w:lang w:val="en-AU"/>
              </w:rPr>
            </w:pPr>
            <w:r w:rsidRPr="00381B4E">
              <w:rPr>
                <w:sz w:val="16"/>
                <w:szCs w:val="16"/>
              </w:rPr>
              <w:t>Note 28: Landfill gas generation can be estimated using landfill gas generation models which take account of the potential quantity, rate and composition of the landfill gas generated.</w:t>
            </w:r>
          </w:p>
        </w:tc>
        <w:sdt>
          <w:sdtPr>
            <w:rPr>
              <w:sz w:val="24"/>
            </w:rPr>
            <w:id w:val="1789543426"/>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0EAF0" w14:textId="30BC34E2" w:rsidR="0073387D" w:rsidRPr="001B3E08" w:rsidRDefault="0073387D" w:rsidP="0073387D">
                <w:pPr>
                  <w:jc w:val="center"/>
                  <w:rPr>
                    <w:b/>
                    <w:lang w:val="en-AU"/>
                  </w:rPr>
                </w:pPr>
                <w:r w:rsidRPr="00E12E3F">
                  <w:rPr>
                    <w:rFonts w:ascii="MS Gothic" w:eastAsia="MS Gothic" w:hAnsi="MS Gothic" w:hint="eastAsia"/>
                    <w:sz w:val="24"/>
                  </w:rPr>
                  <w:t>☐</w:t>
                </w:r>
              </w:p>
            </w:tc>
          </w:sdtContent>
        </w:sdt>
        <w:sdt>
          <w:sdtPr>
            <w:rPr>
              <w:sz w:val="24"/>
            </w:rPr>
            <w:id w:val="-649528694"/>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6CC1A146" w14:textId="762CF238" w:rsidR="0073387D" w:rsidRPr="001B3E08" w:rsidRDefault="0073387D" w:rsidP="0073387D">
                <w:pPr>
                  <w:jc w:val="center"/>
                  <w:rPr>
                    <w:b/>
                    <w:lang w:val="en-AU"/>
                  </w:rPr>
                </w:pPr>
                <w:r w:rsidRPr="00E12E3F">
                  <w:rPr>
                    <w:rFonts w:ascii="MS Gothic" w:eastAsia="MS Gothic" w:hAnsi="MS Gothic" w:hint="eastAsia"/>
                    <w:sz w:val="24"/>
                  </w:rPr>
                  <w:t>☐</w:t>
                </w:r>
              </w:p>
            </w:tc>
          </w:sdtContent>
        </w:sdt>
      </w:tr>
      <w:tr w:rsidR="00D37E70" w:rsidRPr="001B3E08" w14:paraId="76752F89" w14:textId="77777777" w:rsidTr="00D37E70">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F08D5E" w14:textId="7AF9F46B" w:rsidR="00D37E70" w:rsidRPr="001B3E08" w:rsidRDefault="00D37E70" w:rsidP="00E51460">
            <w:pPr>
              <w:pStyle w:val="Mainbodytext"/>
              <w:keepLines/>
              <w:rPr>
                <w:b/>
                <w:sz w:val="18"/>
                <w:szCs w:val="18"/>
                <w:lang w:val="en-AU"/>
              </w:rPr>
            </w:pPr>
            <w:r>
              <w:rPr>
                <w:b/>
                <w:sz w:val="18"/>
                <w:szCs w:val="18"/>
                <w:lang w:val="en-AU"/>
              </w:rPr>
              <w:t>Attachments: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C3341" w14:textId="23F17541" w:rsidR="00D37E70" w:rsidRPr="001B3E08" w:rsidRDefault="00D37E70" w:rsidP="00E51460">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F711DD" w14:textId="0E7388A0" w:rsidR="00D37E70" w:rsidRPr="001B3E08" w:rsidRDefault="00D37E70" w:rsidP="00E51460">
            <w:pPr>
              <w:pStyle w:val="Mainbodytext"/>
              <w:keepLines/>
              <w:jc w:val="center"/>
              <w:rPr>
                <w:b/>
                <w:sz w:val="18"/>
                <w:szCs w:val="18"/>
                <w:lang w:val="en-AU"/>
              </w:rPr>
            </w:pPr>
            <w:r>
              <w:rPr>
                <w:b/>
                <w:sz w:val="18"/>
                <w:szCs w:val="18"/>
                <w:lang w:val="en-AU"/>
              </w:rPr>
              <w:t>Yes</w:t>
            </w:r>
          </w:p>
        </w:tc>
      </w:tr>
      <w:tr w:rsidR="0073387D" w:rsidRPr="001B3E08" w14:paraId="66891BE9" w14:textId="77777777" w:rsidTr="002F3F97">
        <w:trPr>
          <w:trHeight w:val="1122"/>
        </w:trPr>
        <w:tc>
          <w:tcPr>
            <w:tcW w:w="567" w:type="dxa"/>
            <w:tcBorders>
              <w:top w:val="single" w:sz="4" w:space="0" w:color="auto"/>
              <w:left w:val="single" w:sz="4" w:space="0" w:color="auto"/>
              <w:bottom w:val="single" w:sz="4" w:space="0" w:color="auto"/>
              <w:right w:val="nil"/>
            </w:tcBorders>
            <w:shd w:val="clear" w:color="auto" w:fill="D9D9D9" w:themeFill="background1" w:themeFillShade="D9"/>
          </w:tcPr>
          <w:p w14:paraId="21CA18DE" w14:textId="44C6F728" w:rsidR="0073387D" w:rsidRPr="00A41BDC" w:rsidRDefault="0073387D" w:rsidP="0073387D">
            <w:pPr>
              <w:pStyle w:val="Mainbodytext"/>
              <w:keepLines/>
              <w:rPr>
                <w:sz w:val="18"/>
                <w:szCs w:val="18"/>
              </w:rPr>
            </w:pPr>
            <w:r w:rsidRPr="00A41BDC">
              <w:rPr>
                <w:sz w:val="18"/>
                <w:szCs w:val="18"/>
                <w:lang w:val="en-AU"/>
              </w:rPr>
              <w:t>2.17</w:t>
            </w:r>
          </w:p>
        </w:tc>
        <w:tc>
          <w:tcPr>
            <w:tcW w:w="1589" w:type="dxa"/>
            <w:gridSpan w:val="2"/>
            <w:tcBorders>
              <w:top w:val="single" w:sz="4" w:space="0" w:color="auto"/>
              <w:left w:val="nil"/>
              <w:bottom w:val="single" w:sz="4" w:space="0" w:color="auto"/>
              <w:right w:val="nil"/>
            </w:tcBorders>
            <w:shd w:val="clear" w:color="auto" w:fill="D9D9D9" w:themeFill="background1" w:themeFillShade="D9"/>
          </w:tcPr>
          <w:p w14:paraId="6128C986" w14:textId="0E9C7DDB" w:rsidR="0073387D" w:rsidRPr="00A41BDC" w:rsidRDefault="0073387D" w:rsidP="0073387D">
            <w:pPr>
              <w:pStyle w:val="Mainbodytext"/>
              <w:keepLines/>
              <w:rPr>
                <w:sz w:val="18"/>
                <w:szCs w:val="18"/>
                <w:lang w:val="en-AU"/>
              </w:rPr>
            </w:pPr>
            <w:r w:rsidRPr="00A41BDC">
              <w:rPr>
                <w:b/>
                <w:sz w:val="18"/>
                <w:szCs w:val="18"/>
              </w:rPr>
              <w:t xml:space="preserve">Attachment 10: </w:t>
            </w:r>
            <w:r>
              <w:rPr>
                <w:b/>
                <w:sz w:val="18"/>
                <w:szCs w:val="18"/>
              </w:rPr>
              <w:t>D</w:t>
            </w:r>
            <w:r w:rsidRPr="00A41BDC">
              <w:rPr>
                <w:b/>
                <w:sz w:val="18"/>
                <w:szCs w:val="18"/>
              </w:rPr>
              <w:t>rawings and figures</w:t>
            </w:r>
            <w:r>
              <w:rPr>
                <w:b/>
                <w:sz w:val="18"/>
                <w:szCs w:val="18"/>
              </w:rPr>
              <w:t xml:space="preserve"> – </w:t>
            </w:r>
            <w:proofErr w:type="gramStart"/>
            <w:r>
              <w:rPr>
                <w:b/>
                <w:sz w:val="18"/>
                <w:szCs w:val="18"/>
              </w:rPr>
              <w:t>landfill  gas</w:t>
            </w:r>
            <w:proofErr w:type="gramEnd"/>
            <w:r>
              <w:rPr>
                <w:b/>
                <w:sz w:val="18"/>
                <w:szCs w:val="18"/>
              </w:rPr>
              <w:t xml:space="preserve"> management system</w:t>
            </w:r>
          </w:p>
        </w:tc>
        <w:tc>
          <w:tcPr>
            <w:tcW w:w="5956" w:type="dxa"/>
            <w:tcBorders>
              <w:top w:val="single" w:sz="4" w:space="0" w:color="auto"/>
              <w:left w:val="nil"/>
              <w:bottom w:val="single" w:sz="4" w:space="0" w:color="auto"/>
              <w:right w:val="single" w:sz="4" w:space="0" w:color="auto"/>
            </w:tcBorders>
            <w:shd w:val="clear" w:color="auto" w:fill="D9D9D9" w:themeFill="background1" w:themeFillShade="D9"/>
          </w:tcPr>
          <w:p w14:paraId="6927179C" w14:textId="00B665D5" w:rsidR="0073387D" w:rsidRPr="00A41BDC" w:rsidRDefault="0073387D" w:rsidP="0073387D">
            <w:pPr>
              <w:pStyle w:val="Mainbodytext"/>
              <w:keepLines/>
              <w:rPr>
                <w:sz w:val="18"/>
                <w:szCs w:val="18"/>
              </w:rPr>
            </w:pPr>
            <w:r w:rsidRPr="00A41BDC">
              <w:rPr>
                <w:sz w:val="18"/>
                <w:szCs w:val="18"/>
              </w:rPr>
              <w:t>Design drawings and layout figure(s) of the proposed landfill gas management system including</w:t>
            </w:r>
            <w:r>
              <w:rPr>
                <w:sz w:val="18"/>
                <w:szCs w:val="18"/>
              </w:rPr>
              <w:t>,</w:t>
            </w:r>
            <w:r w:rsidRPr="00A41BDC">
              <w:rPr>
                <w:sz w:val="18"/>
                <w:szCs w:val="18"/>
              </w:rPr>
              <w:t xml:space="preserve"> but not limited to:</w:t>
            </w:r>
          </w:p>
          <w:p w14:paraId="098AA2D3" w14:textId="4A6EA6BE" w:rsidR="0073387D" w:rsidRPr="00A41BDC" w:rsidRDefault="0073387D" w:rsidP="0073387D">
            <w:pPr>
              <w:pStyle w:val="Mainbodytext"/>
              <w:keepLines/>
              <w:numPr>
                <w:ilvl w:val="0"/>
                <w:numId w:val="16"/>
              </w:numPr>
              <w:rPr>
                <w:sz w:val="18"/>
                <w:szCs w:val="18"/>
                <w:lang w:val="en-AU"/>
              </w:rPr>
            </w:pPr>
            <w:r w:rsidRPr="00A41BDC">
              <w:rPr>
                <w:sz w:val="18"/>
                <w:szCs w:val="18"/>
                <w:lang w:val="en-AU"/>
              </w:rPr>
              <w:t>in-cell layout of gas collection infrastructure</w:t>
            </w:r>
            <w:r>
              <w:rPr>
                <w:sz w:val="18"/>
                <w:szCs w:val="18"/>
                <w:lang w:val="en-AU"/>
              </w:rPr>
              <w:t xml:space="preserve"> (aerial and cross-section diagrams should be provided where relevant)</w:t>
            </w:r>
          </w:p>
          <w:p w14:paraId="6F4014B6" w14:textId="080D5D9D" w:rsidR="0073387D" w:rsidRPr="00A41BDC" w:rsidRDefault="0073387D" w:rsidP="0073387D">
            <w:pPr>
              <w:pStyle w:val="Mainbodytext"/>
              <w:keepLines/>
              <w:numPr>
                <w:ilvl w:val="0"/>
                <w:numId w:val="16"/>
              </w:numPr>
              <w:rPr>
                <w:sz w:val="18"/>
                <w:szCs w:val="18"/>
                <w:lang w:val="en-AU"/>
              </w:rPr>
            </w:pPr>
            <w:r w:rsidRPr="00A41BDC">
              <w:rPr>
                <w:sz w:val="18"/>
                <w:szCs w:val="18"/>
                <w:lang w:val="en-AU"/>
              </w:rPr>
              <w:t>overview of associated above-ground gas management infrastructure</w:t>
            </w:r>
          </w:p>
          <w:p w14:paraId="25A570F8" w14:textId="77777777" w:rsidR="0073387D" w:rsidRDefault="0073387D" w:rsidP="0073387D">
            <w:pPr>
              <w:pStyle w:val="Mainbodytext"/>
              <w:keepLines/>
              <w:numPr>
                <w:ilvl w:val="0"/>
                <w:numId w:val="16"/>
              </w:numPr>
              <w:rPr>
                <w:sz w:val="18"/>
                <w:szCs w:val="18"/>
                <w:lang w:val="en-AU"/>
              </w:rPr>
            </w:pPr>
            <w:r>
              <w:rPr>
                <w:sz w:val="18"/>
                <w:szCs w:val="18"/>
                <w:lang w:val="en-AU"/>
              </w:rPr>
              <w:t xml:space="preserve">landfill gas </w:t>
            </w:r>
            <w:r w:rsidRPr="00A41BDC">
              <w:rPr>
                <w:sz w:val="18"/>
                <w:szCs w:val="18"/>
                <w:lang w:val="en-AU"/>
              </w:rPr>
              <w:t>monitoring locations</w:t>
            </w:r>
            <w:r>
              <w:rPr>
                <w:sz w:val="18"/>
                <w:szCs w:val="18"/>
                <w:lang w:val="en-AU"/>
              </w:rPr>
              <w:t>.</w:t>
            </w:r>
          </w:p>
          <w:p w14:paraId="37ECAEEF" w14:textId="5688781F" w:rsidR="0073387D" w:rsidRPr="00A41BDC" w:rsidRDefault="0073387D" w:rsidP="0073387D">
            <w:pPr>
              <w:pStyle w:val="Mainbodytext"/>
              <w:keepLines/>
              <w:rPr>
                <w:sz w:val="18"/>
                <w:szCs w:val="18"/>
                <w:lang w:val="en-AU"/>
              </w:rPr>
            </w:pPr>
            <w:r>
              <w:rPr>
                <w:sz w:val="18"/>
                <w:szCs w:val="18"/>
                <w:lang w:val="en-AU"/>
              </w:rPr>
              <w:t>Multiple drawings and figures can be provided.</w:t>
            </w:r>
          </w:p>
        </w:tc>
        <w:sdt>
          <w:sdtPr>
            <w:rPr>
              <w:sz w:val="24"/>
            </w:rPr>
            <w:id w:val="14825081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FE0F7" w14:textId="78FB4453" w:rsidR="0073387D" w:rsidRPr="001B3E08" w:rsidRDefault="0073387D" w:rsidP="0073387D">
                <w:pPr>
                  <w:jc w:val="center"/>
                  <w:rPr>
                    <w:b/>
                    <w:sz w:val="18"/>
                    <w:szCs w:val="18"/>
                    <w:lang w:val="en-AU"/>
                  </w:rPr>
                </w:pPr>
                <w:r w:rsidRPr="009678ED">
                  <w:rPr>
                    <w:rFonts w:ascii="MS Gothic" w:eastAsia="MS Gothic" w:hAnsi="MS Gothic" w:hint="eastAsia"/>
                    <w:sz w:val="24"/>
                  </w:rPr>
                  <w:t>☐</w:t>
                </w:r>
              </w:p>
            </w:tc>
          </w:sdtContent>
        </w:sdt>
        <w:sdt>
          <w:sdtPr>
            <w:rPr>
              <w:sz w:val="24"/>
            </w:rPr>
            <w:id w:val="-39234963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662AEA" w14:textId="2B9FCAAD" w:rsidR="0073387D" w:rsidRPr="001B3E08" w:rsidRDefault="0073387D" w:rsidP="0073387D">
                <w:pPr>
                  <w:jc w:val="center"/>
                  <w:rPr>
                    <w:b/>
                    <w:sz w:val="18"/>
                    <w:szCs w:val="18"/>
                    <w:lang w:val="en-AU"/>
                  </w:rPr>
                </w:pPr>
                <w:r w:rsidRPr="009678ED">
                  <w:rPr>
                    <w:rFonts w:ascii="MS Gothic" w:eastAsia="MS Gothic" w:hAnsi="MS Gothic" w:hint="eastAsia"/>
                    <w:sz w:val="24"/>
                  </w:rPr>
                  <w:t>☐</w:t>
                </w:r>
              </w:p>
            </w:tc>
          </w:sdtContent>
        </w:sdt>
      </w:tr>
    </w:tbl>
    <w:p w14:paraId="03175F66" w14:textId="59D74BAE" w:rsidR="008B6F84" w:rsidRPr="00D37E70" w:rsidRDefault="008B6F84" w:rsidP="00D37E70">
      <w:pPr>
        <w:spacing w:before="0" w:after="0"/>
        <w:rPr>
          <w:sz w:val="10"/>
          <w:szCs w:val="10"/>
        </w:rPr>
      </w:pPr>
    </w:p>
    <w:p w14:paraId="0906000F" w14:textId="77777777" w:rsidR="00381B4E" w:rsidRPr="00381B4E" w:rsidRDefault="00381B4E" w:rsidP="00381B4E">
      <w:pPr>
        <w:spacing w:before="0" w:after="0"/>
        <w:rPr>
          <w:rFonts w:eastAsiaTheme="minorEastAsia"/>
          <w:b/>
          <w:color w:val="FFFFFF"/>
          <w:spacing w:val="-1"/>
          <w:sz w:val="10"/>
          <w:szCs w:val="10"/>
        </w:rPr>
      </w:pPr>
      <w:bookmarkStart w:id="11" w:name="Part2f"/>
    </w:p>
    <w:p w14:paraId="68A7F2D4" w14:textId="77777777" w:rsidR="00381B4E" w:rsidRDefault="00381B4E">
      <w:r>
        <w:rPr>
          <w:b/>
        </w:rPr>
        <w:br w:type="page"/>
      </w:r>
    </w:p>
    <w:tbl>
      <w:tblPr>
        <w:tblStyle w:val="TableGrid"/>
        <w:tblW w:w="9813" w:type="dxa"/>
        <w:tblInd w:w="-34" w:type="dxa"/>
        <w:tblLook w:val="06A0" w:firstRow="1" w:lastRow="0" w:firstColumn="1" w:lastColumn="0" w:noHBand="1" w:noVBand="1"/>
      </w:tblPr>
      <w:tblGrid>
        <w:gridCol w:w="567"/>
        <w:gridCol w:w="168"/>
        <w:gridCol w:w="1421"/>
        <w:gridCol w:w="5956"/>
        <w:gridCol w:w="850"/>
        <w:gridCol w:w="851"/>
      </w:tblGrid>
      <w:tr w:rsidR="00F60D46" w:rsidRPr="001856F4" w14:paraId="20BA683C" w14:textId="77777777" w:rsidTr="004D2DE4">
        <w:trPr>
          <w:cantSplit/>
          <w:trHeight w:val="357"/>
          <w:tblHeader/>
        </w:trPr>
        <w:tc>
          <w:tcPr>
            <w:tcW w:w="9813" w:type="dxa"/>
            <w:gridSpan w:val="6"/>
            <w:tcBorders>
              <w:top w:val="single" w:sz="4" w:space="0" w:color="auto"/>
              <w:bottom w:val="single" w:sz="4" w:space="0" w:color="auto"/>
            </w:tcBorders>
            <w:shd w:val="clear" w:color="auto" w:fill="006890"/>
          </w:tcPr>
          <w:p w14:paraId="4AC91F16" w14:textId="2B2940CE" w:rsidR="00F60D46" w:rsidRPr="001856F4" w:rsidRDefault="00F60D46" w:rsidP="00B944DE">
            <w:pPr>
              <w:pStyle w:val="whitetitle"/>
              <w:keepLines/>
              <w:spacing w:before="80" w:after="80"/>
              <w:rPr>
                <w:sz w:val="18"/>
                <w:szCs w:val="18"/>
                <w:lang w:val="en-AU"/>
              </w:rPr>
            </w:pPr>
            <w:r>
              <w:rPr>
                <w:sz w:val="18"/>
                <w:szCs w:val="18"/>
                <w:lang w:val="en-AU"/>
              </w:rPr>
              <w:lastRenderedPageBreak/>
              <w:t>Part 2F</w:t>
            </w:r>
            <w:bookmarkEnd w:id="11"/>
            <w:r>
              <w:rPr>
                <w:sz w:val="18"/>
                <w:szCs w:val="18"/>
                <w:lang w:val="en-AU"/>
              </w:rPr>
              <w:t xml:space="preserve">: </w:t>
            </w:r>
            <w:r w:rsidR="00130F16">
              <w:rPr>
                <w:sz w:val="18"/>
                <w:szCs w:val="18"/>
                <w:lang w:val="en-AU"/>
              </w:rPr>
              <w:t xml:space="preserve">Surface water management </w:t>
            </w:r>
          </w:p>
        </w:tc>
      </w:tr>
      <w:tr w:rsidR="00F60D46" w:rsidRPr="001856F4" w14:paraId="217F56F2" w14:textId="77777777" w:rsidTr="004D2DE4">
        <w:trPr>
          <w:cantSplit/>
          <w:trHeight w:val="460"/>
        </w:trPr>
        <w:tc>
          <w:tcPr>
            <w:tcW w:w="9813" w:type="dxa"/>
            <w:gridSpan w:val="6"/>
            <w:tcBorders>
              <w:top w:val="single" w:sz="4" w:space="0" w:color="auto"/>
              <w:left w:val="single" w:sz="4" w:space="0" w:color="auto"/>
              <w:bottom w:val="single" w:sz="4" w:space="0" w:color="auto"/>
              <w:right w:val="single" w:sz="4" w:space="0" w:color="auto"/>
            </w:tcBorders>
            <w:shd w:val="clear" w:color="auto" w:fill="DAEEF3"/>
          </w:tcPr>
          <w:p w14:paraId="2A3D8616" w14:textId="145E2BE5" w:rsidR="00F60D46" w:rsidRPr="00381B4E" w:rsidRDefault="00D37E70" w:rsidP="00B944DE">
            <w:pPr>
              <w:pStyle w:val="Mainbodytext"/>
              <w:keepLines/>
              <w:spacing w:before="40" w:after="40"/>
              <w:rPr>
                <w:b/>
                <w:sz w:val="18"/>
                <w:szCs w:val="20"/>
                <w:u w:val="single"/>
                <w:lang w:val="en-AU"/>
              </w:rPr>
            </w:pPr>
            <w:r w:rsidRPr="00381B4E">
              <w:rPr>
                <w:b/>
                <w:sz w:val="18"/>
                <w:szCs w:val="20"/>
                <w:u w:val="single"/>
              </w:rPr>
              <w:t>NOTE:</w:t>
            </w:r>
          </w:p>
          <w:p w14:paraId="7F1139EB" w14:textId="4E8A8F2E" w:rsidR="00F60D46" w:rsidRPr="00381B4E" w:rsidRDefault="00130F16" w:rsidP="00130F16">
            <w:pPr>
              <w:pStyle w:val="Mainbodytext"/>
              <w:keepLines/>
              <w:numPr>
                <w:ilvl w:val="0"/>
                <w:numId w:val="2"/>
              </w:numPr>
              <w:spacing w:before="40" w:after="40"/>
              <w:ind w:left="460" w:hanging="426"/>
              <w:rPr>
                <w:b/>
                <w:sz w:val="18"/>
                <w:szCs w:val="20"/>
                <w:lang w:val="en-AU"/>
              </w:rPr>
            </w:pPr>
            <w:r w:rsidRPr="00381B4E">
              <w:rPr>
                <w:b/>
                <w:sz w:val="18"/>
                <w:szCs w:val="20"/>
              </w:rPr>
              <w:t>The premises must be designed and constructed to ensure that stormwater is diverted away from the landfill cell, leachate pond</w:t>
            </w:r>
            <w:r w:rsidR="00E53F18" w:rsidRPr="00381B4E">
              <w:rPr>
                <w:b/>
                <w:sz w:val="18"/>
                <w:szCs w:val="20"/>
              </w:rPr>
              <w:t xml:space="preserve"> and other waste handling areas</w:t>
            </w:r>
            <w:r w:rsidRPr="00381B4E">
              <w:rPr>
                <w:b/>
                <w:sz w:val="18"/>
                <w:szCs w:val="20"/>
              </w:rPr>
              <w:t xml:space="preserve">. This may be achieved </w:t>
            </w:r>
            <w:proofErr w:type="gramStart"/>
            <w:r w:rsidRPr="00381B4E">
              <w:rPr>
                <w:b/>
                <w:sz w:val="18"/>
                <w:szCs w:val="20"/>
              </w:rPr>
              <w:t>through the use of</w:t>
            </w:r>
            <w:proofErr w:type="gramEnd"/>
            <w:r w:rsidRPr="00381B4E">
              <w:rPr>
                <w:b/>
                <w:sz w:val="18"/>
                <w:szCs w:val="20"/>
              </w:rPr>
              <w:t xml:space="preserve"> surface grade changes, bunding, interceptor drains, piping and other drainage systems. </w:t>
            </w:r>
          </w:p>
          <w:p w14:paraId="20CADCA5" w14:textId="088A9BA2" w:rsidR="00CC3EFE" w:rsidRPr="00933CFD" w:rsidRDefault="00E53F18" w:rsidP="00933CFD">
            <w:pPr>
              <w:pStyle w:val="Mainbodytext"/>
              <w:keepLines/>
              <w:numPr>
                <w:ilvl w:val="0"/>
                <w:numId w:val="2"/>
              </w:numPr>
              <w:spacing w:before="40" w:after="40"/>
              <w:ind w:left="460" w:hanging="426"/>
              <w:rPr>
                <w:b/>
                <w:sz w:val="16"/>
                <w:szCs w:val="18"/>
                <w:lang w:val="en-AU"/>
              </w:rPr>
            </w:pPr>
            <w:r w:rsidRPr="00381B4E">
              <w:rPr>
                <w:b/>
                <w:sz w:val="18"/>
                <w:szCs w:val="20"/>
              </w:rPr>
              <w:t xml:space="preserve">Stormwater which has </w:t>
            </w:r>
            <w:proofErr w:type="gramStart"/>
            <w:r w:rsidRPr="00381B4E">
              <w:rPr>
                <w:b/>
                <w:sz w:val="18"/>
                <w:szCs w:val="20"/>
              </w:rPr>
              <w:t>come into contact with</w:t>
            </w:r>
            <w:proofErr w:type="gramEnd"/>
            <w:r w:rsidRPr="00381B4E">
              <w:rPr>
                <w:b/>
                <w:sz w:val="18"/>
                <w:szCs w:val="20"/>
              </w:rPr>
              <w:t xml:space="preserve"> waste materials must be collected</w:t>
            </w:r>
            <w:r w:rsidR="00030C50" w:rsidRPr="00381B4E">
              <w:rPr>
                <w:b/>
                <w:sz w:val="18"/>
                <w:szCs w:val="20"/>
              </w:rPr>
              <w:t xml:space="preserve"> and managed as leachate</w:t>
            </w:r>
            <w:r w:rsidRPr="00381B4E">
              <w:rPr>
                <w:b/>
                <w:sz w:val="18"/>
                <w:szCs w:val="20"/>
              </w:rPr>
              <w:t xml:space="preserve"> in the leachate </w:t>
            </w:r>
            <w:r w:rsidR="00CC3EFE" w:rsidRPr="00381B4E">
              <w:rPr>
                <w:b/>
                <w:sz w:val="18"/>
                <w:szCs w:val="20"/>
              </w:rPr>
              <w:t>management</w:t>
            </w:r>
            <w:r w:rsidRPr="00381B4E">
              <w:rPr>
                <w:b/>
                <w:sz w:val="18"/>
                <w:szCs w:val="20"/>
              </w:rPr>
              <w:t xml:space="preserve"> system</w:t>
            </w:r>
            <w:r w:rsidR="00CC3EFE" w:rsidRPr="00381B4E">
              <w:rPr>
                <w:b/>
                <w:sz w:val="18"/>
                <w:szCs w:val="20"/>
              </w:rPr>
              <w:t>.</w:t>
            </w:r>
          </w:p>
        </w:tc>
      </w:tr>
      <w:tr w:rsidR="00F60D46" w:rsidRPr="001856F4" w14:paraId="466A98E0" w14:textId="77777777" w:rsidTr="00D37E70">
        <w:trPr>
          <w:cantSplit/>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753D0" w14:textId="77777777" w:rsidR="00F60D46" w:rsidRPr="001B3E08" w:rsidRDefault="00F60D46" w:rsidP="00B944DE">
            <w:pPr>
              <w:pStyle w:val="Mainbodytext"/>
              <w:keepLines/>
              <w:rPr>
                <w:b/>
                <w:sz w:val="18"/>
                <w:szCs w:val="1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971A7E" w14:textId="7BC6AB02" w:rsidR="00F60D46" w:rsidRPr="001B3E08" w:rsidRDefault="00D37E70" w:rsidP="00B944DE">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5E03C00" w14:textId="0F9B5C1F" w:rsidR="00F60D46" w:rsidRPr="001B3E08" w:rsidRDefault="00D37E70" w:rsidP="00B944DE">
            <w:pPr>
              <w:pStyle w:val="Mainbodytext"/>
              <w:keepLines/>
              <w:jc w:val="center"/>
              <w:rPr>
                <w:b/>
                <w:sz w:val="18"/>
                <w:szCs w:val="18"/>
                <w:lang w:val="en-AU"/>
              </w:rPr>
            </w:pPr>
            <w:r>
              <w:rPr>
                <w:b/>
                <w:sz w:val="18"/>
                <w:szCs w:val="18"/>
                <w:lang w:val="en-AU"/>
              </w:rPr>
              <w:t>Yes</w:t>
            </w:r>
          </w:p>
        </w:tc>
      </w:tr>
      <w:tr w:rsidR="0073387D" w:rsidRPr="001856F4" w14:paraId="1846FA1E" w14:textId="77777777" w:rsidTr="004D2DE4">
        <w:trPr>
          <w:cantSplit/>
          <w:trHeight w:val="460"/>
        </w:trPr>
        <w:tc>
          <w:tcPr>
            <w:tcW w:w="7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277B128" w14:textId="5754E62B" w:rsidR="0073387D" w:rsidRPr="00490B15" w:rsidRDefault="0073387D" w:rsidP="0073387D">
            <w:pPr>
              <w:pStyle w:val="Mainbodytext"/>
              <w:keepLines/>
              <w:rPr>
                <w:color w:val="FF0000"/>
                <w:sz w:val="18"/>
                <w:szCs w:val="18"/>
                <w:lang w:val="en-AU"/>
              </w:rPr>
            </w:pPr>
            <w:r w:rsidRPr="007E7693">
              <w:rPr>
                <w:sz w:val="18"/>
                <w:szCs w:val="18"/>
                <w:lang w:val="en-AU"/>
              </w:rPr>
              <w:t>2.1</w:t>
            </w:r>
            <w:r>
              <w:rPr>
                <w:sz w:val="18"/>
                <w:szCs w:val="18"/>
                <w:lang w:val="en-AU"/>
              </w:rPr>
              <w:t>8</w:t>
            </w:r>
          </w:p>
        </w:tc>
        <w:tc>
          <w:tcPr>
            <w:tcW w:w="7377" w:type="dxa"/>
            <w:gridSpan w:val="2"/>
            <w:tcBorders>
              <w:top w:val="nil"/>
              <w:left w:val="nil"/>
              <w:bottom w:val="single" w:sz="4" w:space="0" w:color="auto"/>
              <w:right w:val="single" w:sz="4" w:space="0" w:color="auto"/>
            </w:tcBorders>
            <w:shd w:val="clear" w:color="auto" w:fill="D9D9D9" w:themeFill="background1" w:themeFillShade="D9"/>
          </w:tcPr>
          <w:p w14:paraId="44D3EE99" w14:textId="7239BBFE" w:rsidR="0073387D" w:rsidRPr="007E7693" w:rsidRDefault="0073387D" w:rsidP="0073387D">
            <w:pPr>
              <w:pStyle w:val="Mainbodytext"/>
              <w:keepLines/>
              <w:rPr>
                <w:b/>
                <w:bCs/>
                <w:sz w:val="18"/>
                <w:szCs w:val="18"/>
                <w:lang w:val="en-AU"/>
              </w:rPr>
            </w:pPr>
            <w:r>
              <w:rPr>
                <w:b/>
                <w:bCs/>
                <w:sz w:val="18"/>
                <w:szCs w:val="18"/>
                <w:lang w:val="en-AU"/>
              </w:rPr>
              <w:t>Surface water management</w:t>
            </w:r>
            <w:r>
              <w:rPr>
                <w:b/>
                <w:bCs/>
                <w:sz w:val="18"/>
                <w:szCs w:val="18"/>
                <w:vertAlign w:val="superscript"/>
                <w:lang w:val="en-AU"/>
              </w:rPr>
              <w:t>29</w:t>
            </w:r>
          </w:p>
          <w:p w14:paraId="11753DBA" w14:textId="0F931591" w:rsidR="0073387D" w:rsidRDefault="0073387D" w:rsidP="0073387D">
            <w:pPr>
              <w:pStyle w:val="Mainbodytext"/>
              <w:keepLines/>
              <w:rPr>
                <w:sz w:val="18"/>
                <w:szCs w:val="18"/>
                <w:lang w:val="en-AU"/>
              </w:rPr>
            </w:pPr>
            <w:r w:rsidRPr="007E7693">
              <w:rPr>
                <w:sz w:val="18"/>
                <w:szCs w:val="18"/>
                <w:lang w:val="en-AU"/>
              </w:rPr>
              <w:t xml:space="preserve">Provide </w:t>
            </w:r>
            <w:r>
              <w:rPr>
                <w:sz w:val="18"/>
                <w:szCs w:val="18"/>
                <w:lang w:val="en-AU"/>
              </w:rPr>
              <w:t xml:space="preserve">details on the proposed stormwater management strategies and controls for the landfill premises including, but not limited to: </w:t>
            </w:r>
          </w:p>
          <w:p w14:paraId="2592D2D9" w14:textId="34A3AC3B" w:rsidR="0073387D" w:rsidRDefault="0073387D" w:rsidP="0073387D">
            <w:pPr>
              <w:pStyle w:val="ListParagraph"/>
              <w:numPr>
                <w:ilvl w:val="0"/>
                <w:numId w:val="5"/>
              </w:numPr>
              <w:spacing w:before="0"/>
              <w:rPr>
                <w:iCs/>
                <w:sz w:val="18"/>
                <w:szCs w:val="18"/>
              </w:rPr>
            </w:pPr>
            <w:r>
              <w:rPr>
                <w:iCs/>
                <w:sz w:val="18"/>
                <w:szCs w:val="18"/>
              </w:rPr>
              <w:t>d</w:t>
            </w:r>
            <w:r w:rsidRPr="00E53F18">
              <w:rPr>
                <w:iCs/>
                <w:sz w:val="18"/>
                <w:szCs w:val="18"/>
              </w:rPr>
              <w:t>iversion of stormwater away from areas containing waste using drainage features</w:t>
            </w:r>
            <w:r>
              <w:rPr>
                <w:iCs/>
                <w:sz w:val="18"/>
                <w:szCs w:val="18"/>
              </w:rPr>
              <w:t xml:space="preserve">, </w:t>
            </w:r>
            <w:r w:rsidRPr="00E53F18">
              <w:rPr>
                <w:iCs/>
                <w:sz w:val="18"/>
                <w:szCs w:val="18"/>
              </w:rPr>
              <w:t>bunds</w:t>
            </w:r>
            <w:r>
              <w:rPr>
                <w:iCs/>
                <w:sz w:val="18"/>
                <w:szCs w:val="18"/>
              </w:rPr>
              <w:t>, interceptor drains or other drainage systems</w:t>
            </w:r>
          </w:p>
          <w:p w14:paraId="365F1942" w14:textId="281BAF58" w:rsidR="0073387D" w:rsidRDefault="0073387D" w:rsidP="0073387D">
            <w:pPr>
              <w:pStyle w:val="ListParagraph"/>
              <w:numPr>
                <w:ilvl w:val="0"/>
                <w:numId w:val="5"/>
              </w:numPr>
              <w:rPr>
                <w:iCs/>
                <w:sz w:val="18"/>
                <w:szCs w:val="18"/>
              </w:rPr>
            </w:pPr>
            <w:r>
              <w:rPr>
                <w:iCs/>
                <w:sz w:val="18"/>
                <w:szCs w:val="18"/>
              </w:rPr>
              <w:t>details on clean stormwater holding ponds to be constructed (if required)</w:t>
            </w:r>
            <w:r w:rsidR="001C08F6">
              <w:rPr>
                <w:iCs/>
                <w:sz w:val="18"/>
                <w:szCs w:val="18"/>
              </w:rPr>
              <w:t>; d</w:t>
            </w:r>
            <w:r>
              <w:rPr>
                <w:iCs/>
                <w:sz w:val="18"/>
                <w:szCs w:val="18"/>
              </w:rPr>
              <w:t>esign specifications and an overview of construction works should also be provided</w:t>
            </w:r>
          </w:p>
          <w:p w14:paraId="735E0FE0" w14:textId="49229CF5" w:rsidR="0073387D" w:rsidRDefault="0073387D" w:rsidP="0073387D">
            <w:pPr>
              <w:pStyle w:val="ListParagraph"/>
              <w:numPr>
                <w:ilvl w:val="0"/>
                <w:numId w:val="5"/>
              </w:numPr>
              <w:rPr>
                <w:iCs/>
                <w:sz w:val="18"/>
                <w:szCs w:val="18"/>
              </w:rPr>
            </w:pPr>
            <w:r>
              <w:rPr>
                <w:iCs/>
                <w:sz w:val="18"/>
                <w:szCs w:val="18"/>
              </w:rPr>
              <w:t>details of any proposed controlled releases of clean stormwater into the environment and/or proposed reuse options on-site</w:t>
            </w:r>
          </w:p>
          <w:p w14:paraId="3A24E063" w14:textId="4791A40C" w:rsidR="0073387D" w:rsidRDefault="0073387D" w:rsidP="0073387D">
            <w:pPr>
              <w:pStyle w:val="ListParagraph"/>
              <w:numPr>
                <w:ilvl w:val="0"/>
                <w:numId w:val="5"/>
              </w:numPr>
              <w:rPr>
                <w:iCs/>
                <w:sz w:val="18"/>
                <w:szCs w:val="18"/>
              </w:rPr>
            </w:pPr>
            <w:r>
              <w:rPr>
                <w:iCs/>
                <w:sz w:val="18"/>
                <w:szCs w:val="18"/>
              </w:rPr>
              <w:t>e</w:t>
            </w:r>
            <w:r w:rsidRPr="00E53F18">
              <w:rPr>
                <w:iCs/>
                <w:sz w:val="18"/>
                <w:szCs w:val="18"/>
              </w:rPr>
              <w:t>rosion and sediment control along drainage lines</w:t>
            </w:r>
            <w:r>
              <w:rPr>
                <w:iCs/>
                <w:sz w:val="18"/>
                <w:szCs w:val="18"/>
              </w:rPr>
              <w:t xml:space="preserve"> and discharge points</w:t>
            </w:r>
            <w:r w:rsidR="001C08F6">
              <w:rPr>
                <w:iCs/>
                <w:sz w:val="18"/>
                <w:szCs w:val="18"/>
              </w:rPr>
              <w:t xml:space="preserve">, </w:t>
            </w:r>
            <w:r w:rsidRPr="00E53F18">
              <w:rPr>
                <w:iCs/>
                <w:sz w:val="18"/>
                <w:szCs w:val="18"/>
              </w:rPr>
              <w:t>includ</w:t>
            </w:r>
            <w:r w:rsidR="001C08F6">
              <w:rPr>
                <w:iCs/>
                <w:sz w:val="18"/>
                <w:szCs w:val="18"/>
              </w:rPr>
              <w:t>ing</w:t>
            </w:r>
            <w:r w:rsidRPr="00E53F18">
              <w:rPr>
                <w:iCs/>
                <w:sz w:val="18"/>
                <w:szCs w:val="18"/>
              </w:rPr>
              <w:t xml:space="preserve"> stormwater flow control, vegetation, detention ponds, </w:t>
            </w:r>
            <w:proofErr w:type="spellStart"/>
            <w:r w:rsidRPr="00E53F18">
              <w:rPr>
                <w:iCs/>
                <w:sz w:val="18"/>
                <w:szCs w:val="18"/>
              </w:rPr>
              <w:t>minimising</w:t>
            </w:r>
            <w:proofErr w:type="spellEnd"/>
            <w:r w:rsidRPr="00E53F18">
              <w:rPr>
                <w:iCs/>
                <w:sz w:val="18"/>
                <w:szCs w:val="18"/>
              </w:rPr>
              <w:t xml:space="preserve"> land disturbance, and other temporary and permanent erosion protection measures.</w:t>
            </w:r>
          </w:p>
          <w:p w14:paraId="28657BEF" w14:textId="22426125" w:rsidR="0073387D" w:rsidRPr="00381B4E" w:rsidRDefault="0073387D" w:rsidP="0073387D">
            <w:pPr>
              <w:rPr>
                <w:iCs/>
                <w:sz w:val="16"/>
                <w:szCs w:val="16"/>
              </w:rPr>
            </w:pPr>
            <w:r w:rsidRPr="00381B4E">
              <w:rPr>
                <w:iCs/>
                <w:sz w:val="16"/>
                <w:szCs w:val="16"/>
              </w:rPr>
              <w:t xml:space="preserve">Note 29: Guidance on stormwater management can be found in </w:t>
            </w:r>
            <w:r>
              <w:rPr>
                <w:iCs/>
                <w:sz w:val="16"/>
                <w:szCs w:val="16"/>
              </w:rPr>
              <w:t>DWER’s</w:t>
            </w:r>
            <w:r w:rsidRPr="00381B4E">
              <w:rPr>
                <w:iCs/>
                <w:sz w:val="16"/>
                <w:szCs w:val="16"/>
              </w:rPr>
              <w:t xml:space="preserve"> </w:t>
            </w:r>
            <w:hyperlink r:id="rId23" w:history="1">
              <w:r w:rsidRPr="00381B4E">
                <w:rPr>
                  <w:rStyle w:val="Hyperlink"/>
                  <w:sz w:val="16"/>
                  <w:szCs w:val="16"/>
                </w:rPr>
                <w:t>Stormwater Management Manual for Western Australia</w:t>
              </w:r>
            </w:hyperlink>
            <w:r w:rsidRPr="00381B4E">
              <w:rPr>
                <w:iCs/>
                <w:sz w:val="16"/>
                <w:szCs w:val="16"/>
              </w:rPr>
              <w:t>.</w:t>
            </w:r>
          </w:p>
        </w:tc>
        <w:sdt>
          <w:sdtPr>
            <w:rPr>
              <w:sz w:val="24"/>
            </w:rPr>
            <w:id w:val="-74117894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0383E" w14:textId="60930A8F" w:rsidR="0073387D" w:rsidRPr="001B3E08" w:rsidRDefault="0073387D" w:rsidP="0073387D">
                <w:pPr>
                  <w:jc w:val="center"/>
                  <w:rPr>
                    <w:b/>
                    <w:lang w:val="en-AU"/>
                  </w:rPr>
                </w:pPr>
                <w:r w:rsidRPr="00BE34BD">
                  <w:rPr>
                    <w:rFonts w:ascii="MS Gothic" w:eastAsia="MS Gothic" w:hAnsi="MS Gothic" w:hint="eastAsia"/>
                    <w:sz w:val="24"/>
                  </w:rPr>
                  <w:t>☐</w:t>
                </w:r>
              </w:p>
            </w:tc>
          </w:sdtContent>
        </w:sdt>
        <w:sdt>
          <w:sdtPr>
            <w:rPr>
              <w:sz w:val="24"/>
            </w:rPr>
            <w:id w:val="-821191014"/>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188A9A1D" w14:textId="73DC6A5E" w:rsidR="0073387D" w:rsidRPr="001B3E08" w:rsidRDefault="0073387D" w:rsidP="0073387D">
                <w:pPr>
                  <w:jc w:val="center"/>
                  <w:rPr>
                    <w:b/>
                    <w:lang w:val="en-AU"/>
                  </w:rPr>
                </w:pPr>
                <w:r w:rsidRPr="00BE34BD">
                  <w:rPr>
                    <w:rFonts w:ascii="MS Gothic" w:eastAsia="MS Gothic" w:hAnsi="MS Gothic" w:hint="eastAsia"/>
                    <w:sz w:val="24"/>
                  </w:rPr>
                  <w:t>☐</w:t>
                </w:r>
              </w:p>
            </w:tc>
          </w:sdtContent>
        </w:sdt>
      </w:tr>
      <w:tr w:rsidR="00D37E70" w:rsidRPr="001B3E08" w14:paraId="7CDA48CB" w14:textId="77777777" w:rsidTr="00E51460">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97F8E" w14:textId="77777777" w:rsidR="00D37E70" w:rsidRPr="001B3E08" w:rsidRDefault="00D37E70" w:rsidP="00E51460">
            <w:pPr>
              <w:pStyle w:val="Mainbodytext"/>
              <w:keepLines/>
              <w:rPr>
                <w:b/>
                <w:sz w:val="18"/>
                <w:szCs w:val="18"/>
                <w:lang w:val="en-AU"/>
              </w:rPr>
            </w:pPr>
            <w:r>
              <w:rPr>
                <w:b/>
                <w:sz w:val="18"/>
                <w:szCs w:val="18"/>
                <w:lang w:val="en-AU"/>
              </w:rPr>
              <w:t>Attachments: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CF3B48" w14:textId="77777777" w:rsidR="00D37E70" w:rsidRPr="001B3E08" w:rsidRDefault="00D37E70" w:rsidP="00E51460">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F222B0D" w14:textId="77777777" w:rsidR="00D37E70" w:rsidRPr="001B3E08" w:rsidRDefault="00D37E70" w:rsidP="00E51460">
            <w:pPr>
              <w:pStyle w:val="Mainbodytext"/>
              <w:keepLines/>
              <w:jc w:val="center"/>
              <w:rPr>
                <w:b/>
                <w:sz w:val="18"/>
                <w:szCs w:val="18"/>
                <w:lang w:val="en-AU"/>
              </w:rPr>
            </w:pPr>
            <w:r>
              <w:rPr>
                <w:b/>
                <w:sz w:val="18"/>
                <w:szCs w:val="18"/>
                <w:lang w:val="en-AU"/>
              </w:rPr>
              <w:t>Yes</w:t>
            </w:r>
          </w:p>
        </w:tc>
      </w:tr>
      <w:tr w:rsidR="0073387D" w:rsidRPr="001B3E08" w14:paraId="7A32666E" w14:textId="77777777" w:rsidTr="002F3F97">
        <w:trPr>
          <w:trHeight w:val="1122"/>
        </w:trPr>
        <w:tc>
          <w:tcPr>
            <w:tcW w:w="567" w:type="dxa"/>
            <w:tcBorders>
              <w:top w:val="single" w:sz="4" w:space="0" w:color="auto"/>
              <w:left w:val="single" w:sz="4" w:space="0" w:color="auto"/>
              <w:bottom w:val="single" w:sz="4" w:space="0" w:color="auto"/>
              <w:right w:val="nil"/>
            </w:tcBorders>
            <w:shd w:val="clear" w:color="auto" w:fill="D9D9D9" w:themeFill="background1" w:themeFillShade="D9"/>
          </w:tcPr>
          <w:p w14:paraId="27664A5A" w14:textId="76D7CAC5" w:rsidR="0073387D" w:rsidRPr="00A41BDC" w:rsidRDefault="0073387D" w:rsidP="0073387D">
            <w:pPr>
              <w:pStyle w:val="Mainbodytext"/>
              <w:keepLines/>
              <w:rPr>
                <w:sz w:val="18"/>
                <w:szCs w:val="18"/>
              </w:rPr>
            </w:pPr>
            <w:r w:rsidRPr="00A41BDC">
              <w:rPr>
                <w:sz w:val="18"/>
                <w:szCs w:val="18"/>
                <w:lang w:val="en-AU"/>
              </w:rPr>
              <w:t>2.1</w:t>
            </w:r>
            <w:r>
              <w:rPr>
                <w:sz w:val="18"/>
                <w:szCs w:val="18"/>
                <w:lang w:val="en-AU"/>
              </w:rPr>
              <w:t>9</w:t>
            </w:r>
          </w:p>
        </w:tc>
        <w:tc>
          <w:tcPr>
            <w:tcW w:w="1589" w:type="dxa"/>
            <w:gridSpan w:val="2"/>
            <w:tcBorders>
              <w:top w:val="single" w:sz="4" w:space="0" w:color="auto"/>
              <w:left w:val="nil"/>
              <w:bottom w:val="single" w:sz="4" w:space="0" w:color="auto"/>
              <w:right w:val="nil"/>
            </w:tcBorders>
            <w:shd w:val="clear" w:color="auto" w:fill="D9D9D9" w:themeFill="background1" w:themeFillShade="D9"/>
          </w:tcPr>
          <w:p w14:paraId="1A3F2F65" w14:textId="7EC1F4DB" w:rsidR="0073387D" w:rsidRPr="00A41BDC" w:rsidRDefault="0073387D" w:rsidP="0073387D">
            <w:pPr>
              <w:pStyle w:val="Mainbodytext"/>
              <w:keepLines/>
              <w:rPr>
                <w:sz w:val="18"/>
                <w:szCs w:val="18"/>
                <w:lang w:val="en-AU"/>
              </w:rPr>
            </w:pPr>
            <w:r w:rsidRPr="00A41BDC">
              <w:rPr>
                <w:b/>
                <w:sz w:val="18"/>
                <w:szCs w:val="18"/>
              </w:rPr>
              <w:t>Attachment 1</w:t>
            </w:r>
            <w:r>
              <w:rPr>
                <w:b/>
                <w:sz w:val="18"/>
                <w:szCs w:val="18"/>
              </w:rPr>
              <w:t>1</w:t>
            </w:r>
            <w:r w:rsidRPr="00A41BDC">
              <w:rPr>
                <w:b/>
                <w:sz w:val="18"/>
                <w:szCs w:val="18"/>
              </w:rPr>
              <w:t xml:space="preserve">: </w:t>
            </w:r>
            <w:r>
              <w:rPr>
                <w:b/>
                <w:sz w:val="18"/>
                <w:szCs w:val="18"/>
              </w:rPr>
              <w:t>D</w:t>
            </w:r>
            <w:r w:rsidRPr="00A41BDC">
              <w:rPr>
                <w:b/>
                <w:sz w:val="18"/>
                <w:szCs w:val="18"/>
              </w:rPr>
              <w:t>rawings and figures</w:t>
            </w:r>
            <w:r>
              <w:rPr>
                <w:b/>
                <w:sz w:val="18"/>
                <w:szCs w:val="18"/>
              </w:rPr>
              <w:t xml:space="preserve"> – surface water management infrastructure</w:t>
            </w:r>
          </w:p>
        </w:tc>
        <w:tc>
          <w:tcPr>
            <w:tcW w:w="5956" w:type="dxa"/>
            <w:tcBorders>
              <w:top w:val="single" w:sz="4" w:space="0" w:color="auto"/>
              <w:left w:val="nil"/>
              <w:bottom w:val="single" w:sz="4" w:space="0" w:color="auto"/>
              <w:right w:val="single" w:sz="4" w:space="0" w:color="auto"/>
            </w:tcBorders>
            <w:shd w:val="clear" w:color="auto" w:fill="D9D9D9" w:themeFill="background1" w:themeFillShade="D9"/>
          </w:tcPr>
          <w:p w14:paraId="02A9F2AF" w14:textId="166FF63D" w:rsidR="0073387D" w:rsidRPr="00B944DE" w:rsidRDefault="0073387D" w:rsidP="0073387D">
            <w:pPr>
              <w:pStyle w:val="Mainbodytext"/>
              <w:keepLines/>
              <w:rPr>
                <w:sz w:val="18"/>
                <w:szCs w:val="18"/>
              </w:rPr>
            </w:pPr>
            <w:r w:rsidRPr="00A41BDC">
              <w:rPr>
                <w:sz w:val="18"/>
                <w:szCs w:val="18"/>
              </w:rPr>
              <w:t xml:space="preserve">Design drawings and layout figure(s) of the proposed </w:t>
            </w:r>
            <w:r>
              <w:rPr>
                <w:sz w:val="18"/>
                <w:szCs w:val="18"/>
              </w:rPr>
              <w:t>surface water management infrastructure.</w:t>
            </w:r>
          </w:p>
        </w:tc>
        <w:sdt>
          <w:sdtPr>
            <w:rPr>
              <w:sz w:val="24"/>
            </w:rPr>
            <w:id w:val="176657077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CFC4FE" w14:textId="39065B3B" w:rsidR="0073387D" w:rsidRPr="001B3E08" w:rsidRDefault="0073387D" w:rsidP="0073387D">
                <w:pPr>
                  <w:jc w:val="center"/>
                  <w:rPr>
                    <w:b/>
                    <w:sz w:val="18"/>
                    <w:szCs w:val="18"/>
                    <w:lang w:val="en-AU"/>
                  </w:rPr>
                </w:pPr>
                <w:r w:rsidRPr="00707D20">
                  <w:rPr>
                    <w:rFonts w:ascii="MS Gothic" w:eastAsia="MS Gothic" w:hAnsi="MS Gothic" w:hint="eastAsia"/>
                    <w:sz w:val="24"/>
                  </w:rPr>
                  <w:t>☐</w:t>
                </w:r>
              </w:p>
            </w:tc>
          </w:sdtContent>
        </w:sdt>
        <w:sdt>
          <w:sdtPr>
            <w:rPr>
              <w:sz w:val="24"/>
            </w:rPr>
            <w:id w:val="22364888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51E90" w14:textId="7A26916D" w:rsidR="0073387D" w:rsidRPr="001B3E08" w:rsidRDefault="0073387D" w:rsidP="0073387D">
                <w:pPr>
                  <w:jc w:val="center"/>
                  <w:rPr>
                    <w:b/>
                    <w:sz w:val="18"/>
                    <w:szCs w:val="18"/>
                    <w:lang w:val="en-AU"/>
                  </w:rPr>
                </w:pPr>
                <w:r w:rsidRPr="00707D20">
                  <w:rPr>
                    <w:rFonts w:ascii="MS Gothic" w:eastAsia="MS Gothic" w:hAnsi="MS Gothic" w:hint="eastAsia"/>
                    <w:sz w:val="24"/>
                  </w:rPr>
                  <w:t>☐</w:t>
                </w:r>
              </w:p>
            </w:tc>
          </w:sdtContent>
        </w:sdt>
      </w:tr>
    </w:tbl>
    <w:p w14:paraId="337F4A9F" w14:textId="3B4975E7" w:rsidR="008B6F84" w:rsidRDefault="008B6F84" w:rsidP="00381B4E">
      <w:pPr>
        <w:spacing w:before="0" w:after="0"/>
        <w:rPr>
          <w:sz w:val="10"/>
          <w:szCs w:val="10"/>
        </w:rPr>
      </w:pPr>
    </w:p>
    <w:p w14:paraId="0C3CFC5B" w14:textId="77777777" w:rsidR="00381B4E" w:rsidRPr="00381B4E" w:rsidRDefault="00381B4E" w:rsidP="00381B4E">
      <w:pPr>
        <w:spacing w:before="0" w:after="0"/>
        <w:rPr>
          <w:sz w:val="10"/>
          <w:szCs w:val="10"/>
        </w:rPr>
      </w:pPr>
    </w:p>
    <w:tbl>
      <w:tblPr>
        <w:tblStyle w:val="TableGrid"/>
        <w:tblW w:w="9813" w:type="dxa"/>
        <w:tblInd w:w="-34" w:type="dxa"/>
        <w:tblLook w:val="06A0" w:firstRow="1" w:lastRow="0" w:firstColumn="1" w:lastColumn="0" w:noHBand="1" w:noVBand="1"/>
      </w:tblPr>
      <w:tblGrid>
        <w:gridCol w:w="567"/>
        <w:gridCol w:w="168"/>
        <w:gridCol w:w="1421"/>
        <w:gridCol w:w="5956"/>
        <w:gridCol w:w="850"/>
        <w:gridCol w:w="851"/>
      </w:tblGrid>
      <w:tr w:rsidR="00B944DE" w:rsidRPr="001856F4" w14:paraId="3425C0ED" w14:textId="77777777" w:rsidTr="07C928CA">
        <w:trPr>
          <w:trHeight w:val="357"/>
          <w:tblHeader/>
        </w:trPr>
        <w:tc>
          <w:tcPr>
            <w:tcW w:w="9813" w:type="dxa"/>
            <w:gridSpan w:val="6"/>
            <w:tcBorders>
              <w:top w:val="single" w:sz="4" w:space="0" w:color="auto"/>
              <w:bottom w:val="single" w:sz="4" w:space="0" w:color="auto"/>
            </w:tcBorders>
            <w:shd w:val="clear" w:color="auto" w:fill="006890"/>
          </w:tcPr>
          <w:p w14:paraId="2B995384" w14:textId="44C4B70C" w:rsidR="00B944DE" w:rsidRPr="001856F4" w:rsidRDefault="00B944DE" w:rsidP="00B944DE">
            <w:pPr>
              <w:pStyle w:val="whitetitle"/>
              <w:keepLines/>
              <w:spacing w:before="80" w:after="80"/>
              <w:rPr>
                <w:sz w:val="18"/>
                <w:szCs w:val="18"/>
                <w:lang w:val="en-AU"/>
              </w:rPr>
            </w:pPr>
            <w:bookmarkStart w:id="12" w:name="Part2g"/>
            <w:r>
              <w:rPr>
                <w:sz w:val="18"/>
                <w:szCs w:val="18"/>
                <w:lang w:val="en-AU"/>
              </w:rPr>
              <w:t>Part 2G</w:t>
            </w:r>
            <w:bookmarkEnd w:id="12"/>
            <w:r>
              <w:rPr>
                <w:sz w:val="18"/>
                <w:szCs w:val="18"/>
                <w:lang w:val="en-AU"/>
              </w:rPr>
              <w:t xml:space="preserve">: Monitoring requirements </w:t>
            </w:r>
          </w:p>
        </w:tc>
      </w:tr>
      <w:tr w:rsidR="00B944DE" w:rsidRPr="001856F4" w14:paraId="36D47BC3" w14:textId="77777777" w:rsidTr="07C928CA">
        <w:trPr>
          <w:trHeight w:val="460"/>
        </w:trPr>
        <w:tc>
          <w:tcPr>
            <w:tcW w:w="9813" w:type="dxa"/>
            <w:gridSpan w:val="6"/>
            <w:tcBorders>
              <w:top w:val="single" w:sz="4" w:space="0" w:color="auto"/>
              <w:left w:val="single" w:sz="4" w:space="0" w:color="auto"/>
              <w:bottom w:val="single" w:sz="4" w:space="0" w:color="auto"/>
              <w:right w:val="single" w:sz="4" w:space="0" w:color="auto"/>
            </w:tcBorders>
            <w:shd w:val="clear" w:color="auto" w:fill="DAEEF3"/>
          </w:tcPr>
          <w:p w14:paraId="27671300" w14:textId="10FC8316" w:rsidR="00B944DE" w:rsidRPr="00381B4E" w:rsidRDefault="00D37E70" w:rsidP="00B944DE">
            <w:pPr>
              <w:pStyle w:val="Mainbodytext"/>
              <w:keepLines/>
              <w:spacing w:before="40" w:after="40"/>
              <w:rPr>
                <w:b/>
                <w:sz w:val="18"/>
                <w:szCs w:val="20"/>
                <w:u w:val="single"/>
                <w:lang w:val="en-AU"/>
              </w:rPr>
            </w:pPr>
            <w:r w:rsidRPr="00381B4E">
              <w:rPr>
                <w:b/>
                <w:sz w:val="18"/>
                <w:szCs w:val="20"/>
                <w:u w:val="single"/>
              </w:rPr>
              <w:t>NOTE:</w:t>
            </w:r>
          </w:p>
          <w:p w14:paraId="2A889E6E" w14:textId="002BE7E9" w:rsidR="00162F8A" w:rsidRPr="00381B4E" w:rsidRDefault="1D89A8FE" w:rsidP="07C928CA">
            <w:pPr>
              <w:pStyle w:val="Mainbodytext"/>
              <w:keepLines/>
              <w:numPr>
                <w:ilvl w:val="0"/>
                <w:numId w:val="2"/>
              </w:numPr>
              <w:spacing w:before="40" w:after="40"/>
              <w:ind w:left="460" w:hanging="426"/>
              <w:rPr>
                <w:b/>
                <w:bCs/>
                <w:sz w:val="18"/>
                <w:szCs w:val="20"/>
                <w:lang w:val="en-AU"/>
              </w:rPr>
            </w:pPr>
            <w:r w:rsidRPr="00381B4E">
              <w:rPr>
                <w:b/>
                <w:bCs/>
                <w:sz w:val="18"/>
                <w:szCs w:val="20"/>
              </w:rPr>
              <w:t xml:space="preserve">A comprehensive monitoring program should be developed to support the ongoing operation of a landfill facility. Aspects that should be included in the program </w:t>
            </w:r>
            <w:r w:rsidR="5A9BE93B" w:rsidRPr="00381B4E">
              <w:rPr>
                <w:b/>
                <w:bCs/>
                <w:sz w:val="18"/>
                <w:szCs w:val="20"/>
              </w:rPr>
              <w:t xml:space="preserve">(as a minimum) </w:t>
            </w:r>
            <w:r w:rsidRPr="00381B4E">
              <w:rPr>
                <w:b/>
                <w:bCs/>
                <w:sz w:val="18"/>
                <w:szCs w:val="20"/>
              </w:rPr>
              <w:t>include leachate, landfill gas, surface water and groundwater.</w:t>
            </w:r>
            <w:r w:rsidR="5A9BE93B" w:rsidRPr="00381B4E">
              <w:rPr>
                <w:b/>
                <w:bCs/>
                <w:sz w:val="18"/>
                <w:szCs w:val="20"/>
              </w:rPr>
              <w:t xml:space="preserve"> Odour monitoring should also be consider</w:t>
            </w:r>
            <w:r w:rsidR="2CBBEDAD" w:rsidRPr="00381B4E">
              <w:rPr>
                <w:b/>
                <w:bCs/>
                <w:sz w:val="18"/>
                <w:szCs w:val="20"/>
              </w:rPr>
              <w:t>ed,</w:t>
            </w:r>
            <w:r w:rsidR="5A9BE93B" w:rsidRPr="00381B4E">
              <w:rPr>
                <w:b/>
                <w:bCs/>
                <w:sz w:val="18"/>
                <w:szCs w:val="20"/>
              </w:rPr>
              <w:t xml:space="preserve"> depending on the environmental siting.</w:t>
            </w:r>
          </w:p>
          <w:p w14:paraId="5DEF0BFE" w14:textId="75719E64" w:rsidR="00B944DE" w:rsidRPr="00381B4E" w:rsidRDefault="00BD2704" w:rsidP="00A206ED">
            <w:pPr>
              <w:pStyle w:val="Mainbodytext"/>
              <w:keepLines/>
              <w:numPr>
                <w:ilvl w:val="0"/>
                <w:numId w:val="2"/>
              </w:numPr>
              <w:spacing w:before="40" w:after="40"/>
              <w:ind w:left="460" w:hanging="426"/>
              <w:rPr>
                <w:b/>
                <w:sz w:val="18"/>
                <w:szCs w:val="20"/>
                <w:lang w:val="en-AU"/>
              </w:rPr>
            </w:pPr>
            <w:r w:rsidRPr="00381B4E">
              <w:rPr>
                <w:b/>
                <w:sz w:val="18"/>
                <w:szCs w:val="20"/>
              </w:rPr>
              <w:t>The operator must continually review the positioning of monitoring points d</w:t>
            </w:r>
            <w:r w:rsidR="00162F8A" w:rsidRPr="00381B4E">
              <w:rPr>
                <w:b/>
                <w:sz w:val="18"/>
                <w:szCs w:val="20"/>
              </w:rPr>
              <w:t>uring the regular review of monitoring data</w:t>
            </w:r>
            <w:r w:rsidR="00A206ED" w:rsidRPr="00381B4E">
              <w:rPr>
                <w:b/>
                <w:sz w:val="18"/>
                <w:szCs w:val="20"/>
              </w:rPr>
              <w:t xml:space="preserve">, and </w:t>
            </w:r>
            <w:r w:rsidRPr="00381B4E">
              <w:rPr>
                <w:b/>
                <w:sz w:val="18"/>
                <w:szCs w:val="20"/>
              </w:rPr>
              <w:t>as the landfill facility expands</w:t>
            </w:r>
            <w:r w:rsidR="00910DED" w:rsidRPr="00381B4E">
              <w:rPr>
                <w:b/>
                <w:sz w:val="18"/>
                <w:szCs w:val="20"/>
              </w:rPr>
              <w:t xml:space="preserve"> </w:t>
            </w:r>
            <w:r w:rsidRPr="00381B4E">
              <w:rPr>
                <w:b/>
                <w:sz w:val="18"/>
                <w:szCs w:val="20"/>
              </w:rPr>
              <w:t xml:space="preserve">consideration must be given to expanding the monitoring network to </w:t>
            </w:r>
            <w:r w:rsidR="00162F8A" w:rsidRPr="00381B4E">
              <w:rPr>
                <w:b/>
                <w:sz w:val="18"/>
                <w:szCs w:val="20"/>
              </w:rPr>
              <w:t>reflect the design proposal</w:t>
            </w:r>
            <w:r w:rsidR="00910DED" w:rsidRPr="00381B4E">
              <w:rPr>
                <w:b/>
                <w:sz w:val="18"/>
                <w:szCs w:val="20"/>
              </w:rPr>
              <w:t xml:space="preserve">s (and refinement of the </w:t>
            </w:r>
            <w:proofErr w:type="spellStart"/>
            <w:r w:rsidR="00910DED" w:rsidRPr="00381B4E">
              <w:rPr>
                <w:b/>
                <w:sz w:val="18"/>
                <w:szCs w:val="20"/>
              </w:rPr>
              <w:t>CSM</w:t>
            </w:r>
            <w:proofErr w:type="spellEnd"/>
            <w:r w:rsidR="00910DED" w:rsidRPr="00381B4E">
              <w:rPr>
                <w:b/>
                <w:sz w:val="18"/>
                <w:szCs w:val="20"/>
              </w:rPr>
              <w:t>).</w:t>
            </w:r>
          </w:p>
          <w:p w14:paraId="35DE93AF" w14:textId="02B8DC5B" w:rsidR="00A04406" w:rsidRPr="00381B4E" w:rsidRDefault="00A04406" w:rsidP="00A206ED">
            <w:pPr>
              <w:pStyle w:val="Mainbodytext"/>
              <w:keepLines/>
              <w:numPr>
                <w:ilvl w:val="0"/>
                <w:numId w:val="2"/>
              </w:numPr>
              <w:spacing w:before="40" w:after="40"/>
              <w:ind w:left="460" w:hanging="426"/>
              <w:rPr>
                <w:b/>
                <w:sz w:val="18"/>
                <w:szCs w:val="20"/>
                <w:lang w:val="en-AU"/>
              </w:rPr>
            </w:pPr>
            <w:r w:rsidRPr="00381B4E">
              <w:rPr>
                <w:b/>
                <w:sz w:val="18"/>
                <w:szCs w:val="20"/>
              </w:rPr>
              <w:t>Typical monitoring aspects are outlined further below. Where an operator elects not to commit to certain monitoring programs</w:t>
            </w:r>
            <w:r w:rsidR="00D37E70" w:rsidRPr="00381B4E">
              <w:rPr>
                <w:b/>
                <w:sz w:val="18"/>
                <w:szCs w:val="20"/>
              </w:rPr>
              <w:t>,</w:t>
            </w:r>
            <w:r w:rsidRPr="00381B4E">
              <w:rPr>
                <w:b/>
                <w:sz w:val="18"/>
                <w:szCs w:val="20"/>
              </w:rPr>
              <w:t xml:space="preserve"> they must provide clear justification </w:t>
            </w:r>
            <w:r w:rsidR="00E77698" w:rsidRPr="00381B4E">
              <w:rPr>
                <w:b/>
                <w:sz w:val="18"/>
                <w:szCs w:val="20"/>
              </w:rPr>
              <w:t>and rationale for this decision</w:t>
            </w:r>
            <w:r w:rsidRPr="00381B4E">
              <w:rPr>
                <w:b/>
                <w:sz w:val="18"/>
                <w:szCs w:val="20"/>
              </w:rPr>
              <w:t>.</w:t>
            </w:r>
          </w:p>
        </w:tc>
      </w:tr>
      <w:tr w:rsidR="00B944DE" w:rsidRPr="001856F4" w14:paraId="4A9C09E1" w14:textId="77777777" w:rsidTr="00D37E70">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CC3DB" w14:textId="77777777" w:rsidR="00B944DE" w:rsidRPr="001B3E08" w:rsidRDefault="00B944DE" w:rsidP="00B944DE">
            <w:pPr>
              <w:pStyle w:val="Mainbodytext"/>
              <w:keepLines/>
              <w:rPr>
                <w:b/>
                <w:sz w:val="18"/>
                <w:szCs w:val="18"/>
                <w:lang w:val="en-AU"/>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25E21" w14:textId="77777777" w:rsidR="00B944DE" w:rsidRPr="001B3E08" w:rsidRDefault="00B944DE" w:rsidP="00B944DE">
            <w:pPr>
              <w:pStyle w:val="Mainbodytext"/>
              <w:keepLines/>
              <w:jc w:val="center"/>
              <w:rPr>
                <w:b/>
                <w:sz w:val="18"/>
                <w:szCs w:val="18"/>
                <w:lang w:val="en-AU"/>
              </w:rPr>
            </w:pPr>
            <w:r>
              <w:rPr>
                <w:b/>
                <w:sz w:val="18"/>
                <w:szCs w:val="18"/>
                <w:lang w:val="en-AU"/>
              </w:rPr>
              <w:t>Yes</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B21353" w14:textId="77777777" w:rsidR="00B944DE" w:rsidRPr="001B3E08" w:rsidRDefault="00B944DE" w:rsidP="00B944DE">
            <w:pPr>
              <w:pStyle w:val="Mainbodytext"/>
              <w:keepLines/>
              <w:jc w:val="center"/>
              <w:rPr>
                <w:b/>
                <w:sz w:val="18"/>
                <w:szCs w:val="18"/>
                <w:lang w:val="en-AU"/>
              </w:rPr>
            </w:pPr>
            <w:r>
              <w:rPr>
                <w:b/>
                <w:sz w:val="18"/>
                <w:szCs w:val="18"/>
                <w:lang w:val="en-AU"/>
              </w:rPr>
              <w:t>N/A</w:t>
            </w:r>
          </w:p>
        </w:tc>
      </w:tr>
      <w:tr w:rsidR="0073387D" w:rsidRPr="001856F4" w14:paraId="73CFC72F" w14:textId="77777777" w:rsidTr="07C928CA">
        <w:trPr>
          <w:trHeight w:val="460"/>
        </w:trPr>
        <w:tc>
          <w:tcPr>
            <w:tcW w:w="7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F33D574" w14:textId="78B522A1" w:rsidR="0073387D" w:rsidRPr="00490B15" w:rsidRDefault="0073387D" w:rsidP="0073387D">
            <w:pPr>
              <w:pStyle w:val="Mainbodytext"/>
              <w:keepLines/>
              <w:rPr>
                <w:color w:val="FF0000"/>
                <w:sz w:val="18"/>
                <w:szCs w:val="18"/>
                <w:lang w:val="en-AU"/>
              </w:rPr>
            </w:pPr>
            <w:r w:rsidRPr="007E7693">
              <w:rPr>
                <w:sz w:val="18"/>
                <w:szCs w:val="18"/>
                <w:lang w:val="en-AU"/>
              </w:rPr>
              <w:t>2.</w:t>
            </w:r>
            <w:r>
              <w:rPr>
                <w:sz w:val="18"/>
                <w:szCs w:val="18"/>
                <w:lang w:val="en-AU"/>
              </w:rPr>
              <w:t>20</w:t>
            </w:r>
          </w:p>
        </w:tc>
        <w:tc>
          <w:tcPr>
            <w:tcW w:w="7377" w:type="dxa"/>
            <w:gridSpan w:val="2"/>
            <w:tcBorders>
              <w:top w:val="nil"/>
              <w:left w:val="nil"/>
              <w:bottom w:val="single" w:sz="4" w:space="0" w:color="auto"/>
              <w:right w:val="single" w:sz="4" w:space="0" w:color="auto"/>
            </w:tcBorders>
            <w:shd w:val="clear" w:color="auto" w:fill="D9D9D9" w:themeFill="background1" w:themeFillShade="D9"/>
          </w:tcPr>
          <w:p w14:paraId="6290AAD7" w14:textId="494E94DF" w:rsidR="0073387D" w:rsidRPr="007E7693" w:rsidRDefault="0073387D" w:rsidP="0073387D">
            <w:pPr>
              <w:pStyle w:val="Mainbodytext"/>
              <w:keepLines/>
              <w:rPr>
                <w:b/>
                <w:bCs/>
                <w:sz w:val="18"/>
                <w:szCs w:val="18"/>
                <w:lang w:val="en-AU"/>
              </w:rPr>
            </w:pPr>
            <w:r>
              <w:rPr>
                <w:b/>
                <w:bCs/>
                <w:sz w:val="18"/>
                <w:szCs w:val="18"/>
                <w:lang w:val="en-AU"/>
              </w:rPr>
              <w:t xml:space="preserve">Leachate quality monitoring </w:t>
            </w:r>
          </w:p>
          <w:p w14:paraId="4FE42955" w14:textId="234543F2" w:rsidR="0073387D" w:rsidRPr="00A206ED" w:rsidRDefault="0073387D" w:rsidP="0073387D">
            <w:pPr>
              <w:pStyle w:val="Mainbodytext"/>
              <w:keepLines/>
              <w:rPr>
                <w:sz w:val="18"/>
                <w:szCs w:val="18"/>
                <w:lang w:val="en-AU"/>
              </w:rPr>
            </w:pPr>
            <w:r w:rsidRPr="007E7693">
              <w:rPr>
                <w:sz w:val="18"/>
                <w:szCs w:val="18"/>
                <w:lang w:val="en-AU"/>
              </w:rPr>
              <w:t xml:space="preserve">Provide </w:t>
            </w:r>
            <w:r>
              <w:rPr>
                <w:sz w:val="18"/>
                <w:szCs w:val="18"/>
                <w:lang w:val="en-AU"/>
              </w:rPr>
              <w:t>details o</w:t>
            </w:r>
            <w:r w:rsidR="001C08F6">
              <w:rPr>
                <w:sz w:val="18"/>
                <w:szCs w:val="18"/>
                <w:lang w:val="en-AU"/>
              </w:rPr>
              <w:t xml:space="preserve">f </w:t>
            </w:r>
            <w:r>
              <w:rPr>
                <w:sz w:val="18"/>
                <w:szCs w:val="18"/>
                <w:lang w:val="en-AU"/>
              </w:rPr>
              <w:t>the proposed leachate quality monitoring program (refer also to Part 2D), including, but not limited to</w:t>
            </w:r>
            <w:r w:rsidR="001C08F6">
              <w:rPr>
                <w:sz w:val="18"/>
                <w:szCs w:val="18"/>
                <w:lang w:val="en-AU"/>
              </w:rPr>
              <w:t>,</w:t>
            </w:r>
            <w:r>
              <w:rPr>
                <w:sz w:val="18"/>
                <w:szCs w:val="18"/>
                <w:lang w:val="en-AU"/>
              </w:rPr>
              <w:t xml:space="preserve"> sampling locations, sampling methodology, analysis suite, sampling frequency</w:t>
            </w:r>
            <w:r w:rsidR="00EB16F8">
              <w:rPr>
                <w:sz w:val="18"/>
                <w:szCs w:val="18"/>
                <w:lang w:val="en-AU"/>
              </w:rPr>
              <w:t>,</w:t>
            </w:r>
            <w:r>
              <w:rPr>
                <w:sz w:val="18"/>
                <w:szCs w:val="18"/>
                <w:lang w:val="en-AU"/>
              </w:rPr>
              <w:t xml:space="preserve"> and reporting requirements. </w:t>
            </w:r>
          </w:p>
        </w:tc>
        <w:sdt>
          <w:sdtPr>
            <w:rPr>
              <w:sz w:val="24"/>
            </w:rPr>
            <w:id w:val="-98562761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1279C4" w14:textId="74C39EB9" w:rsidR="0073387D" w:rsidRPr="001B3E08" w:rsidRDefault="0073387D" w:rsidP="0073387D">
                <w:pPr>
                  <w:jc w:val="center"/>
                  <w:rPr>
                    <w:b/>
                    <w:lang w:val="en-AU"/>
                  </w:rPr>
                </w:pPr>
                <w:r w:rsidRPr="002047E9">
                  <w:rPr>
                    <w:rFonts w:ascii="MS Gothic" w:eastAsia="MS Gothic" w:hAnsi="MS Gothic" w:hint="eastAsia"/>
                    <w:sz w:val="24"/>
                  </w:rPr>
                  <w:t>☐</w:t>
                </w:r>
              </w:p>
            </w:tc>
          </w:sdtContent>
        </w:sdt>
        <w:sdt>
          <w:sdtPr>
            <w:rPr>
              <w:sz w:val="24"/>
            </w:rPr>
            <w:id w:val="-106424653"/>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02D656E2" w14:textId="06027EB9" w:rsidR="0073387D" w:rsidRPr="001B3E08" w:rsidRDefault="0073387D" w:rsidP="0073387D">
                <w:pPr>
                  <w:jc w:val="center"/>
                  <w:rPr>
                    <w:b/>
                    <w:lang w:val="en-AU"/>
                  </w:rPr>
                </w:pPr>
                <w:r w:rsidRPr="002047E9">
                  <w:rPr>
                    <w:rFonts w:ascii="MS Gothic" w:eastAsia="MS Gothic" w:hAnsi="MS Gothic" w:hint="eastAsia"/>
                    <w:sz w:val="24"/>
                  </w:rPr>
                  <w:t>☐</w:t>
                </w:r>
              </w:p>
            </w:tc>
          </w:sdtContent>
        </w:sdt>
      </w:tr>
      <w:tr w:rsidR="0073387D" w:rsidRPr="001856F4" w14:paraId="758B4581" w14:textId="77777777" w:rsidTr="07C928CA">
        <w:trPr>
          <w:trHeight w:val="460"/>
        </w:trPr>
        <w:tc>
          <w:tcPr>
            <w:tcW w:w="7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AD59FED" w14:textId="47C8E84D" w:rsidR="0073387D" w:rsidRPr="007E7693" w:rsidRDefault="0073387D" w:rsidP="0073387D">
            <w:pPr>
              <w:pStyle w:val="Mainbodytext"/>
              <w:keepLines/>
              <w:rPr>
                <w:sz w:val="18"/>
                <w:szCs w:val="18"/>
              </w:rPr>
            </w:pPr>
            <w:r w:rsidRPr="007E7693">
              <w:rPr>
                <w:sz w:val="18"/>
                <w:szCs w:val="18"/>
                <w:lang w:val="en-AU"/>
              </w:rPr>
              <w:t>2.</w:t>
            </w:r>
            <w:r>
              <w:rPr>
                <w:sz w:val="18"/>
                <w:szCs w:val="18"/>
                <w:lang w:val="en-AU"/>
              </w:rPr>
              <w:t>21</w:t>
            </w:r>
          </w:p>
        </w:tc>
        <w:tc>
          <w:tcPr>
            <w:tcW w:w="7377" w:type="dxa"/>
            <w:gridSpan w:val="2"/>
            <w:tcBorders>
              <w:top w:val="nil"/>
              <w:left w:val="nil"/>
              <w:bottom w:val="single" w:sz="4" w:space="0" w:color="auto"/>
              <w:right w:val="single" w:sz="4" w:space="0" w:color="auto"/>
            </w:tcBorders>
            <w:shd w:val="clear" w:color="auto" w:fill="D9D9D9" w:themeFill="background1" w:themeFillShade="D9"/>
          </w:tcPr>
          <w:p w14:paraId="6F1D1F08" w14:textId="3F9CAB7B" w:rsidR="0073387D" w:rsidRPr="007E7693" w:rsidRDefault="0073387D" w:rsidP="0073387D">
            <w:pPr>
              <w:pStyle w:val="Mainbodytext"/>
              <w:keepLines/>
              <w:rPr>
                <w:b/>
                <w:bCs/>
                <w:sz w:val="18"/>
                <w:szCs w:val="18"/>
                <w:lang w:val="en-AU"/>
              </w:rPr>
            </w:pPr>
            <w:r>
              <w:rPr>
                <w:b/>
                <w:bCs/>
                <w:sz w:val="18"/>
                <w:szCs w:val="18"/>
                <w:lang w:val="en-AU"/>
              </w:rPr>
              <w:t xml:space="preserve">Landfill gas monitoring </w:t>
            </w:r>
          </w:p>
          <w:p w14:paraId="1BC220A4" w14:textId="245B80CA" w:rsidR="0073387D" w:rsidRDefault="0073387D" w:rsidP="0073387D">
            <w:pPr>
              <w:pStyle w:val="Mainbodytext"/>
              <w:keepLines/>
              <w:rPr>
                <w:sz w:val="18"/>
                <w:szCs w:val="18"/>
                <w:lang w:val="en-AU"/>
              </w:rPr>
            </w:pPr>
            <w:r w:rsidRPr="007E7693">
              <w:rPr>
                <w:sz w:val="18"/>
                <w:szCs w:val="18"/>
                <w:lang w:val="en-AU"/>
              </w:rPr>
              <w:t xml:space="preserve">Provide </w:t>
            </w:r>
            <w:r>
              <w:rPr>
                <w:sz w:val="18"/>
                <w:szCs w:val="18"/>
                <w:lang w:val="en-AU"/>
              </w:rPr>
              <w:t>details on the proposed landfill gas monitoring program (refer also to Part 2E), including, but not limited to</w:t>
            </w:r>
            <w:r w:rsidR="001C08F6">
              <w:rPr>
                <w:sz w:val="18"/>
                <w:szCs w:val="18"/>
                <w:lang w:val="en-AU"/>
              </w:rPr>
              <w:t>,</w:t>
            </w:r>
            <w:r>
              <w:rPr>
                <w:sz w:val="18"/>
                <w:szCs w:val="18"/>
                <w:lang w:val="en-AU"/>
              </w:rPr>
              <w:t xml:space="preserve"> sampling locations, well/monitoring point construction specifications, sampling methodology, analysis suite, sampling frequency and reporting requirements. </w:t>
            </w:r>
          </w:p>
          <w:p w14:paraId="384B8013" w14:textId="7932A511" w:rsidR="0073387D" w:rsidRDefault="0073387D" w:rsidP="0073387D">
            <w:pPr>
              <w:pStyle w:val="Mainbodytext"/>
              <w:keepLines/>
              <w:rPr>
                <w:sz w:val="18"/>
                <w:szCs w:val="18"/>
              </w:rPr>
            </w:pPr>
            <w:r>
              <w:rPr>
                <w:sz w:val="18"/>
                <w:szCs w:val="18"/>
              </w:rPr>
              <w:t xml:space="preserve">Proposed sampling locations should give regard to the landfill surface, subsurface (in-waste), perimeter, subsurface services on and adjacent to the site, </w:t>
            </w:r>
            <w:proofErr w:type="gramStart"/>
            <w:r>
              <w:rPr>
                <w:sz w:val="18"/>
                <w:szCs w:val="18"/>
              </w:rPr>
              <w:t>buildings</w:t>
            </w:r>
            <w:proofErr w:type="gramEnd"/>
            <w:r>
              <w:rPr>
                <w:sz w:val="18"/>
                <w:szCs w:val="18"/>
              </w:rPr>
              <w:t xml:space="preserve"> or structures on and adjacent to the site</w:t>
            </w:r>
            <w:r w:rsidR="00EB16F8">
              <w:rPr>
                <w:sz w:val="18"/>
                <w:szCs w:val="18"/>
              </w:rPr>
              <w:t>,</w:t>
            </w:r>
            <w:r>
              <w:rPr>
                <w:sz w:val="18"/>
                <w:szCs w:val="18"/>
              </w:rPr>
              <w:t xml:space="preserve"> and landfill gas treatment/management infrastructure (such as flares and combustion engines).</w:t>
            </w:r>
          </w:p>
          <w:p w14:paraId="70653923" w14:textId="4518E5FA" w:rsidR="0073387D" w:rsidRPr="00B91725" w:rsidRDefault="0073387D" w:rsidP="0073387D">
            <w:pPr>
              <w:pStyle w:val="Mainbodytext"/>
              <w:keepLines/>
              <w:rPr>
                <w:sz w:val="18"/>
                <w:szCs w:val="18"/>
              </w:rPr>
            </w:pPr>
            <w:r>
              <w:rPr>
                <w:sz w:val="18"/>
                <w:szCs w:val="18"/>
              </w:rPr>
              <w:t>Action levels for different monitoring locations must be documented to outline what action will be taken to address the matter and/or what further monitoring will be carried out to verify the effectiveness of corrective actions.</w:t>
            </w:r>
          </w:p>
        </w:tc>
        <w:sdt>
          <w:sdtPr>
            <w:rPr>
              <w:sz w:val="24"/>
            </w:rPr>
            <w:id w:val="186609938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4DDF3C" w14:textId="252B62F3" w:rsidR="0073387D" w:rsidRPr="001B3E08" w:rsidRDefault="0073387D" w:rsidP="0073387D">
                <w:pPr>
                  <w:jc w:val="center"/>
                  <w:rPr>
                    <w:rFonts w:eastAsia="MS Gothic"/>
                    <w:sz w:val="18"/>
                    <w:szCs w:val="18"/>
                  </w:rPr>
                </w:pPr>
                <w:r w:rsidRPr="00A21378">
                  <w:rPr>
                    <w:rFonts w:ascii="MS Gothic" w:eastAsia="MS Gothic" w:hAnsi="MS Gothic" w:hint="eastAsia"/>
                    <w:sz w:val="24"/>
                  </w:rPr>
                  <w:t>☐</w:t>
                </w:r>
              </w:p>
            </w:tc>
          </w:sdtContent>
        </w:sdt>
        <w:sdt>
          <w:sdtPr>
            <w:rPr>
              <w:sz w:val="24"/>
            </w:rPr>
            <w:id w:val="1006644778"/>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2479F3D0" w14:textId="1F591594" w:rsidR="0073387D" w:rsidRPr="001B3E08" w:rsidRDefault="0073387D" w:rsidP="0073387D">
                <w:pPr>
                  <w:jc w:val="center"/>
                  <w:rPr>
                    <w:rFonts w:eastAsia="MS Gothic"/>
                    <w:sz w:val="18"/>
                    <w:szCs w:val="18"/>
                  </w:rPr>
                </w:pPr>
                <w:r w:rsidRPr="00A21378">
                  <w:rPr>
                    <w:rFonts w:ascii="MS Gothic" w:eastAsia="MS Gothic" w:hAnsi="MS Gothic" w:hint="eastAsia"/>
                    <w:sz w:val="24"/>
                  </w:rPr>
                  <w:t>☐</w:t>
                </w:r>
              </w:p>
            </w:tc>
          </w:sdtContent>
        </w:sdt>
      </w:tr>
      <w:tr w:rsidR="0073387D" w:rsidRPr="001856F4" w14:paraId="7426A2D7" w14:textId="77777777" w:rsidTr="07C928CA">
        <w:trPr>
          <w:trHeight w:val="460"/>
        </w:trPr>
        <w:tc>
          <w:tcPr>
            <w:tcW w:w="7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6137C748" w14:textId="5C839514" w:rsidR="0073387D" w:rsidRPr="007E7693" w:rsidRDefault="0073387D" w:rsidP="0073387D">
            <w:pPr>
              <w:pStyle w:val="Mainbodytext"/>
              <w:keepLines/>
              <w:rPr>
                <w:sz w:val="18"/>
                <w:szCs w:val="18"/>
              </w:rPr>
            </w:pPr>
            <w:r>
              <w:rPr>
                <w:sz w:val="18"/>
                <w:szCs w:val="18"/>
              </w:rPr>
              <w:lastRenderedPageBreak/>
              <w:t>2.22</w:t>
            </w:r>
          </w:p>
        </w:tc>
        <w:tc>
          <w:tcPr>
            <w:tcW w:w="7377" w:type="dxa"/>
            <w:gridSpan w:val="2"/>
            <w:tcBorders>
              <w:top w:val="nil"/>
              <w:left w:val="nil"/>
              <w:bottom w:val="single" w:sz="4" w:space="0" w:color="auto"/>
              <w:right w:val="single" w:sz="4" w:space="0" w:color="auto"/>
            </w:tcBorders>
            <w:shd w:val="clear" w:color="auto" w:fill="D9D9D9" w:themeFill="background1" w:themeFillShade="D9"/>
          </w:tcPr>
          <w:p w14:paraId="7D4C6E86" w14:textId="77777777" w:rsidR="0073387D" w:rsidRDefault="0073387D" w:rsidP="0073387D">
            <w:pPr>
              <w:pStyle w:val="Mainbodytext"/>
              <w:keepLines/>
              <w:rPr>
                <w:b/>
                <w:bCs/>
                <w:sz w:val="18"/>
                <w:szCs w:val="18"/>
              </w:rPr>
            </w:pPr>
            <w:r>
              <w:rPr>
                <w:b/>
                <w:bCs/>
                <w:sz w:val="18"/>
                <w:szCs w:val="18"/>
              </w:rPr>
              <w:t>Groundwater and surface water monitoring</w:t>
            </w:r>
          </w:p>
          <w:p w14:paraId="3F924588" w14:textId="77777777" w:rsidR="0073387D" w:rsidRDefault="0073387D" w:rsidP="0073387D">
            <w:pPr>
              <w:pStyle w:val="Mainbodytext"/>
              <w:keepLines/>
              <w:rPr>
                <w:sz w:val="18"/>
                <w:szCs w:val="18"/>
                <w:lang w:val="en-AU"/>
              </w:rPr>
            </w:pPr>
            <w:r w:rsidRPr="007E7693">
              <w:rPr>
                <w:sz w:val="18"/>
                <w:szCs w:val="18"/>
                <w:lang w:val="en-AU"/>
              </w:rPr>
              <w:t xml:space="preserve">Provide </w:t>
            </w:r>
            <w:r>
              <w:rPr>
                <w:sz w:val="18"/>
                <w:szCs w:val="18"/>
                <w:lang w:val="en-AU"/>
              </w:rPr>
              <w:t xml:space="preserve">details on the proposed groundwater and surface water monitoring program, including, but not limited to: </w:t>
            </w:r>
          </w:p>
          <w:p w14:paraId="7623DEA1" w14:textId="73EAB11F" w:rsidR="0073387D" w:rsidRDefault="0073387D" w:rsidP="0073387D">
            <w:pPr>
              <w:pStyle w:val="ListParagraph"/>
              <w:keepLines/>
              <w:numPr>
                <w:ilvl w:val="0"/>
                <w:numId w:val="5"/>
              </w:numPr>
              <w:spacing w:before="0"/>
              <w:rPr>
                <w:sz w:val="18"/>
                <w:szCs w:val="18"/>
                <w:lang w:val="en-AU"/>
              </w:rPr>
            </w:pPr>
            <w:r w:rsidRPr="00E81312">
              <w:rPr>
                <w:sz w:val="18"/>
                <w:szCs w:val="18"/>
                <w:lang w:val="en-AU"/>
              </w:rPr>
              <w:t>sampling locations</w:t>
            </w:r>
          </w:p>
          <w:p w14:paraId="32B41E4A" w14:textId="0D99D4CC" w:rsidR="0073387D" w:rsidRDefault="0073387D" w:rsidP="0073387D">
            <w:pPr>
              <w:pStyle w:val="ListParagraph"/>
              <w:keepLines/>
              <w:numPr>
                <w:ilvl w:val="0"/>
                <w:numId w:val="5"/>
              </w:numPr>
              <w:rPr>
                <w:sz w:val="18"/>
                <w:szCs w:val="18"/>
                <w:lang w:val="en-AU"/>
              </w:rPr>
            </w:pPr>
            <w:r w:rsidRPr="00E81312">
              <w:rPr>
                <w:sz w:val="18"/>
                <w:szCs w:val="18"/>
                <w:lang w:val="en-AU"/>
              </w:rPr>
              <w:t>well construction specifications</w:t>
            </w:r>
          </w:p>
          <w:p w14:paraId="51B82A9A" w14:textId="61854430" w:rsidR="0073387D" w:rsidRDefault="0073387D" w:rsidP="0073387D">
            <w:pPr>
              <w:pStyle w:val="ListParagraph"/>
              <w:keepLines/>
              <w:numPr>
                <w:ilvl w:val="0"/>
                <w:numId w:val="5"/>
              </w:numPr>
              <w:rPr>
                <w:sz w:val="18"/>
                <w:szCs w:val="18"/>
                <w:lang w:val="en-AU"/>
              </w:rPr>
            </w:pPr>
            <w:r w:rsidRPr="00E81312">
              <w:rPr>
                <w:sz w:val="18"/>
                <w:szCs w:val="18"/>
                <w:lang w:val="en-AU"/>
              </w:rPr>
              <w:t>sampling methodology</w:t>
            </w:r>
          </w:p>
          <w:p w14:paraId="157A8945" w14:textId="5095DA7A" w:rsidR="0073387D" w:rsidRDefault="0073387D" w:rsidP="0073387D">
            <w:pPr>
              <w:pStyle w:val="ListParagraph"/>
              <w:keepLines/>
              <w:numPr>
                <w:ilvl w:val="0"/>
                <w:numId w:val="5"/>
              </w:numPr>
              <w:rPr>
                <w:sz w:val="18"/>
                <w:szCs w:val="18"/>
                <w:lang w:val="en-AU"/>
              </w:rPr>
            </w:pPr>
            <w:r w:rsidRPr="00E81312">
              <w:rPr>
                <w:sz w:val="18"/>
                <w:szCs w:val="18"/>
                <w:lang w:val="en-AU"/>
              </w:rPr>
              <w:t>analysis suite</w:t>
            </w:r>
          </w:p>
          <w:p w14:paraId="17768CBE" w14:textId="647A16DD" w:rsidR="0073387D" w:rsidRDefault="0073387D" w:rsidP="0073387D">
            <w:pPr>
              <w:pStyle w:val="ListParagraph"/>
              <w:keepLines/>
              <w:numPr>
                <w:ilvl w:val="0"/>
                <w:numId w:val="5"/>
              </w:numPr>
              <w:rPr>
                <w:sz w:val="18"/>
                <w:szCs w:val="18"/>
                <w:lang w:val="en-AU"/>
              </w:rPr>
            </w:pPr>
            <w:r w:rsidRPr="00E81312">
              <w:rPr>
                <w:sz w:val="18"/>
                <w:szCs w:val="18"/>
                <w:lang w:val="en-AU"/>
              </w:rPr>
              <w:t>sampling frequency</w:t>
            </w:r>
          </w:p>
          <w:p w14:paraId="607CBC25" w14:textId="676B38FF" w:rsidR="0073387D" w:rsidRPr="00E81312" w:rsidRDefault="0073387D" w:rsidP="0073387D">
            <w:pPr>
              <w:pStyle w:val="ListParagraph"/>
              <w:keepLines/>
              <w:numPr>
                <w:ilvl w:val="0"/>
                <w:numId w:val="5"/>
              </w:numPr>
              <w:rPr>
                <w:sz w:val="18"/>
                <w:szCs w:val="18"/>
                <w:lang w:val="en-AU"/>
              </w:rPr>
            </w:pPr>
            <w:r w:rsidRPr="00E81312">
              <w:rPr>
                <w:sz w:val="18"/>
                <w:szCs w:val="18"/>
                <w:lang w:val="en-AU"/>
              </w:rPr>
              <w:t>reporting requirements.</w:t>
            </w:r>
          </w:p>
          <w:p w14:paraId="73A2EE1A" w14:textId="72D9E7EB" w:rsidR="0073387D" w:rsidRDefault="0073387D" w:rsidP="0073387D">
            <w:pPr>
              <w:pStyle w:val="Mainbodytext"/>
              <w:keepLines/>
              <w:rPr>
                <w:sz w:val="18"/>
                <w:szCs w:val="18"/>
                <w:lang w:val="en-AU"/>
              </w:rPr>
            </w:pPr>
            <w:r>
              <w:rPr>
                <w:sz w:val="18"/>
                <w:szCs w:val="18"/>
                <w:lang w:val="en-AU"/>
              </w:rPr>
              <w:t>The monitoring program should as a minimum seek to establish:</w:t>
            </w:r>
          </w:p>
          <w:p w14:paraId="7324902B" w14:textId="3FA2E927" w:rsidR="0073387D" w:rsidRDefault="0073387D" w:rsidP="0073387D">
            <w:pPr>
              <w:pStyle w:val="ListParagraph"/>
              <w:numPr>
                <w:ilvl w:val="0"/>
                <w:numId w:val="5"/>
              </w:numPr>
              <w:spacing w:before="0"/>
              <w:rPr>
                <w:sz w:val="18"/>
                <w:szCs w:val="18"/>
                <w:lang w:val="en-AU"/>
              </w:rPr>
            </w:pPr>
            <w:r w:rsidRPr="00380085">
              <w:rPr>
                <w:sz w:val="18"/>
                <w:szCs w:val="18"/>
                <w:lang w:val="en-AU"/>
              </w:rPr>
              <w:t xml:space="preserve">the </w:t>
            </w:r>
            <w:r>
              <w:rPr>
                <w:sz w:val="18"/>
                <w:szCs w:val="18"/>
                <w:lang w:val="en-AU"/>
              </w:rPr>
              <w:t xml:space="preserve">background </w:t>
            </w:r>
            <w:r w:rsidRPr="00380085">
              <w:rPr>
                <w:sz w:val="18"/>
                <w:szCs w:val="18"/>
                <w:lang w:val="en-AU"/>
              </w:rPr>
              <w:t xml:space="preserve">groundwater quality and levels (in </w:t>
            </w:r>
            <w:proofErr w:type="spellStart"/>
            <w:r w:rsidRPr="00380085">
              <w:rPr>
                <w:sz w:val="18"/>
                <w:szCs w:val="18"/>
                <w:lang w:val="en-AU"/>
              </w:rPr>
              <w:t>mAHD</w:t>
            </w:r>
            <w:proofErr w:type="spellEnd"/>
            <w:r w:rsidRPr="00380085">
              <w:rPr>
                <w:sz w:val="18"/>
                <w:szCs w:val="18"/>
                <w:lang w:val="en-AU"/>
              </w:rPr>
              <w:t xml:space="preserve"> and </w:t>
            </w:r>
            <w:proofErr w:type="spellStart"/>
            <w:r w:rsidRPr="00380085">
              <w:rPr>
                <w:sz w:val="18"/>
                <w:szCs w:val="18"/>
                <w:lang w:val="en-AU"/>
              </w:rPr>
              <w:t>mBGL</w:t>
            </w:r>
            <w:proofErr w:type="spellEnd"/>
            <w:r w:rsidRPr="00380085">
              <w:rPr>
                <w:sz w:val="18"/>
                <w:szCs w:val="18"/>
                <w:lang w:val="en-AU"/>
              </w:rPr>
              <w:t>)</w:t>
            </w:r>
          </w:p>
          <w:p w14:paraId="4DA51889" w14:textId="3ACC16DE" w:rsidR="0073387D" w:rsidRPr="00380085" w:rsidRDefault="0073387D" w:rsidP="0073387D">
            <w:pPr>
              <w:pStyle w:val="ListParagraph"/>
              <w:numPr>
                <w:ilvl w:val="0"/>
                <w:numId w:val="5"/>
              </w:numPr>
              <w:rPr>
                <w:sz w:val="18"/>
                <w:szCs w:val="18"/>
                <w:lang w:val="en-AU"/>
              </w:rPr>
            </w:pPr>
            <w:r>
              <w:rPr>
                <w:sz w:val="18"/>
                <w:szCs w:val="18"/>
                <w:lang w:val="en-AU"/>
              </w:rPr>
              <w:t>the background surface water quality and levels/flow</w:t>
            </w:r>
            <w:r w:rsidR="00C20C72">
              <w:rPr>
                <w:sz w:val="18"/>
                <w:szCs w:val="18"/>
                <w:lang w:val="en-AU"/>
              </w:rPr>
              <w:t xml:space="preserve"> </w:t>
            </w:r>
            <w:r>
              <w:rPr>
                <w:sz w:val="18"/>
                <w:szCs w:val="18"/>
                <w:lang w:val="en-AU"/>
              </w:rPr>
              <w:t>rates and flow direction</w:t>
            </w:r>
          </w:p>
          <w:p w14:paraId="5CBBB83B" w14:textId="429622C8" w:rsidR="0073387D" w:rsidRPr="00380085" w:rsidRDefault="0073387D" w:rsidP="0073387D">
            <w:pPr>
              <w:pStyle w:val="ListParagraph"/>
              <w:numPr>
                <w:ilvl w:val="0"/>
                <w:numId w:val="5"/>
              </w:numPr>
              <w:rPr>
                <w:sz w:val="18"/>
                <w:szCs w:val="18"/>
                <w:lang w:val="en-AU"/>
              </w:rPr>
            </w:pPr>
            <w:r w:rsidRPr="00380085">
              <w:rPr>
                <w:sz w:val="18"/>
                <w:szCs w:val="18"/>
                <w:lang w:val="en-AU"/>
              </w:rPr>
              <w:t xml:space="preserve">the local </w:t>
            </w:r>
            <w:r>
              <w:rPr>
                <w:sz w:val="18"/>
                <w:szCs w:val="18"/>
                <w:lang w:val="en-AU"/>
              </w:rPr>
              <w:t xml:space="preserve">aquifers, and </w:t>
            </w:r>
            <w:r w:rsidRPr="00380085">
              <w:rPr>
                <w:sz w:val="18"/>
                <w:szCs w:val="18"/>
                <w:lang w:val="en-AU"/>
              </w:rPr>
              <w:t>groundwater flow direction and rate</w:t>
            </w:r>
            <w:r>
              <w:rPr>
                <w:sz w:val="18"/>
                <w:szCs w:val="18"/>
                <w:lang w:val="en-AU"/>
              </w:rPr>
              <w:t>s of each aquifer</w:t>
            </w:r>
          </w:p>
          <w:p w14:paraId="5B937068" w14:textId="46C82061" w:rsidR="0073387D" w:rsidRDefault="0073387D" w:rsidP="0073387D">
            <w:pPr>
              <w:pStyle w:val="ListParagraph"/>
              <w:numPr>
                <w:ilvl w:val="0"/>
                <w:numId w:val="5"/>
              </w:numPr>
              <w:rPr>
                <w:sz w:val="18"/>
                <w:szCs w:val="18"/>
                <w:lang w:val="en-AU"/>
              </w:rPr>
            </w:pPr>
            <w:r>
              <w:rPr>
                <w:sz w:val="18"/>
                <w:szCs w:val="18"/>
                <w:lang w:val="en-AU"/>
              </w:rPr>
              <w:t xml:space="preserve">a monitoring network that </w:t>
            </w:r>
            <w:r w:rsidRPr="00380085">
              <w:rPr>
                <w:sz w:val="18"/>
                <w:szCs w:val="18"/>
                <w:lang w:val="en-AU"/>
              </w:rPr>
              <w:t>act</w:t>
            </w:r>
            <w:r>
              <w:rPr>
                <w:sz w:val="18"/>
                <w:szCs w:val="18"/>
                <w:lang w:val="en-AU"/>
              </w:rPr>
              <w:t>s</w:t>
            </w:r>
            <w:r w:rsidRPr="00380085">
              <w:rPr>
                <w:sz w:val="18"/>
                <w:szCs w:val="18"/>
                <w:lang w:val="en-AU"/>
              </w:rPr>
              <w:t xml:space="preserve"> as an early indicator of leachate contamination in groundwater </w:t>
            </w:r>
            <w:r>
              <w:rPr>
                <w:sz w:val="18"/>
                <w:szCs w:val="18"/>
                <w:lang w:val="en-AU"/>
              </w:rPr>
              <w:t xml:space="preserve">or surface water </w:t>
            </w:r>
            <w:r w:rsidRPr="00380085">
              <w:rPr>
                <w:sz w:val="18"/>
                <w:szCs w:val="18"/>
                <w:lang w:val="en-AU"/>
              </w:rPr>
              <w:t>prior to offsite migration</w:t>
            </w:r>
            <w:r>
              <w:rPr>
                <w:sz w:val="18"/>
                <w:szCs w:val="18"/>
                <w:lang w:val="en-AU"/>
              </w:rPr>
              <w:t>.</w:t>
            </w:r>
          </w:p>
          <w:p w14:paraId="7C662443" w14:textId="2CCCD72B" w:rsidR="0073387D" w:rsidRDefault="0073387D" w:rsidP="0073387D">
            <w:pPr>
              <w:pStyle w:val="Mainbodytext"/>
              <w:keepLines/>
              <w:rPr>
                <w:sz w:val="18"/>
                <w:szCs w:val="18"/>
              </w:rPr>
            </w:pPr>
            <w:r>
              <w:rPr>
                <w:sz w:val="18"/>
                <w:szCs w:val="18"/>
              </w:rPr>
              <w:t xml:space="preserve">For a new facility, the operator should seek to demonstrate baseline groundwater and/or surface water conditions prior to construction works and to feed the results of this monitoring into the initial </w:t>
            </w:r>
            <w:proofErr w:type="spellStart"/>
            <w:r>
              <w:rPr>
                <w:sz w:val="18"/>
                <w:szCs w:val="18"/>
              </w:rPr>
              <w:t>CSM</w:t>
            </w:r>
            <w:proofErr w:type="spellEnd"/>
            <w:r>
              <w:rPr>
                <w:sz w:val="18"/>
                <w:szCs w:val="18"/>
              </w:rPr>
              <w:t xml:space="preserve"> development.</w:t>
            </w:r>
          </w:p>
          <w:p w14:paraId="3EB7BA68" w14:textId="5216F2D5" w:rsidR="0073387D" w:rsidRDefault="0073387D" w:rsidP="0073387D">
            <w:pPr>
              <w:pStyle w:val="Mainbodytext"/>
              <w:keepLines/>
              <w:rPr>
                <w:sz w:val="18"/>
                <w:szCs w:val="18"/>
              </w:rPr>
            </w:pPr>
            <w:r w:rsidRPr="00E77698">
              <w:rPr>
                <w:sz w:val="18"/>
                <w:szCs w:val="18"/>
              </w:rPr>
              <w:t>A sampling and analysis quality plan (</w:t>
            </w:r>
            <w:proofErr w:type="spellStart"/>
            <w:r w:rsidRPr="00E77698">
              <w:rPr>
                <w:sz w:val="18"/>
                <w:szCs w:val="18"/>
              </w:rPr>
              <w:t>SAQP</w:t>
            </w:r>
            <w:proofErr w:type="spellEnd"/>
            <w:r w:rsidRPr="00E77698">
              <w:rPr>
                <w:sz w:val="18"/>
                <w:szCs w:val="18"/>
              </w:rPr>
              <w:t xml:space="preserve">) should be prepared to ensure that the data collected </w:t>
            </w:r>
            <w:r w:rsidR="00C20C72">
              <w:rPr>
                <w:sz w:val="18"/>
                <w:szCs w:val="18"/>
              </w:rPr>
              <w:t>is</w:t>
            </w:r>
            <w:r w:rsidR="00C20C72" w:rsidRPr="00E77698">
              <w:rPr>
                <w:sz w:val="18"/>
                <w:szCs w:val="18"/>
              </w:rPr>
              <w:t xml:space="preserve"> </w:t>
            </w:r>
            <w:r w:rsidRPr="00E77698">
              <w:rPr>
                <w:sz w:val="18"/>
                <w:szCs w:val="18"/>
              </w:rPr>
              <w:t xml:space="preserve">representative and sufficient to address critical gaps and uncertainties identified in the </w:t>
            </w:r>
            <w:proofErr w:type="spellStart"/>
            <w:r w:rsidRPr="00E77698">
              <w:rPr>
                <w:sz w:val="18"/>
                <w:szCs w:val="18"/>
              </w:rPr>
              <w:t>CSM</w:t>
            </w:r>
            <w:proofErr w:type="spellEnd"/>
            <w:r w:rsidRPr="00E77698">
              <w:rPr>
                <w:sz w:val="18"/>
                <w:szCs w:val="18"/>
              </w:rPr>
              <w:t xml:space="preserve"> so that the information obtained provides a reliable basis for </w:t>
            </w:r>
            <w:r>
              <w:rPr>
                <w:sz w:val="18"/>
                <w:szCs w:val="18"/>
              </w:rPr>
              <w:t>continually reviewing site operations and meeting compliance requirements of the operating licence.</w:t>
            </w:r>
          </w:p>
          <w:p w14:paraId="33E50241" w14:textId="4D969EC7" w:rsidR="0073387D" w:rsidRPr="00CF4415" w:rsidRDefault="0073387D" w:rsidP="0073387D">
            <w:pPr>
              <w:pStyle w:val="Mainbodytext"/>
              <w:keepLines/>
              <w:rPr>
                <w:sz w:val="18"/>
                <w:szCs w:val="18"/>
              </w:rPr>
            </w:pPr>
            <w:r>
              <w:rPr>
                <w:sz w:val="18"/>
                <w:szCs w:val="18"/>
              </w:rPr>
              <w:t xml:space="preserve">Further guidance on developing a groundwater and surface monitoring program, including the development of a </w:t>
            </w:r>
            <w:proofErr w:type="spellStart"/>
            <w:r>
              <w:rPr>
                <w:sz w:val="18"/>
                <w:szCs w:val="18"/>
              </w:rPr>
              <w:t>SAQP</w:t>
            </w:r>
            <w:proofErr w:type="spellEnd"/>
            <w:r>
              <w:rPr>
                <w:sz w:val="18"/>
                <w:szCs w:val="18"/>
              </w:rPr>
              <w:t xml:space="preserve">, can be sourced from DWER’s </w:t>
            </w:r>
            <w:hyperlink r:id="rId24" w:history="1">
              <w:r w:rsidRPr="00380085">
                <w:rPr>
                  <w:rStyle w:val="Hyperlink"/>
                  <w:i/>
                  <w:iCs w:val="0"/>
                  <w:sz w:val="18"/>
                  <w:szCs w:val="18"/>
                </w:rPr>
                <w:t>Assessment and management of contaminated sites guideline</w:t>
              </w:r>
            </w:hyperlink>
            <w:r>
              <w:rPr>
                <w:i/>
                <w:iCs w:val="0"/>
                <w:sz w:val="18"/>
                <w:szCs w:val="18"/>
              </w:rPr>
              <w:t xml:space="preserve"> </w:t>
            </w:r>
            <w:r>
              <w:rPr>
                <w:sz w:val="18"/>
                <w:szCs w:val="18"/>
              </w:rPr>
              <w:t xml:space="preserve">and </w:t>
            </w:r>
            <w:r w:rsidRPr="00CF4415">
              <w:rPr>
                <w:sz w:val="18"/>
                <w:szCs w:val="18"/>
              </w:rPr>
              <w:t xml:space="preserve">from Schedule B2 of the </w:t>
            </w:r>
            <w:hyperlink r:id="rId25" w:history="1">
              <w:r w:rsidRPr="00CF4415">
                <w:rPr>
                  <w:rStyle w:val="Hyperlink"/>
                  <w:i/>
                  <w:iCs w:val="0"/>
                  <w:sz w:val="18"/>
                  <w:szCs w:val="18"/>
                </w:rPr>
                <w:t>National Environment Protection (Assessment of Site Contamination) Measure 1999</w:t>
              </w:r>
            </w:hyperlink>
            <w:r w:rsidRPr="00CF4415">
              <w:rPr>
                <w:sz w:val="18"/>
                <w:szCs w:val="18"/>
              </w:rPr>
              <w:t xml:space="preserve"> (</w:t>
            </w:r>
            <w:proofErr w:type="spellStart"/>
            <w:r w:rsidRPr="00CF4415">
              <w:rPr>
                <w:sz w:val="18"/>
                <w:szCs w:val="18"/>
              </w:rPr>
              <w:t>NEPM</w:t>
            </w:r>
            <w:proofErr w:type="spellEnd"/>
            <w:r w:rsidRPr="00CF4415">
              <w:rPr>
                <w:sz w:val="18"/>
                <w:szCs w:val="18"/>
              </w:rPr>
              <w:t>).</w:t>
            </w:r>
          </w:p>
        </w:tc>
        <w:sdt>
          <w:sdtPr>
            <w:rPr>
              <w:sz w:val="24"/>
            </w:rPr>
            <w:id w:val="-182319040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43D12" w14:textId="37D7C32A" w:rsidR="0073387D" w:rsidRPr="001B3E08" w:rsidRDefault="0073387D" w:rsidP="0073387D">
                <w:pPr>
                  <w:jc w:val="center"/>
                  <w:rPr>
                    <w:rFonts w:eastAsia="MS Gothic"/>
                    <w:sz w:val="18"/>
                    <w:szCs w:val="18"/>
                  </w:rPr>
                </w:pPr>
                <w:r w:rsidRPr="00317C7D">
                  <w:rPr>
                    <w:rFonts w:ascii="MS Gothic" w:eastAsia="MS Gothic" w:hAnsi="MS Gothic" w:hint="eastAsia"/>
                    <w:sz w:val="24"/>
                  </w:rPr>
                  <w:t>☐</w:t>
                </w:r>
              </w:p>
            </w:tc>
          </w:sdtContent>
        </w:sdt>
        <w:sdt>
          <w:sdtPr>
            <w:rPr>
              <w:sz w:val="24"/>
            </w:rPr>
            <w:id w:val="-781026505"/>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18F7C3FE" w14:textId="2A924D40" w:rsidR="0073387D" w:rsidRPr="001B3E08" w:rsidRDefault="0073387D" w:rsidP="0073387D">
                <w:pPr>
                  <w:jc w:val="center"/>
                  <w:rPr>
                    <w:rFonts w:eastAsia="MS Gothic"/>
                    <w:sz w:val="18"/>
                    <w:szCs w:val="18"/>
                  </w:rPr>
                </w:pPr>
                <w:r w:rsidRPr="00317C7D">
                  <w:rPr>
                    <w:rFonts w:ascii="MS Gothic" w:eastAsia="MS Gothic" w:hAnsi="MS Gothic" w:hint="eastAsia"/>
                    <w:sz w:val="24"/>
                  </w:rPr>
                  <w:t>☐</w:t>
                </w:r>
              </w:p>
            </w:tc>
          </w:sdtContent>
        </w:sdt>
      </w:tr>
      <w:tr w:rsidR="00D37E70" w:rsidRPr="001B3E08" w14:paraId="2AC04F5F" w14:textId="77777777" w:rsidTr="00E51460">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E1C2B" w14:textId="77777777" w:rsidR="00D37E70" w:rsidRPr="001B3E08" w:rsidRDefault="00D37E70" w:rsidP="00E51460">
            <w:pPr>
              <w:pStyle w:val="Mainbodytext"/>
              <w:keepLines/>
              <w:rPr>
                <w:b/>
                <w:sz w:val="18"/>
                <w:szCs w:val="18"/>
                <w:lang w:val="en-AU"/>
              </w:rPr>
            </w:pPr>
            <w:r>
              <w:rPr>
                <w:b/>
                <w:sz w:val="18"/>
                <w:szCs w:val="18"/>
                <w:lang w:val="en-AU"/>
              </w:rPr>
              <w:t>Attachments: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B8480" w14:textId="77777777" w:rsidR="00D37E70" w:rsidRPr="001B3E08" w:rsidRDefault="00D37E70" w:rsidP="00E51460">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F6E51C" w14:textId="77777777" w:rsidR="00D37E70" w:rsidRPr="001B3E08" w:rsidRDefault="00D37E70" w:rsidP="00E51460">
            <w:pPr>
              <w:pStyle w:val="Mainbodytext"/>
              <w:keepLines/>
              <w:jc w:val="center"/>
              <w:rPr>
                <w:b/>
                <w:sz w:val="18"/>
                <w:szCs w:val="18"/>
                <w:lang w:val="en-AU"/>
              </w:rPr>
            </w:pPr>
            <w:r>
              <w:rPr>
                <w:b/>
                <w:sz w:val="18"/>
                <w:szCs w:val="18"/>
                <w:lang w:val="en-AU"/>
              </w:rPr>
              <w:t>Yes</w:t>
            </w:r>
          </w:p>
        </w:tc>
      </w:tr>
      <w:tr w:rsidR="0073387D" w:rsidRPr="001B3E08" w14:paraId="3C199A0D" w14:textId="77777777" w:rsidTr="002F3F97">
        <w:trPr>
          <w:trHeight w:val="1122"/>
        </w:trPr>
        <w:tc>
          <w:tcPr>
            <w:tcW w:w="567" w:type="dxa"/>
            <w:tcBorders>
              <w:top w:val="single" w:sz="4" w:space="0" w:color="auto"/>
              <w:left w:val="single" w:sz="4" w:space="0" w:color="auto"/>
              <w:bottom w:val="single" w:sz="4" w:space="0" w:color="auto"/>
              <w:right w:val="nil"/>
            </w:tcBorders>
            <w:shd w:val="clear" w:color="auto" w:fill="D9D9D9" w:themeFill="background1" w:themeFillShade="D9"/>
          </w:tcPr>
          <w:p w14:paraId="051940EE" w14:textId="0E11F284" w:rsidR="0073387D" w:rsidRPr="00A41BDC" w:rsidRDefault="0073387D" w:rsidP="0073387D">
            <w:pPr>
              <w:pStyle w:val="Mainbodytext"/>
              <w:keepLines/>
              <w:rPr>
                <w:sz w:val="18"/>
                <w:szCs w:val="18"/>
              </w:rPr>
            </w:pPr>
            <w:r w:rsidRPr="00A41BDC">
              <w:rPr>
                <w:sz w:val="18"/>
                <w:szCs w:val="18"/>
                <w:lang w:val="en-AU"/>
              </w:rPr>
              <w:t>2.</w:t>
            </w:r>
            <w:r>
              <w:rPr>
                <w:sz w:val="18"/>
                <w:szCs w:val="18"/>
                <w:lang w:val="en-AU"/>
              </w:rPr>
              <w:t>23</w:t>
            </w:r>
          </w:p>
        </w:tc>
        <w:tc>
          <w:tcPr>
            <w:tcW w:w="1589" w:type="dxa"/>
            <w:gridSpan w:val="2"/>
            <w:tcBorders>
              <w:top w:val="single" w:sz="4" w:space="0" w:color="auto"/>
              <w:left w:val="nil"/>
              <w:bottom w:val="single" w:sz="4" w:space="0" w:color="auto"/>
              <w:right w:val="nil"/>
            </w:tcBorders>
            <w:shd w:val="clear" w:color="auto" w:fill="D9D9D9" w:themeFill="background1" w:themeFillShade="D9"/>
          </w:tcPr>
          <w:p w14:paraId="34DC8F67" w14:textId="23C9BD7D" w:rsidR="0073387D" w:rsidRPr="00A41BDC" w:rsidRDefault="0073387D" w:rsidP="0073387D">
            <w:pPr>
              <w:pStyle w:val="Mainbodytext"/>
              <w:keepLines/>
              <w:rPr>
                <w:sz w:val="18"/>
                <w:szCs w:val="18"/>
                <w:lang w:val="en-AU"/>
              </w:rPr>
            </w:pPr>
            <w:r w:rsidRPr="00A41BDC">
              <w:rPr>
                <w:b/>
                <w:sz w:val="18"/>
                <w:szCs w:val="18"/>
              </w:rPr>
              <w:t>Attachment 1</w:t>
            </w:r>
            <w:r>
              <w:rPr>
                <w:b/>
                <w:sz w:val="18"/>
                <w:szCs w:val="18"/>
              </w:rPr>
              <w:t>2</w:t>
            </w:r>
            <w:r w:rsidRPr="00A41BDC">
              <w:rPr>
                <w:b/>
                <w:sz w:val="18"/>
                <w:szCs w:val="18"/>
              </w:rPr>
              <w:t xml:space="preserve">: </w:t>
            </w:r>
            <w:r>
              <w:rPr>
                <w:b/>
                <w:sz w:val="18"/>
                <w:szCs w:val="18"/>
              </w:rPr>
              <w:t xml:space="preserve">Landfill monitoring plan </w:t>
            </w:r>
          </w:p>
        </w:tc>
        <w:tc>
          <w:tcPr>
            <w:tcW w:w="5956" w:type="dxa"/>
            <w:tcBorders>
              <w:top w:val="single" w:sz="4" w:space="0" w:color="auto"/>
              <w:left w:val="nil"/>
              <w:bottom w:val="single" w:sz="4" w:space="0" w:color="auto"/>
              <w:right w:val="single" w:sz="4" w:space="0" w:color="auto"/>
            </w:tcBorders>
            <w:shd w:val="clear" w:color="auto" w:fill="D9D9D9" w:themeFill="background1" w:themeFillShade="D9"/>
          </w:tcPr>
          <w:p w14:paraId="1CD8A54E" w14:textId="77777777" w:rsidR="0073387D" w:rsidRDefault="0073387D" w:rsidP="0073387D">
            <w:pPr>
              <w:pStyle w:val="Mainbodytext"/>
              <w:keepLines/>
              <w:rPr>
                <w:sz w:val="18"/>
                <w:szCs w:val="18"/>
              </w:rPr>
            </w:pPr>
            <w:r>
              <w:rPr>
                <w:sz w:val="18"/>
                <w:szCs w:val="18"/>
              </w:rPr>
              <w:t>Applicants must document the proposed monitoring program in a landfill monitoring plan or a series of equivalent standalone monitoring and/or management plans.</w:t>
            </w:r>
          </w:p>
          <w:p w14:paraId="0C762AF4" w14:textId="3A4C0606" w:rsidR="0073387D" w:rsidRPr="00B944DE" w:rsidRDefault="0073387D" w:rsidP="0073387D">
            <w:pPr>
              <w:pStyle w:val="Mainbodytext"/>
              <w:keepLines/>
              <w:rPr>
                <w:sz w:val="18"/>
                <w:szCs w:val="18"/>
              </w:rPr>
            </w:pPr>
            <w:r>
              <w:rPr>
                <w:sz w:val="18"/>
                <w:szCs w:val="18"/>
              </w:rPr>
              <w:t xml:space="preserve">The </w:t>
            </w:r>
            <w:proofErr w:type="spellStart"/>
            <w:r>
              <w:rPr>
                <w:sz w:val="18"/>
                <w:szCs w:val="18"/>
              </w:rPr>
              <w:t>SAQP</w:t>
            </w:r>
            <w:proofErr w:type="spellEnd"/>
            <w:r>
              <w:rPr>
                <w:sz w:val="18"/>
                <w:szCs w:val="18"/>
              </w:rPr>
              <w:t xml:space="preserve"> required in Part 2.22 should be incorporated in this plan.</w:t>
            </w:r>
          </w:p>
        </w:tc>
        <w:sdt>
          <w:sdtPr>
            <w:rPr>
              <w:sz w:val="24"/>
            </w:rPr>
            <w:id w:val="683860245"/>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5A7F86" w14:textId="06D3F05B" w:rsidR="0073387D" w:rsidRPr="001B3E08" w:rsidRDefault="0073387D" w:rsidP="0073387D">
                <w:pPr>
                  <w:jc w:val="center"/>
                  <w:rPr>
                    <w:b/>
                    <w:sz w:val="18"/>
                    <w:szCs w:val="18"/>
                    <w:lang w:val="en-AU"/>
                  </w:rPr>
                </w:pPr>
                <w:r w:rsidRPr="000200FA">
                  <w:rPr>
                    <w:rFonts w:ascii="MS Gothic" w:eastAsia="MS Gothic" w:hAnsi="MS Gothic" w:hint="eastAsia"/>
                    <w:sz w:val="24"/>
                  </w:rPr>
                  <w:t>☐</w:t>
                </w:r>
              </w:p>
            </w:tc>
          </w:sdtContent>
        </w:sdt>
        <w:sdt>
          <w:sdtPr>
            <w:rPr>
              <w:sz w:val="24"/>
            </w:rPr>
            <w:id w:val="-213816459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B09F4" w14:textId="253C4649" w:rsidR="0073387D" w:rsidRPr="001B3E08" w:rsidRDefault="0073387D" w:rsidP="0073387D">
                <w:pPr>
                  <w:jc w:val="center"/>
                  <w:rPr>
                    <w:b/>
                    <w:sz w:val="18"/>
                    <w:szCs w:val="18"/>
                    <w:lang w:val="en-AU"/>
                  </w:rPr>
                </w:pPr>
                <w:r w:rsidRPr="000200FA">
                  <w:rPr>
                    <w:rFonts w:ascii="MS Gothic" w:eastAsia="MS Gothic" w:hAnsi="MS Gothic" w:hint="eastAsia"/>
                    <w:sz w:val="24"/>
                  </w:rPr>
                  <w:t>☐</w:t>
                </w:r>
              </w:p>
            </w:tc>
          </w:sdtContent>
        </w:sdt>
      </w:tr>
    </w:tbl>
    <w:p w14:paraId="7BF6AD3B" w14:textId="5EEC2927" w:rsidR="005734CC" w:rsidRDefault="005734CC"/>
    <w:tbl>
      <w:tblPr>
        <w:tblStyle w:val="TableGrid"/>
        <w:tblW w:w="9813" w:type="dxa"/>
        <w:tblInd w:w="-34" w:type="dxa"/>
        <w:tblLook w:val="06A0" w:firstRow="1" w:lastRow="0" w:firstColumn="1" w:lastColumn="0" w:noHBand="1" w:noVBand="1"/>
      </w:tblPr>
      <w:tblGrid>
        <w:gridCol w:w="567"/>
        <w:gridCol w:w="171"/>
        <w:gridCol w:w="1276"/>
        <w:gridCol w:w="6098"/>
        <w:gridCol w:w="850"/>
        <w:gridCol w:w="851"/>
      </w:tblGrid>
      <w:tr w:rsidR="00624F24" w:rsidRPr="001856F4" w14:paraId="3246E138" w14:textId="77777777" w:rsidTr="00E81312">
        <w:trPr>
          <w:trHeight w:val="357"/>
          <w:tblHeader/>
        </w:trPr>
        <w:tc>
          <w:tcPr>
            <w:tcW w:w="9813" w:type="dxa"/>
            <w:gridSpan w:val="6"/>
            <w:tcBorders>
              <w:top w:val="single" w:sz="4" w:space="0" w:color="auto"/>
              <w:bottom w:val="single" w:sz="4" w:space="0" w:color="auto"/>
            </w:tcBorders>
            <w:shd w:val="clear" w:color="auto" w:fill="006890"/>
          </w:tcPr>
          <w:p w14:paraId="084DF89A" w14:textId="58595308" w:rsidR="00624F24" w:rsidRPr="001856F4" w:rsidRDefault="00624F24" w:rsidP="00633C21">
            <w:pPr>
              <w:pStyle w:val="whitetitle"/>
              <w:keepLines/>
              <w:spacing w:before="80" w:after="80"/>
              <w:rPr>
                <w:sz w:val="18"/>
                <w:szCs w:val="18"/>
                <w:lang w:val="en-AU"/>
              </w:rPr>
            </w:pPr>
            <w:bookmarkStart w:id="13" w:name="Part3"/>
            <w:r>
              <w:rPr>
                <w:sz w:val="18"/>
                <w:szCs w:val="18"/>
                <w:lang w:val="en-AU"/>
              </w:rPr>
              <w:t xml:space="preserve">Part </w:t>
            </w:r>
            <w:r w:rsidR="00AC7833">
              <w:rPr>
                <w:sz w:val="18"/>
                <w:szCs w:val="18"/>
                <w:lang w:val="en-AU"/>
              </w:rPr>
              <w:t>3</w:t>
            </w:r>
            <w:bookmarkEnd w:id="13"/>
            <w:r>
              <w:rPr>
                <w:sz w:val="18"/>
                <w:szCs w:val="18"/>
                <w:lang w:val="en-AU"/>
              </w:rPr>
              <w:t xml:space="preserve">: Premises operations </w:t>
            </w:r>
          </w:p>
        </w:tc>
      </w:tr>
      <w:tr w:rsidR="00624F24" w:rsidRPr="001856F4" w14:paraId="12A95ABB" w14:textId="77777777" w:rsidTr="00E81312">
        <w:trPr>
          <w:trHeight w:val="460"/>
        </w:trPr>
        <w:tc>
          <w:tcPr>
            <w:tcW w:w="9813" w:type="dxa"/>
            <w:gridSpan w:val="6"/>
            <w:tcBorders>
              <w:top w:val="single" w:sz="4" w:space="0" w:color="auto"/>
              <w:left w:val="single" w:sz="4" w:space="0" w:color="auto"/>
              <w:bottom w:val="single" w:sz="4" w:space="0" w:color="auto"/>
              <w:right w:val="single" w:sz="4" w:space="0" w:color="auto"/>
            </w:tcBorders>
            <w:shd w:val="clear" w:color="auto" w:fill="DAEEF3"/>
          </w:tcPr>
          <w:p w14:paraId="643B00CD" w14:textId="1FEB4986" w:rsidR="00624F24" w:rsidRPr="00381B4E" w:rsidRDefault="00E81312" w:rsidP="00633C21">
            <w:pPr>
              <w:pStyle w:val="Mainbodytext"/>
              <w:keepLines/>
              <w:spacing w:before="40" w:after="40"/>
              <w:rPr>
                <w:b/>
                <w:sz w:val="18"/>
                <w:szCs w:val="18"/>
                <w:u w:val="single"/>
                <w:lang w:val="en-AU"/>
              </w:rPr>
            </w:pPr>
            <w:r w:rsidRPr="00381B4E">
              <w:rPr>
                <w:b/>
                <w:sz w:val="18"/>
                <w:szCs w:val="18"/>
                <w:u w:val="single"/>
              </w:rPr>
              <w:t>NOTE:</w:t>
            </w:r>
          </w:p>
          <w:p w14:paraId="3476ACC7" w14:textId="5936DC9B" w:rsidR="001B3B64" w:rsidRPr="00381B4E" w:rsidRDefault="001B3B64" w:rsidP="001B3B64">
            <w:pPr>
              <w:pStyle w:val="Mainbodytext"/>
              <w:keepLines/>
              <w:numPr>
                <w:ilvl w:val="0"/>
                <w:numId w:val="2"/>
              </w:numPr>
              <w:spacing w:before="40" w:after="40"/>
              <w:ind w:left="460" w:hanging="426"/>
              <w:rPr>
                <w:b/>
                <w:snapToGrid w:val="0"/>
                <w:sz w:val="18"/>
                <w:szCs w:val="18"/>
                <w:lang w:val="en-AU"/>
              </w:rPr>
            </w:pPr>
            <w:r w:rsidRPr="00381B4E">
              <w:rPr>
                <w:b/>
                <w:sz w:val="18"/>
                <w:szCs w:val="18"/>
              </w:rPr>
              <w:t xml:space="preserve">In addition to the landfill design and construction, operational practices play an integral role in the protection of the environment. </w:t>
            </w:r>
          </w:p>
          <w:p w14:paraId="35477D94" w14:textId="556EC313" w:rsidR="001B3B64" w:rsidRPr="001B3B64" w:rsidRDefault="001B3B64" w:rsidP="001B3B64">
            <w:pPr>
              <w:pStyle w:val="Mainbodytext"/>
              <w:keepLines/>
              <w:numPr>
                <w:ilvl w:val="0"/>
                <w:numId w:val="2"/>
              </w:numPr>
              <w:spacing w:before="40" w:after="40"/>
              <w:ind w:left="460" w:hanging="426"/>
              <w:rPr>
                <w:snapToGrid w:val="0"/>
                <w:lang w:val="en-AU"/>
              </w:rPr>
            </w:pPr>
            <w:r w:rsidRPr="00381B4E">
              <w:rPr>
                <w:b/>
                <w:sz w:val="18"/>
                <w:szCs w:val="18"/>
              </w:rPr>
              <w:t xml:space="preserve">This section outlines the operational management aspects that must be addressed as part of an application. Focus should be given to the day-to-day activities </w:t>
            </w:r>
            <w:r w:rsidR="00C20C72">
              <w:rPr>
                <w:b/>
                <w:sz w:val="18"/>
                <w:szCs w:val="18"/>
              </w:rPr>
              <w:t>which</w:t>
            </w:r>
            <w:r w:rsidR="00C20C72" w:rsidRPr="00381B4E">
              <w:rPr>
                <w:b/>
                <w:sz w:val="18"/>
                <w:szCs w:val="18"/>
              </w:rPr>
              <w:t xml:space="preserve"> </w:t>
            </w:r>
            <w:r w:rsidRPr="00381B4E">
              <w:rPr>
                <w:b/>
                <w:sz w:val="18"/>
                <w:szCs w:val="18"/>
              </w:rPr>
              <w:t>are undertaken at the facility and the practices to be implemented to minimise amenity and environmental impacts.</w:t>
            </w:r>
            <w:r>
              <w:rPr>
                <w:sz w:val="18"/>
              </w:rPr>
              <w:t xml:space="preserve"> </w:t>
            </w:r>
          </w:p>
        </w:tc>
      </w:tr>
      <w:tr w:rsidR="00682F44" w:rsidRPr="001856F4" w14:paraId="62A0B7D1" w14:textId="77777777" w:rsidTr="00E81312">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0A61BF" w14:textId="77777777" w:rsidR="00682F44" w:rsidRPr="001856F4" w:rsidRDefault="00682F44" w:rsidP="00633C21">
            <w:pPr>
              <w:pStyle w:val="Mainbodytext"/>
              <w:keepLines/>
              <w:rPr>
                <w:sz w:val="18"/>
                <w:szCs w:val="18"/>
                <w:lang w:val="en-AU"/>
              </w:rPr>
            </w:pP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7549D80" w14:textId="20704CEF" w:rsidR="00682F44" w:rsidRPr="001B3E08" w:rsidRDefault="00E81312" w:rsidP="00633C21">
            <w:pPr>
              <w:pStyle w:val="Mainbodytext"/>
              <w:keepLines/>
              <w:jc w:val="center"/>
              <w:rPr>
                <w:b/>
                <w:sz w:val="18"/>
                <w:szCs w:val="18"/>
                <w:lang w:val="en-AU"/>
              </w:rPr>
            </w:pPr>
            <w:r>
              <w:rPr>
                <w:b/>
                <w:sz w:val="18"/>
                <w:szCs w:val="18"/>
                <w:lang w:val="en-AU"/>
              </w:rPr>
              <w:t>N/A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2B0B6B" w14:textId="44FC6B9C" w:rsidR="00682F44" w:rsidRPr="001B3E08" w:rsidRDefault="00E81312" w:rsidP="00633C21">
            <w:pPr>
              <w:pStyle w:val="Mainbodytext"/>
              <w:keepLines/>
              <w:jc w:val="center"/>
              <w:rPr>
                <w:b/>
                <w:sz w:val="18"/>
                <w:szCs w:val="18"/>
                <w:lang w:val="en-AU"/>
              </w:rPr>
            </w:pPr>
            <w:r>
              <w:rPr>
                <w:b/>
                <w:sz w:val="18"/>
                <w:szCs w:val="18"/>
                <w:lang w:val="en-AU"/>
              </w:rPr>
              <w:t>Yes</w:t>
            </w:r>
          </w:p>
        </w:tc>
      </w:tr>
      <w:tr w:rsidR="0073387D" w:rsidRPr="001856F4" w14:paraId="09330B09" w14:textId="77777777" w:rsidTr="002F3F97">
        <w:trPr>
          <w:trHeight w:val="460"/>
        </w:trPr>
        <w:tc>
          <w:tcPr>
            <w:tcW w:w="738" w:type="dxa"/>
            <w:gridSpan w:val="2"/>
            <w:tcBorders>
              <w:top w:val="single" w:sz="4" w:space="0" w:color="auto"/>
              <w:left w:val="single" w:sz="4" w:space="0" w:color="auto"/>
              <w:right w:val="nil"/>
            </w:tcBorders>
            <w:shd w:val="clear" w:color="auto" w:fill="D9D9D9" w:themeFill="background1" w:themeFillShade="D9"/>
          </w:tcPr>
          <w:p w14:paraId="34F0DC47" w14:textId="0E99581E" w:rsidR="0073387D" w:rsidRDefault="0073387D" w:rsidP="0073387D">
            <w:pPr>
              <w:pStyle w:val="Mainbodytext"/>
              <w:keepLines/>
              <w:rPr>
                <w:color w:val="FF0000"/>
                <w:sz w:val="18"/>
                <w:szCs w:val="18"/>
              </w:rPr>
            </w:pPr>
            <w:r w:rsidRPr="001B3B64">
              <w:rPr>
                <w:sz w:val="18"/>
                <w:szCs w:val="18"/>
              </w:rPr>
              <w:t>3.1</w:t>
            </w:r>
          </w:p>
        </w:tc>
        <w:tc>
          <w:tcPr>
            <w:tcW w:w="7374" w:type="dxa"/>
            <w:gridSpan w:val="2"/>
            <w:tcBorders>
              <w:top w:val="nil"/>
              <w:left w:val="nil"/>
              <w:bottom w:val="single" w:sz="4" w:space="0" w:color="auto"/>
              <w:right w:val="single" w:sz="4" w:space="0" w:color="auto"/>
            </w:tcBorders>
            <w:shd w:val="clear" w:color="auto" w:fill="D9D9D9" w:themeFill="background1" w:themeFillShade="D9"/>
          </w:tcPr>
          <w:p w14:paraId="5DD38DEC" w14:textId="77777777" w:rsidR="0073387D" w:rsidRDefault="0073387D" w:rsidP="0073387D">
            <w:pPr>
              <w:pStyle w:val="Mainbodytext"/>
              <w:keepLines/>
              <w:rPr>
                <w:b/>
                <w:bCs/>
                <w:sz w:val="18"/>
                <w:szCs w:val="18"/>
                <w:lang w:val="en-AU"/>
              </w:rPr>
            </w:pPr>
            <w:r>
              <w:rPr>
                <w:b/>
                <w:bCs/>
                <w:sz w:val="18"/>
                <w:szCs w:val="18"/>
                <w:lang w:val="en-AU"/>
              </w:rPr>
              <w:t>Landfill management and operations</w:t>
            </w:r>
          </w:p>
          <w:p w14:paraId="191FCE8C" w14:textId="6DA0678E" w:rsidR="0073387D" w:rsidRDefault="0073387D" w:rsidP="0073387D">
            <w:pPr>
              <w:pStyle w:val="Mainbodytext"/>
              <w:keepLines/>
              <w:rPr>
                <w:sz w:val="18"/>
                <w:szCs w:val="18"/>
                <w:lang w:val="en-AU"/>
              </w:rPr>
            </w:pPr>
            <w:r w:rsidRPr="007E7693">
              <w:rPr>
                <w:sz w:val="18"/>
                <w:szCs w:val="18"/>
                <w:lang w:val="en-AU"/>
              </w:rPr>
              <w:t xml:space="preserve">Provide </w:t>
            </w:r>
            <w:r>
              <w:rPr>
                <w:sz w:val="18"/>
                <w:szCs w:val="18"/>
                <w:lang w:val="en-AU"/>
              </w:rPr>
              <w:t>operational detail on the following operational aspects:</w:t>
            </w:r>
          </w:p>
          <w:p w14:paraId="28815BAC" w14:textId="153E86BF" w:rsidR="0073387D" w:rsidRDefault="0073387D" w:rsidP="0073387D">
            <w:pPr>
              <w:pStyle w:val="Mainbodytext"/>
              <w:keepLines/>
              <w:numPr>
                <w:ilvl w:val="0"/>
                <w:numId w:val="5"/>
              </w:numPr>
              <w:rPr>
                <w:sz w:val="18"/>
                <w:szCs w:val="18"/>
                <w:lang w:val="en-AU"/>
              </w:rPr>
            </w:pPr>
            <w:r>
              <w:rPr>
                <w:sz w:val="18"/>
                <w:szCs w:val="18"/>
                <w:lang w:val="en-AU"/>
              </w:rPr>
              <w:t>operational hours of the facility</w:t>
            </w:r>
          </w:p>
          <w:p w14:paraId="25D3DF31" w14:textId="1AC414DF" w:rsidR="0073387D" w:rsidRDefault="0073387D" w:rsidP="0073387D">
            <w:pPr>
              <w:pStyle w:val="Mainbodytext"/>
              <w:keepLines/>
              <w:numPr>
                <w:ilvl w:val="0"/>
                <w:numId w:val="5"/>
              </w:numPr>
              <w:rPr>
                <w:sz w:val="18"/>
                <w:szCs w:val="18"/>
                <w:lang w:val="en-AU"/>
              </w:rPr>
            </w:pPr>
            <w:r>
              <w:rPr>
                <w:sz w:val="18"/>
                <w:szCs w:val="18"/>
                <w:lang w:val="en-AU"/>
              </w:rPr>
              <w:t>security fencing and site acces</w:t>
            </w:r>
            <w:r w:rsidR="00C20C72">
              <w:rPr>
                <w:sz w:val="18"/>
                <w:szCs w:val="18"/>
                <w:lang w:val="en-AU"/>
              </w:rPr>
              <w:t>s</w:t>
            </w:r>
          </w:p>
          <w:p w14:paraId="625FD459" w14:textId="6F616D6D" w:rsidR="0073387D" w:rsidRDefault="0073387D" w:rsidP="0073387D">
            <w:pPr>
              <w:pStyle w:val="Mainbodytext"/>
              <w:keepLines/>
              <w:numPr>
                <w:ilvl w:val="0"/>
                <w:numId w:val="5"/>
              </w:numPr>
              <w:rPr>
                <w:sz w:val="18"/>
                <w:szCs w:val="18"/>
                <w:lang w:val="en-AU"/>
              </w:rPr>
            </w:pPr>
            <w:r>
              <w:rPr>
                <w:sz w:val="18"/>
                <w:szCs w:val="18"/>
                <w:lang w:val="en-AU"/>
              </w:rPr>
              <w:t>internal traffic control</w:t>
            </w:r>
          </w:p>
          <w:p w14:paraId="0E5AA9CE" w14:textId="07AFD434" w:rsidR="0073387D" w:rsidRDefault="0073387D" w:rsidP="0073387D">
            <w:pPr>
              <w:pStyle w:val="Mainbodytext"/>
              <w:keepLines/>
              <w:numPr>
                <w:ilvl w:val="0"/>
                <w:numId w:val="5"/>
              </w:numPr>
              <w:rPr>
                <w:sz w:val="18"/>
                <w:szCs w:val="18"/>
                <w:lang w:val="en-AU"/>
              </w:rPr>
            </w:pPr>
            <w:r>
              <w:rPr>
                <w:sz w:val="18"/>
                <w:szCs w:val="18"/>
                <w:lang w:val="en-AU"/>
              </w:rPr>
              <w:t>details on weighbridge for monitoring waste acceptance</w:t>
            </w:r>
          </w:p>
          <w:p w14:paraId="3DB1AC33" w14:textId="4B50D5C5" w:rsidR="0073387D" w:rsidRDefault="0073387D" w:rsidP="0073387D">
            <w:pPr>
              <w:pStyle w:val="Mainbodytext"/>
              <w:keepLines/>
              <w:numPr>
                <w:ilvl w:val="0"/>
                <w:numId w:val="5"/>
              </w:numPr>
              <w:rPr>
                <w:sz w:val="18"/>
                <w:szCs w:val="18"/>
                <w:lang w:val="en-AU"/>
              </w:rPr>
            </w:pPr>
            <w:r>
              <w:rPr>
                <w:sz w:val="18"/>
                <w:szCs w:val="18"/>
                <w:lang w:val="en-AU"/>
              </w:rPr>
              <w:t>waste acceptance</w:t>
            </w:r>
            <w:r w:rsidR="00C20C72">
              <w:rPr>
                <w:sz w:val="18"/>
                <w:szCs w:val="18"/>
                <w:lang w:val="en-AU"/>
              </w:rPr>
              <w:t>,</w:t>
            </w:r>
            <w:r>
              <w:rPr>
                <w:sz w:val="18"/>
                <w:szCs w:val="18"/>
                <w:vertAlign w:val="superscript"/>
                <w:lang w:val="en-AU"/>
              </w:rPr>
              <w:t>30</w:t>
            </w:r>
            <w:r>
              <w:rPr>
                <w:sz w:val="18"/>
                <w:szCs w:val="18"/>
                <w:lang w:val="en-AU"/>
              </w:rPr>
              <w:t xml:space="preserve"> including details </w:t>
            </w:r>
            <w:r w:rsidR="00C20C72">
              <w:rPr>
                <w:sz w:val="18"/>
                <w:szCs w:val="18"/>
                <w:lang w:val="en-AU"/>
              </w:rPr>
              <w:t xml:space="preserve">of </w:t>
            </w:r>
            <w:r>
              <w:rPr>
                <w:sz w:val="18"/>
                <w:szCs w:val="18"/>
                <w:lang w:val="en-AU"/>
              </w:rPr>
              <w:t>acceptance and handling requirements for different waste types (</w:t>
            </w:r>
            <w:proofErr w:type="gramStart"/>
            <w:r>
              <w:rPr>
                <w:sz w:val="18"/>
                <w:szCs w:val="18"/>
                <w:lang w:val="en-AU"/>
              </w:rPr>
              <w:t>e.g.</w:t>
            </w:r>
            <w:proofErr w:type="gramEnd"/>
            <w:r>
              <w:rPr>
                <w:sz w:val="18"/>
                <w:szCs w:val="18"/>
                <w:lang w:val="en-AU"/>
              </w:rPr>
              <w:t xml:space="preserve"> putrescibles, asbestos waste, special waste types, contaminated solid wastes</w:t>
            </w:r>
            <w:r w:rsidR="00C20C72">
              <w:rPr>
                <w:sz w:val="18"/>
                <w:szCs w:val="18"/>
                <w:lang w:val="en-AU"/>
              </w:rPr>
              <w:t>,</w:t>
            </w:r>
            <w:r>
              <w:rPr>
                <w:sz w:val="18"/>
                <w:szCs w:val="18"/>
                <w:lang w:val="en-AU"/>
              </w:rPr>
              <w:t xml:space="preserve"> etc.) and record keeping</w:t>
            </w:r>
          </w:p>
          <w:p w14:paraId="3308022A" w14:textId="7725D6CF" w:rsidR="0073387D" w:rsidRPr="0016227C" w:rsidRDefault="0073387D" w:rsidP="0073387D">
            <w:pPr>
              <w:pStyle w:val="Mainbodytext"/>
              <w:keepLines/>
              <w:numPr>
                <w:ilvl w:val="0"/>
                <w:numId w:val="5"/>
              </w:numPr>
              <w:rPr>
                <w:sz w:val="18"/>
                <w:szCs w:val="18"/>
                <w:lang w:val="en-AU"/>
              </w:rPr>
            </w:pPr>
            <w:r>
              <w:rPr>
                <w:sz w:val="18"/>
                <w:szCs w:val="18"/>
                <w:lang w:val="en-AU"/>
              </w:rPr>
              <w:t>l</w:t>
            </w:r>
            <w:r w:rsidRPr="0016227C">
              <w:rPr>
                <w:sz w:val="18"/>
                <w:szCs w:val="18"/>
                <w:lang w:val="en-AU"/>
              </w:rPr>
              <w:t>andfilling method/</w:t>
            </w:r>
            <w:r>
              <w:rPr>
                <w:sz w:val="18"/>
                <w:szCs w:val="18"/>
                <w:lang w:val="en-AU"/>
              </w:rPr>
              <w:t>w</w:t>
            </w:r>
            <w:r w:rsidRPr="0016227C">
              <w:rPr>
                <w:sz w:val="18"/>
                <w:szCs w:val="18"/>
                <w:lang w:val="en-AU"/>
              </w:rPr>
              <w:t>aste placement</w:t>
            </w:r>
            <w:r>
              <w:rPr>
                <w:sz w:val="18"/>
                <w:szCs w:val="18"/>
                <w:lang w:val="en-AU"/>
              </w:rPr>
              <w:t>,</w:t>
            </w:r>
            <w:r w:rsidRPr="0016227C">
              <w:rPr>
                <w:sz w:val="18"/>
                <w:szCs w:val="18"/>
                <w:lang w:val="en-AU"/>
              </w:rPr>
              <w:t xml:space="preserve"> </w:t>
            </w:r>
            <w:r>
              <w:rPr>
                <w:sz w:val="18"/>
                <w:szCs w:val="18"/>
                <w:lang w:val="en-AU"/>
              </w:rPr>
              <w:t xml:space="preserve">filling sequence and tipping face management </w:t>
            </w:r>
            <w:r w:rsidRPr="0016227C">
              <w:rPr>
                <w:sz w:val="18"/>
                <w:szCs w:val="18"/>
                <w:lang w:val="en-AU"/>
              </w:rPr>
              <w:t>(</w:t>
            </w:r>
            <w:r>
              <w:rPr>
                <w:sz w:val="18"/>
                <w:szCs w:val="18"/>
                <w:lang w:val="en-AU"/>
              </w:rPr>
              <w:t xml:space="preserve">the vertical and horizontal size </w:t>
            </w:r>
            <w:r w:rsidRPr="0016227C">
              <w:rPr>
                <w:sz w:val="18"/>
                <w:szCs w:val="18"/>
                <w:lang w:val="en-AU"/>
              </w:rPr>
              <w:t>of the tipping face</w:t>
            </w:r>
            <w:r>
              <w:rPr>
                <w:sz w:val="18"/>
                <w:szCs w:val="18"/>
                <w:lang w:val="en-AU"/>
              </w:rPr>
              <w:t xml:space="preserve"> must be specified). </w:t>
            </w:r>
          </w:p>
          <w:p w14:paraId="435B1250" w14:textId="435D2894" w:rsidR="0073387D" w:rsidRDefault="0073387D" w:rsidP="0073387D">
            <w:pPr>
              <w:pStyle w:val="Mainbodytext"/>
              <w:keepLines/>
              <w:numPr>
                <w:ilvl w:val="0"/>
                <w:numId w:val="5"/>
              </w:numPr>
              <w:rPr>
                <w:sz w:val="18"/>
                <w:szCs w:val="18"/>
                <w:lang w:val="en-AU"/>
              </w:rPr>
            </w:pPr>
            <w:r>
              <w:rPr>
                <w:sz w:val="18"/>
                <w:szCs w:val="18"/>
                <w:lang w:val="en-AU"/>
              </w:rPr>
              <w:lastRenderedPageBreak/>
              <w:t>waste cover</w:t>
            </w:r>
            <w:r w:rsidRPr="003B2517">
              <w:rPr>
                <w:sz w:val="18"/>
                <w:szCs w:val="18"/>
                <w:vertAlign w:val="superscript"/>
                <w:lang w:val="en-AU"/>
              </w:rPr>
              <w:t>31</w:t>
            </w:r>
            <w:r>
              <w:rPr>
                <w:sz w:val="18"/>
                <w:szCs w:val="18"/>
                <w:lang w:val="en-AU"/>
              </w:rPr>
              <w:t xml:space="preserve"> (details on daily, </w:t>
            </w:r>
            <w:proofErr w:type="gramStart"/>
            <w:r>
              <w:rPr>
                <w:sz w:val="18"/>
                <w:szCs w:val="18"/>
                <w:lang w:val="en-AU"/>
              </w:rPr>
              <w:t>intermediate</w:t>
            </w:r>
            <w:proofErr w:type="gramEnd"/>
            <w:r>
              <w:rPr>
                <w:sz w:val="18"/>
                <w:szCs w:val="18"/>
                <w:lang w:val="en-AU"/>
              </w:rPr>
              <w:t xml:space="preserve"> and final cover, materials to be used, volumes required and storage area pre-use)</w:t>
            </w:r>
            <w:r w:rsidR="00C20C72">
              <w:rPr>
                <w:sz w:val="18"/>
                <w:szCs w:val="18"/>
                <w:lang w:val="en-AU"/>
              </w:rPr>
              <w:t>,</w:t>
            </w:r>
            <w:r>
              <w:rPr>
                <w:sz w:val="18"/>
                <w:szCs w:val="18"/>
              </w:rPr>
              <w:t xml:space="preserve"> </w:t>
            </w:r>
            <w:r>
              <w:rPr>
                <w:sz w:val="18"/>
                <w:szCs w:val="18"/>
                <w:lang w:val="en-AU"/>
              </w:rPr>
              <w:t>l</w:t>
            </w:r>
            <w:r w:rsidRPr="00BA1EBF">
              <w:rPr>
                <w:sz w:val="18"/>
                <w:szCs w:val="18"/>
                <w:lang w:val="en-AU"/>
              </w:rPr>
              <w:t>itter and debris control (</w:t>
            </w:r>
            <w:r>
              <w:rPr>
                <w:sz w:val="18"/>
                <w:szCs w:val="18"/>
                <w:lang w:val="en-AU"/>
              </w:rPr>
              <w:t>measures to p</w:t>
            </w:r>
            <w:r w:rsidRPr="00BA1EBF">
              <w:rPr>
                <w:sz w:val="18"/>
                <w:szCs w:val="18"/>
                <w:lang w:val="en-AU"/>
              </w:rPr>
              <w:t xml:space="preserve">revent the discharge of litter and debris beyond the </w:t>
            </w:r>
            <w:r>
              <w:rPr>
                <w:sz w:val="18"/>
                <w:szCs w:val="18"/>
                <w:lang w:val="en-AU"/>
              </w:rPr>
              <w:t>active landfill area and greater premises boundary)</w:t>
            </w:r>
          </w:p>
          <w:p w14:paraId="14CEAE4D" w14:textId="46636692" w:rsidR="0073387D" w:rsidRDefault="0073387D" w:rsidP="0073387D">
            <w:pPr>
              <w:pStyle w:val="Mainbodytext"/>
              <w:keepLines/>
              <w:numPr>
                <w:ilvl w:val="0"/>
                <w:numId w:val="5"/>
              </w:numPr>
              <w:rPr>
                <w:sz w:val="18"/>
                <w:szCs w:val="18"/>
                <w:lang w:val="en-AU"/>
              </w:rPr>
            </w:pPr>
            <w:r>
              <w:rPr>
                <w:sz w:val="18"/>
                <w:szCs w:val="18"/>
                <w:lang w:val="en-AU"/>
              </w:rPr>
              <w:t>d</w:t>
            </w:r>
            <w:r w:rsidRPr="00BA1EBF">
              <w:rPr>
                <w:sz w:val="18"/>
                <w:szCs w:val="18"/>
                <w:lang w:val="en-AU"/>
              </w:rPr>
              <w:t xml:space="preserve">ust management </w:t>
            </w:r>
            <w:r w:rsidR="005002CA">
              <w:rPr>
                <w:sz w:val="18"/>
                <w:szCs w:val="18"/>
                <w:lang w:val="en-AU"/>
              </w:rPr>
              <w:t xml:space="preserve">– </w:t>
            </w:r>
            <w:r w:rsidRPr="00BA1EBF">
              <w:rPr>
                <w:sz w:val="18"/>
                <w:szCs w:val="18"/>
                <w:lang w:val="en-AU"/>
              </w:rPr>
              <w:t>measures to prevent operations impacting environmental values and social surroundings</w:t>
            </w:r>
          </w:p>
          <w:p w14:paraId="6AB55B8B" w14:textId="5F0ECDEB" w:rsidR="0073387D" w:rsidRPr="00BA1EBF" w:rsidRDefault="0073387D" w:rsidP="0073387D">
            <w:pPr>
              <w:pStyle w:val="Mainbodytext"/>
              <w:keepLines/>
              <w:numPr>
                <w:ilvl w:val="0"/>
                <w:numId w:val="5"/>
              </w:numPr>
              <w:rPr>
                <w:sz w:val="18"/>
                <w:szCs w:val="18"/>
                <w:lang w:val="en-AU"/>
              </w:rPr>
            </w:pPr>
            <w:r>
              <w:rPr>
                <w:sz w:val="18"/>
                <w:szCs w:val="18"/>
                <w:lang w:val="en-AU"/>
              </w:rPr>
              <w:t xml:space="preserve">odour management </w:t>
            </w:r>
            <w:r w:rsidR="005002CA">
              <w:rPr>
                <w:sz w:val="18"/>
                <w:szCs w:val="18"/>
                <w:lang w:val="en-AU"/>
              </w:rPr>
              <w:t xml:space="preserve">– </w:t>
            </w:r>
            <w:r>
              <w:rPr>
                <w:sz w:val="18"/>
                <w:szCs w:val="18"/>
                <w:lang w:val="en-AU"/>
              </w:rPr>
              <w:t>measures</w:t>
            </w:r>
            <w:r w:rsidRPr="00BA1EBF">
              <w:rPr>
                <w:sz w:val="18"/>
                <w:szCs w:val="18"/>
                <w:lang w:val="en-AU"/>
              </w:rPr>
              <w:t xml:space="preserve"> to protect environmental values and social</w:t>
            </w:r>
            <w:r>
              <w:rPr>
                <w:sz w:val="18"/>
                <w:szCs w:val="18"/>
                <w:lang w:val="en-AU"/>
              </w:rPr>
              <w:t xml:space="preserve"> </w:t>
            </w:r>
            <w:r w:rsidRPr="00BA1EBF">
              <w:rPr>
                <w:sz w:val="18"/>
                <w:szCs w:val="18"/>
                <w:lang w:val="en-AU"/>
              </w:rPr>
              <w:t>surroundings from unreasonable emissions of odour</w:t>
            </w:r>
          </w:p>
          <w:p w14:paraId="1DE06A57" w14:textId="43A9F63E" w:rsidR="0073387D" w:rsidRPr="00BA1EBF" w:rsidRDefault="0073387D" w:rsidP="0073387D">
            <w:pPr>
              <w:pStyle w:val="Mainbodytext"/>
              <w:keepLines/>
              <w:numPr>
                <w:ilvl w:val="0"/>
                <w:numId w:val="5"/>
              </w:numPr>
              <w:rPr>
                <w:sz w:val="18"/>
                <w:szCs w:val="18"/>
                <w:lang w:val="en-AU"/>
              </w:rPr>
            </w:pPr>
            <w:r>
              <w:rPr>
                <w:sz w:val="18"/>
                <w:szCs w:val="18"/>
                <w:lang w:val="en-AU"/>
              </w:rPr>
              <w:t xml:space="preserve">noise management </w:t>
            </w:r>
            <w:r w:rsidR="005002CA">
              <w:rPr>
                <w:sz w:val="18"/>
                <w:szCs w:val="18"/>
                <w:lang w:val="en-AU"/>
              </w:rPr>
              <w:t xml:space="preserve">– </w:t>
            </w:r>
            <w:r>
              <w:rPr>
                <w:sz w:val="18"/>
                <w:szCs w:val="18"/>
                <w:lang w:val="en-AU"/>
              </w:rPr>
              <w:t>demonstrate and m</w:t>
            </w:r>
            <w:r w:rsidRPr="00BA1EBF">
              <w:rPr>
                <w:sz w:val="18"/>
                <w:szCs w:val="18"/>
                <w:lang w:val="en-AU"/>
              </w:rPr>
              <w:t>aintain compliance with the assigned</w:t>
            </w:r>
            <w:r>
              <w:rPr>
                <w:sz w:val="18"/>
                <w:szCs w:val="18"/>
                <w:lang w:val="en-AU"/>
              </w:rPr>
              <w:t xml:space="preserve"> </w:t>
            </w:r>
            <w:r w:rsidRPr="00BA1EBF">
              <w:rPr>
                <w:sz w:val="18"/>
                <w:szCs w:val="18"/>
                <w:lang w:val="en-AU"/>
              </w:rPr>
              <w:t xml:space="preserve">levels specified in the </w:t>
            </w:r>
            <w:r w:rsidRPr="00E92B01">
              <w:rPr>
                <w:sz w:val="18"/>
                <w:szCs w:val="18"/>
              </w:rPr>
              <w:t xml:space="preserve">Environmental </w:t>
            </w:r>
            <w:r w:rsidRPr="001E39B8">
              <w:rPr>
                <w:sz w:val="18"/>
                <w:szCs w:val="18"/>
              </w:rPr>
              <w:t>Protection (Noise) Regulations 1997 (Noise Regulations</w:t>
            </w:r>
            <w:r w:rsidRPr="004A19A1">
              <w:rPr>
                <w:sz w:val="18"/>
                <w:szCs w:val="18"/>
                <w:lang w:val="en-AU"/>
              </w:rPr>
              <w:t>)</w:t>
            </w:r>
          </w:p>
          <w:p w14:paraId="14A6362D" w14:textId="46087CB8" w:rsidR="0073387D" w:rsidRPr="00BA1EBF" w:rsidRDefault="0073387D" w:rsidP="0073387D">
            <w:pPr>
              <w:pStyle w:val="Mainbodytext"/>
              <w:keepLines/>
              <w:numPr>
                <w:ilvl w:val="0"/>
                <w:numId w:val="5"/>
              </w:numPr>
              <w:rPr>
                <w:sz w:val="18"/>
                <w:szCs w:val="18"/>
                <w:lang w:val="en-AU"/>
              </w:rPr>
            </w:pPr>
            <w:r>
              <w:rPr>
                <w:sz w:val="18"/>
                <w:szCs w:val="18"/>
                <w:lang w:val="en-AU"/>
              </w:rPr>
              <w:t>fire prevention and management (measures to m</w:t>
            </w:r>
            <w:r w:rsidRPr="00BA1EBF">
              <w:rPr>
                <w:sz w:val="18"/>
                <w:szCs w:val="18"/>
                <w:lang w:val="en-AU"/>
              </w:rPr>
              <w:t>inimise the risk of fires occurring at the</w:t>
            </w:r>
            <w:r>
              <w:rPr>
                <w:sz w:val="18"/>
                <w:szCs w:val="18"/>
                <w:lang w:val="en-AU"/>
              </w:rPr>
              <w:t xml:space="preserve"> </w:t>
            </w:r>
            <w:r w:rsidRPr="00BA1EBF">
              <w:rPr>
                <w:sz w:val="18"/>
                <w:szCs w:val="18"/>
                <w:lang w:val="en-AU"/>
              </w:rPr>
              <w:t>facility</w:t>
            </w:r>
            <w:r>
              <w:rPr>
                <w:sz w:val="18"/>
                <w:szCs w:val="18"/>
                <w:lang w:val="en-AU"/>
              </w:rPr>
              <w:t>)</w:t>
            </w:r>
            <w:r w:rsidRPr="00BA1EBF">
              <w:rPr>
                <w:sz w:val="18"/>
                <w:szCs w:val="18"/>
                <w:lang w:val="en-AU"/>
              </w:rPr>
              <w:t xml:space="preserve"> and </w:t>
            </w:r>
            <w:r>
              <w:rPr>
                <w:sz w:val="18"/>
                <w:szCs w:val="18"/>
                <w:lang w:val="en-AU"/>
              </w:rPr>
              <w:t>emergency response procedures for fire and other emergencies (</w:t>
            </w:r>
            <w:proofErr w:type="gramStart"/>
            <w:r>
              <w:rPr>
                <w:sz w:val="18"/>
                <w:szCs w:val="18"/>
                <w:lang w:val="en-AU"/>
              </w:rPr>
              <w:t>e.g.</w:t>
            </w:r>
            <w:proofErr w:type="gramEnd"/>
            <w:r>
              <w:rPr>
                <w:sz w:val="18"/>
                <w:szCs w:val="18"/>
                <w:lang w:val="en-AU"/>
              </w:rPr>
              <w:t xml:space="preserve"> spills, landfill gas emergencies</w:t>
            </w:r>
            <w:r w:rsidR="00FA10FC">
              <w:rPr>
                <w:sz w:val="18"/>
                <w:szCs w:val="18"/>
                <w:lang w:val="en-AU"/>
              </w:rPr>
              <w:t>,</w:t>
            </w:r>
            <w:r>
              <w:rPr>
                <w:sz w:val="18"/>
                <w:szCs w:val="18"/>
                <w:lang w:val="en-AU"/>
              </w:rPr>
              <w:t xml:space="preserve"> etc.)</w:t>
            </w:r>
          </w:p>
          <w:p w14:paraId="48D8034E" w14:textId="4EA566ED" w:rsidR="0073387D" w:rsidRDefault="0073387D" w:rsidP="0073387D">
            <w:pPr>
              <w:pStyle w:val="Mainbodytext"/>
              <w:keepLines/>
              <w:numPr>
                <w:ilvl w:val="0"/>
                <w:numId w:val="5"/>
              </w:numPr>
              <w:rPr>
                <w:sz w:val="18"/>
                <w:szCs w:val="18"/>
                <w:lang w:val="en-AU"/>
              </w:rPr>
            </w:pPr>
            <w:r>
              <w:rPr>
                <w:sz w:val="18"/>
                <w:szCs w:val="18"/>
                <w:lang w:val="en-AU"/>
              </w:rPr>
              <w:t xml:space="preserve">vector management (measures to prevent </w:t>
            </w:r>
            <w:r w:rsidRPr="00BA1EBF">
              <w:rPr>
                <w:sz w:val="18"/>
                <w:szCs w:val="18"/>
                <w:lang w:val="en-AU"/>
              </w:rPr>
              <w:t>the attraction, refuge, growth and</w:t>
            </w:r>
            <w:r>
              <w:rPr>
                <w:sz w:val="18"/>
                <w:szCs w:val="18"/>
                <w:lang w:val="en-AU"/>
              </w:rPr>
              <w:t xml:space="preserve"> </w:t>
            </w:r>
            <w:r w:rsidRPr="00BA1EBF">
              <w:rPr>
                <w:sz w:val="18"/>
                <w:szCs w:val="18"/>
                <w:lang w:val="en-AU"/>
              </w:rPr>
              <w:t>spread of vermin and pests to mitigate impacts to environmental</w:t>
            </w:r>
            <w:r>
              <w:rPr>
                <w:sz w:val="18"/>
                <w:szCs w:val="18"/>
                <w:lang w:val="en-AU"/>
              </w:rPr>
              <w:t xml:space="preserve"> values and social surroundings)</w:t>
            </w:r>
          </w:p>
          <w:p w14:paraId="422EC040" w14:textId="1E3A7931" w:rsidR="0073387D" w:rsidRPr="00BA1EBF" w:rsidRDefault="0073387D" w:rsidP="0073387D">
            <w:pPr>
              <w:pStyle w:val="Mainbodytext"/>
              <w:keepLines/>
              <w:numPr>
                <w:ilvl w:val="0"/>
                <w:numId w:val="5"/>
              </w:numPr>
              <w:rPr>
                <w:sz w:val="18"/>
                <w:szCs w:val="18"/>
                <w:lang w:val="en-AU"/>
              </w:rPr>
            </w:pPr>
            <w:r>
              <w:rPr>
                <w:sz w:val="18"/>
                <w:szCs w:val="18"/>
                <w:lang w:val="en-AU"/>
              </w:rPr>
              <w:t xml:space="preserve">chemical and fuel stores, including details </w:t>
            </w:r>
            <w:r w:rsidR="00FA10FC">
              <w:rPr>
                <w:sz w:val="18"/>
                <w:szCs w:val="18"/>
                <w:lang w:val="en-AU"/>
              </w:rPr>
              <w:t xml:space="preserve">of </w:t>
            </w:r>
            <w:r>
              <w:rPr>
                <w:sz w:val="18"/>
                <w:szCs w:val="18"/>
                <w:lang w:val="en-AU"/>
              </w:rPr>
              <w:t>storage requirements</w:t>
            </w:r>
          </w:p>
          <w:p w14:paraId="155A3D4A" w14:textId="44480EF6" w:rsidR="0073387D" w:rsidRDefault="0073387D" w:rsidP="0073387D">
            <w:pPr>
              <w:pStyle w:val="Mainbodytext"/>
              <w:keepLines/>
              <w:numPr>
                <w:ilvl w:val="0"/>
                <w:numId w:val="5"/>
              </w:numPr>
              <w:rPr>
                <w:sz w:val="18"/>
                <w:szCs w:val="18"/>
                <w:lang w:val="en-AU"/>
              </w:rPr>
            </w:pPr>
            <w:r>
              <w:rPr>
                <w:sz w:val="18"/>
                <w:szCs w:val="18"/>
                <w:lang w:val="en-AU"/>
              </w:rPr>
              <w:t>environmental monitoring (refer to Part 2G)</w:t>
            </w:r>
            <w:r>
              <w:rPr>
                <w:sz w:val="18"/>
                <w:szCs w:val="18"/>
                <w:vertAlign w:val="superscript"/>
                <w:lang w:val="en-AU"/>
              </w:rPr>
              <w:t>32</w:t>
            </w:r>
          </w:p>
          <w:p w14:paraId="5E836952" w14:textId="1B72DC1F" w:rsidR="0073387D" w:rsidRPr="0065329D" w:rsidRDefault="0073387D" w:rsidP="0073387D">
            <w:pPr>
              <w:pStyle w:val="Mainbodytext"/>
              <w:keepLines/>
              <w:numPr>
                <w:ilvl w:val="0"/>
                <w:numId w:val="5"/>
              </w:numPr>
              <w:rPr>
                <w:sz w:val="18"/>
                <w:szCs w:val="18"/>
                <w:lang w:val="en-AU"/>
              </w:rPr>
            </w:pPr>
            <w:r>
              <w:rPr>
                <w:sz w:val="18"/>
                <w:szCs w:val="18"/>
                <w:lang w:val="en-AU"/>
              </w:rPr>
              <w:t>contingency planning (map out all likely incidents and document appropriate corrective measures).</w:t>
            </w:r>
          </w:p>
          <w:p w14:paraId="339D5D7D" w14:textId="585741EF" w:rsidR="0073387D" w:rsidRPr="00381B4E" w:rsidRDefault="0073387D" w:rsidP="0073387D">
            <w:pPr>
              <w:pStyle w:val="Mainbodytext"/>
              <w:keepLines/>
              <w:rPr>
                <w:i/>
                <w:iCs w:val="0"/>
                <w:sz w:val="16"/>
                <w:szCs w:val="16"/>
              </w:rPr>
            </w:pPr>
            <w:r w:rsidRPr="00381B4E">
              <w:rPr>
                <w:sz w:val="16"/>
                <w:szCs w:val="16"/>
              </w:rPr>
              <w:t xml:space="preserve">Note 30: Information must be consistent with the requirements outlined in Part 8 (Emissions, discharges, and waste) of the main application form i.e. wastes must be described in accordance with the </w:t>
            </w:r>
            <w:hyperlink r:id="rId26" w:history="1">
              <w:r w:rsidRPr="00EB16F8">
                <w:rPr>
                  <w:rStyle w:val="Hyperlink"/>
                  <w:i/>
                  <w:iCs w:val="0"/>
                  <w:sz w:val="16"/>
                  <w:szCs w:val="16"/>
                </w:rPr>
                <w:t>Landfill Waste Classifications and Waste Definitions 1996</w:t>
              </w:r>
            </w:hyperlink>
            <w:r w:rsidRPr="00381B4E">
              <w:rPr>
                <w:sz w:val="16"/>
                <w:szCs w:val="16"/>
              </w:rPr>
              <w:t>.</w:t>
            </w:r>
            <w:r w:rsidRPr="00381B4E">
              <w:rPr>
                <w:i/>
                <w:iCs w:val="0"/>
                <w:sz w:val="16"/>
                <w:szCs w:val="16"/>
              </w:rPr>
              <w:t xml:space="preserve"> </w:t>
            </w:r>
          </w:p>
          <w:p w14:paraId="34CA13E7" w14:textId="32371BFB" w:rsidR="0073387D" w:rsidRPr="00381B4E" w:rsidRDefault="0073387D" w:rsidP="0073387D">
            <w:pPr>
              <w:pStyle w:val="Mainbodytext"/>
              <w:keepLines/>
              <w:rPr>
                <w:sz w:val="16"/>
                <w:szCs w:val="16"/>
              </w:rPr>
            </w:pPr>
            <w:r w:rsidRPr="00381B4E">
              <w:rPr>
                <w:sz w:val="16"/>
                <w:szCs w:val="16"/>
              </w:rPr>
              <w:t xml:space="preserve">Note 31: Alternative daily and interim cover materials can be proposed but must be supported by details </w:t>
            </w:r>
            <w:r w:rsidR="00FA10FC">
              <w:rPr>
                <w:sz w:val="16"/>
                <w:szCs w:val="16"/>
              </w:rPr>
              <w:t>of</w:t>
            </w:r>
            <w:r w:rsidR="00FA10FC" w:rsidRPr="00381B4E">
              <w:rPr>
                <w:sz w:val="16"/>
                <w:szCs w:val="16"/>
              </w:rPr>
              <w:t xml:space="preserve"> </w:t>
            </w:r>
            <w:r w:rsidRPr="00381B4E">
              <w:rPr>
                <w:sz w:val="16"/>
                <w:szCs w:val="16"/>
              </w:rPr>
              <w:t>the physical and chemical properties of the alternative cover together with information on how it will achieve the same or better performance outcomes, taking into consideration seasonal variation.</w:t>
            </w:r>
          </w:p>
          <w:p w14:paraId="173F576D" w14:textId="52EAF8FE" w:rsidR="0073387D" w:rsidRPr="009105B5" w:rsidRDefault="0073387D" w:rsidP="0073387D">
            <w:pPr>
              <w:pStyle w:val="Mainbodytext"/>
              <w:keepLines/>
              <w:rPr>
                <w:b/>
                <w:bCs/>
                <w:sz w:val="18"/>
                <w:szCs w:val="18"/>
                <w:lang w:val="en-AU"/>
              </w:rPr>
            </w:pPr>
            <w:r w:rsidRPr="00381B4E">
              <w:rPr>
                <w:sz w:val="16"/>
                <w:szCs w:val="16"/>
              </w:rPr>
              <w:t>Note 32: Reference can be made to the information provided against Part 2G of this checklist.</w:t>
            </w:r>
          </w:p>
        </w:tc>
        <w:sdt>
          <w:sdtPr>
            <w:rPr>
              <w:sz w:val="24"/>
            </w:rPr>
            <w:id w:val="128060571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93A4" w14:textId="2EE2FC22" w:rsidR="0073387D" w:rsidRPr="001B3E08" w:rsidRDefault="0073387D" w:rsidP="0073387D">
                <w:pPr>
                  <w:jc w:val="center"/>
                  <w:rPr>
                    <w:rFonts w:eastAsia="MS Gothic"/>
                    <w:sz w:val="18"/>
                    <w:szCs w:val="18"/>
                  </w:rPr>
                </w:pPr>
                <w:r w:rsidRPr="00773355">
                  <w:rPr>
                    <w:rFonts w:ascii="MS Gothic" w:eastAsia="MS Gothic" w:hAnsi="MS Gothic" w:hint="eastAsia"/>
                    <w:sz w:val="24"/>
                  </w:rPr>
                  <w:t>☐</w:t>
                </w:r>
              </w:p>
            </w:tc>
          </w:sdtContent>
        </w:sdt>
        <w:sdt>
          <w:sdtPr>
            <w:rPr>
              <w:sz w:val="24"/>
            </w:rPr>
            <w:id w:val="54985491"/>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5C06BAA4" w14:textId="176C05E1" w:rsidR="0073387D" w:rsidRPr="001B3E08" w:rsidRDefault="0073387D" w:rsidP="0073387D">
                <w:pPr>
                  <w:jc w:val="center"/>
                  <w:rPr>
                    <w:rFonts w:eastAsia="MS Gothic"/>
                    <w:sz w:val="18"/>
                    <w:szCs w:val="18"/>
                  </w:rPr>
                </w:pPr>
                <w:r w:rsidRPr="00773355">
                  <w:rPr>
                    <w:rFonts w:ascii="MS Gothic" w:eastAsia="MS Gothic" w:hAnsi="MS Gothic" w:hint="eastAsia"/>
                    <w:sz w:val="24"/>
                  </w:rPr>
                  <w:t>☐</w:t>
                </w:r>
              </w:p>
            </w:tc>
          </w:sdtContent>
        </w:sdt>
      </w:tr>
      <w:tr w:rsidR="00E81312" w:rsidRPr="001B3E08" w14:paraId="05E34387" w14:textId="77777777" w:rsidTr="00E81312">
        <w:trPr>
          <w:trHeight w:val="60"/>
        </w:trPr>
        <w:tc>
          <w:tcPr>
            <w:tcW w:w="811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42792" w14:textId="77777777" w:rsidR="00E81312" w:rsidRPr="001B3E08" w:rsidRDefault="00E81312" w:rsidP="00E51460">
            <w:pPr>
              <w:pStyle w:val="Mainbodytext"/>
              <w:keepLines/>
              <w:rPr>
                <w:b/>
                <w:sz w:val="18"/>
                <w:szCs w:val="18"/>
                <w:lang w:val="en-AU"/>
              </w:rPr>
            </w:pPr>
            <w:r>
              <w:rPr>
                <w:b/>
                <w:sz w:val="18"/>
                <w:szCs w:val="18"/>
                <w:lang w:val="en-AU"/>
              </w:rPr>
              <w:t>Attachments:</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ED2B2" w14:textId="77777777" w:rsidR="00E81312" w:rsidRPr="001B3E08" w:rsidRDefault="00E81312" w:rsidP="00E51460">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0A5DB84" w14:textId="77777777" w:rsidR="00E81312" w:rsidRPr="001B3E08" w:rsidRDefault="00E81312" w:rsidP="00E51460">
            <w:pPr>
              <w:pStyle w:val="Mainbodytext"/>
              <w:keepLines/>
              <w:jc w:val="center"/>
              <w:rPr>
                <w:b/>
                <w:sz w:val="18"/>
                <w:szCs w:val="18"/>
                <w:lang w:val="en-AU"/>
              </w:rPr>
            </w:pPr>
            <w:r>
              <w:rPr>
                <w:b/>
                <w:sz w:val="18"/>
                <w:szCs w:val="18"/>
                <w:lang w:val="en-AU"/>
              </w:rPr>
              <w:t>Yes</w:t>
            </w:r>
          </w:p>
        </w:tc>
      </w:tr>
      <w:tr w:rsidR="0073387D" w:rsidRPr="001B3E08" w14:paraId="083DEF4E" w14:textId="77777777" w:rsidTr="002F3F97">
        <w:trPr>
          <w:trHeight w:val="1122"/>
        </w:trPr>
        <w:tc>
          <w:tcPr>
            <w:tcW w:w="567" w:type="dxa"/>
            <w:tcBorders>
              <w:top w:val="single" w:sz="4" w:space="0" w:color="auto"/>
              <w:left w:val="single" w:sz="4" w:space="0" w:color="auto"/>
              <w:bottom w:val="single" w:sz="4" w:space="0" w:color="auto"/>
              <w:right w:val="nil"/>
            </w:tcBorders>
            <w:shd w:val="clear" w:color="auto" w:fill="D9D9D9" w:themeFill="background1" w:themeFillShade="D9"/>
          </w:tcPr>
          <w:p w14:paraId="1A96F4C8" w14:textId="546C17AE" w:rsidR="0073387D" w:rsidRPr="00A41BDC" w:rsidRDefault="0073387D" w:rsidP="0073387D">
            <w:pPr>
              <w:pStyle w:val="Mainbodytext"/>
              <w:keepLines/>
              <w:rPr>
                <w:sz w:val="18"/>
                <w:szCs w:val="18"/>
              </w:rPr>
            </w:pPr>
            <w:r>
              <w:rPr>
                <w:sz w:val="18"/>
                <w:szCs w:val="18"/>
                <w:lang w:val="en-AU"/>
              </w:rPr>
              <w:t>3.2</w:t>
            </w:r>
          </w:p>
        </w:tc>
        <w:tc>
          <w:tcPr>
            <w:tcW w:w="1447" w:type="dxa"/>
            <w:gridSpan w:val="2"/>
            <w:tcBorders>
              <w:top w:val="single" w:sz="4" w:space="0" w:color="auto"/>
              <w:left w:val="nil"/>
              <w:bottom w:val="single" w:sz="4" w:space="0" w:color="auto"/>
              <w:right w:val="nil"/>
            </w:tcBorders>
            <w:shd w:val="clear" w:color="auto" w:fill="D9D9D9" w:themeFill="background1" w:themeFillShade="D9"/>
          </w:tcPr>
          <w:p w14:paraId="2C395E85" w14:textId="1DE03BA0" w:rsidR="0073387D" w:rsidRPr="00440FE5" w:rsidRDefault="0073387D" w:rsidP="0073387D">
            <w:pPr>
              <w:pStyle w:val="Mainbodytext"/>
              <w:keepLines/>
              <w:rPr>
                <w:b/>
                <w:sz w:val="18"/>
                <w:szCs w:val="18"/>
              </w:rPr>
            </w:pPr>
            <w:r w:rsidRPr="00A41BDC">
              <w:rPr>
                <w:b/>
                <w:sz w:val="18"/>
                <w:szCs w:val="18"/>
              </w:rPr>
              <w:t>Attachment 1</w:t>
            </w:r>
            <w:r>
              <w:rPr>
                <w:b/>
                <w:sz w:val="18"/>
                <w:szCs w:val="18"/>
              </w:rPr>
              <w:t>3:</w:t>
            </w:r>
            <w:r w:rsidRPr="00A41BDC">
              <w:rPr>
                <w:b/>
                <w:sz w:val="18"/>
                <w:szCs w:val="18"/>
              </w:rPr>
              <w:t xml:space="preserve"> </w:t>
            </w:r>
            <w:r>
              <w:rPr>
                <w:b/>
                <w:sz w:val="18"/>
                <w:szCs w:val="18"/>
              </w:rPr>
              <w:t>Landfill environmental management plan</w:t>
            </w:r>
          </w:p>
        </w:tc>
        <w:tc>
          <w:tcPr>
            <w:tcW w:w="6098" w:type="dxa"/>
            <w:tcBorders>
              <w:top w:val="single" w:sz="4" w:space="0" w:color="auto"/>
              <w:left w:val="nil"/>
              <w:bottom w:val="single" w:sz="4" w:space="0" w:color="auto"/>
              <w:right w:val="single" w:sz="4" w:space="0" w:color="auto"/>
            </w:tcBorders>
            <w:shd w:val="clear" w:color="auto" w:fill="D9D9D9" w:themeFill="background1" w:themeFillShade="D9"/>
          </w:tcPr>
          <w:p w14:paraId="11EA585A" w14:textId="26894544" w:rsidR="0073387D" w:rsidRDefault="0073387D" w:rsidP="0073387D">
            <w:pPr>
              <w:pStyle w:val="Mainbodytext"/>
              <w:keepLines/>
              <w:rPr>
                <w:sz w:val="18"/>
                <w:szCs w:val="18"/>
              </w:rPr>
            </w:pPr>
            <w:r>
              <w:rPr>
                <w:sz w:val="18"/>
                <w:szCs w:val="18"/>
              </w:rPr>
              <w:t>Applicants must document the operational management aspects in a consolidated landfill environmental management plan (</w:t>
            </w:r>
            <w:proofErr w:type="spellStart"/>
            <w:r>
              <w:rPr>
                <w:sz w:val="18"/>
                <w:szCs w:val="18"/>
              </w:rPr>
              <w:t>LEMP</w:t>
            </w:r>
            <w:proofErr w:type="spellEnd"/>
            <w:r>
              <w:rPr>
                <w:sz w:val="18"/>
                <w:szCs w:val="18"/>
              </w:rPr>
              <w:t>)</w:t>
            </w:r>
            <w:r w:rsidR="00FA10FC">
              <w:rPr>
                <w:sz w:val="18"/>
                <w:szCs w:val="18"/>
              </w:rPr>
              <w:t>.</w:t>
            </w:r>
            <w:r w:rsidRPr="003B2517">
              <w:rPr>
                <w:sz w:val="18"/>
                <w:szCs w:val="18"/>
                <w:vertAlign w:val="superscript"/>
              </w:rPr>
              <w:t>33</w:t>
            </w:r>
            <w:r>
              <w:rPr>
                <w:sz w:val="18"/>
                <w:szCs w:val="18"/>
              </w:rPr>
              <w:t xml:space="preserve"> The landfill monitoring plan (required by part 2G) can form part of the </w:t>
            </w:r>
            <w:proofErr w:type="spellStart"/>
            <w:r>
              <w:rPr>
                <w:sz w:val="18"/>
                <w:szCs w:val="18"/>
              </w:rPr>
              <w:t>LEMP</w:t>
            </w:r>
            <w:proofErr w:type="spellEnd"/>
            <w:r>
              <w:rPr>
                <w:sz w:val="18"/>
                <w:szCs w:val="18"/>
              </w:rPr>
              <w:t>.</w:t>
            </w:r>
          </w:p>
          <w:p w14:paraId="2FEBE132" w14:textId="61229E96" w:rsidR="0073387D" w:rsidRPr="00C33160" w:rsidRDefault="0073387D" w:rsidP="0073387D">
            <w:pPr>
              <w:pStyle w:val="Mainbodytext"/>
              <w:keepLines/>
              <w:rPr>
                <w:sz w:val="14"/>
                <w:szCs w:val="14"/>
              </w:rPr>
            </w:pPr>
            <w:r w:rsidRPr="00381B4E">
              <w:rPr>
                <w:sz w:val="16"/>
                <w:szCs w:val="16"/>
              </w:rPr>
              <w:t xml:space="preserve">Note 33: The </w:t>
            </w:r>
            <w:proofErr w:type="spellStart"/>
            <w:r w:rsidRPr="00381B4E">
              <w:rPr>
                <w:sz w:val="16"/>
                <w:szCs w:val="16"/>
              </w:rPr>
              <w:t>LEMP</w:t>
            </w:r>
            <w:proofErr w:type="spellEnd"/>
            <w:r w:rsidRPr="00381B4E">
              <w:rPr>
                <w:sz w:val="16"/>
                <w:szCs w:val="16"/>
              </w:rPr>
              <w:t xml:space="preserve"> is a dynamic document and must be reviewed on a regular basis as management and operational practices change at the facility. The </w:t>
            </w:r>
            <w:proofErr w:type="spellStart"/>
            <w:r w:rsidRPr="00381B4E">
              <w:rPr>
                <w:sz w:val="16"/>
                <w:szCs w:val="16"/>
              </w:rPr>
              <w:t>LEMP</w:t>
            </w:r>
            <w:proofErr w:type="spellEnd"/>
            <w:r w:rsidRPr="00381B4E">
              <w:rPr>
                <w:sz w:val="16"/>
                <w:szCs w:val="16"/>
              </w:rPr>
              <w:t xml:space="preserve"> should be made available to all operational staff and used in training.</w:t>
            </w:r>
          </w:p>
        </w:tc>
        <w:sdt>
          <w:sdtPr>
            <w:rPr>
              <w:sz w:val="24"/>
            </w:rPr>
            <w:id w:val="121369602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2AFC95" w14:textId="10F7F6C7" w:rsidR="0073387D" w:rsidRPr="001B3E08" w:rsidRDefault="0073387D" w:rsidP="0073387D">
                <w:pPr>
                  <w:jc w:val="center"/>
                  <w:rPr>
                    <w:b/>
                    <w:sz w:val="18"/>
                    <w:szCs w:val="18"/>
                    <w:lang w:val="en-AU"/>
                  </w:rPr>
                </w:pPr>
                <w:r w:rsidRPr="0013498E">
                  <w:rPr>
                    <w:rFonts w:ascii="MS Gothic" w:eastAsia="MS Gothic" w:hAnsi="MS Gothic" w:hint="eastAsia"/>
                    <w:sz w:val="24"/>
                  </w:rPr>
                  <w:t>☐</w:t>
                </w:r>
              </w:p>
            </w:tc>
          </w:sdtContent>
        </w:sdt>
        <w:sdt>
          <w:sdtPr>
            <w:rPr>
              <w:sz w:val="24"/>
            </w:rPr>
            <w:id w:val="191619734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7288333" w14:textId="4148E2A7" w:rsidR="0073387D" w:rsidRPr="001B3E08" w:rsidRDefault="0073387D" w:rsidP="0073387D">
                <w:pPr>
                  <w:jc w:val="center"/>
                  <w:rPr>
                    <w:b/>
                    <w:sz w:val="18"/>
                    <w:szCs w:val="18"/>
                    <w:lang w:val="en-AU"/>
                  </w:rPr>
                </w:pPr>
                <w:r w:rsidRPr="0013498E">
                  <w:rPr>
                    <w:rFonts w:ascii="MS Gothic" w:eastAsia="MS Gothic" w:hAnsi="MS Gothic" w:hint="eastAsia"/>
                    <w:sz w:val="24"/>
                  </w:rPr>
                  <w:t>☐</w:t>
                </w:r>
              </w:p>
            </w:tc>
          </w:sdtContent>
        </w:sdt>
      </w:tr>
    </w:tbl>
    <w:p w14:paraId="7A2C15D1" w14:textId="77777777" w:rsidR="00624F24" w:rsidRDefault="00624F24"/>
    <w:tbl>
      <w:tblPr>
        <w:tblStyle w:val="TableGrid"/>
        <w:tblW w:w="9813" w:type="dxa"/>
        <w:tblInd w:w="-34" w:type="dxa"/>
        <w:tblLook w:val="06A0" w:firstRow="1" w:lastRow="0" w:firstColumn="1" w:lastColumn="0" w:noHBand="1" w:noVBand="1"/>
      </w:tblPr>
      <w:tblGrid>
        <w:gridCol w:w="567"/>
        <w:gridCol w:w="163"/>
        <w:gridCol w:w="1426"/>
        <w:gridCol w:w="5955"/>
        <w:gridCol w:w="851"/>
        <w:gridCol w:w="851"/>
      </w:tblGrid>
      <w:tr w:rsidR="002F41F0" w:rsidRPr="001856F4" w14:paraId="1097DCD3" w14:textId="77777777" w:rsidTr="07C928CA">
        <w:trPr>
          <w:trHeight w:val="357"/>
          <w:tblHeader/>
        </w:trPr>
        <w:tc>
          <w:tcPr>
            <w:tcW w:w="9813" w:type="dxa"/>
            <w:gridSpan w:val="6"/>
            <w:tcBorders>
              <w:top w:val="single" w:sz="4" w:space="0" w:color="auto"/>
              <w:bottom w:val="single" w:sz="4" w:space="0" w:color="auto"/>
            </w:tcBorders>
            <w:shd w:val="clear" w:color="auto" w:fill="006890"/>
          </w:tcPr>
          <w:p w14:paraId="143000B5" w14:textId="049180C5" w:rsidR="002F41F0" w:rsidRPr="001856F4" w:rsidRDefault="002F41F0" w:rsidP="00633C21">
            <w:pPr>
              <w:pStyle w:val="whitetitle"/>
              <w:keepLines/>
              <w:spacing w:before="80" w:after="80"/>
              <w:rPr>
                <w:sz w:val="18"/>
                <w:szCs w:val="18"/>
                <w:lang w:val="en-AU"/>
              </w:rPr>
            </w:pPr>
            <w:bookmarkStart w:id="14" w:name="Part4"/>
            <w:bookmarkStart w:id="15" w:name="_Hlk48227055"/>
            <w:r>
              <w:rPr>
                <w:sz w:val="18"/>
                <w:szCs w:val="18"/>
                <w:lang w:val="en-AU"/>
              </w:rPr>
              <w:t xml:space="preserve">Part </w:t>
            </w:r>
            <w:r w:rsidR="00AC7833">
              <w:rPr>
                <w:sz w:val="18"/>
                <w:szCs w:val="18"/>
                <w:lang w:val="en-AU"/>
              </w:rPr>
              <w:t>4</w:t>
            </w:r>
            <w:bookmarkEnd w:id="14"/>
            <w:r>
              <w:rPr>
                <w:sz w:val="18"/>
                <w:szCs w:val="18"/>
                <w:lang w:val="en-AU"/>
              </w:rPr>
              <w:t xml:space="preserve">: </w:t>
            </w:r>
            <w:r w:rsidR="00D54CAD">
              <w:rPr>
                <w:sz w:val="18"/>
                <w:szCs w:val="18"/>
                <w:lang w:val="en-AU"/>
              </w:rPr>
              <w:t xml:space="preserve">Landfill closure and rehabilitation </w:t>
            </w:r>
          </w:p>
        </w:tc>
      </w:tr>
      <w:tr w:rsidR="002F41F0" w:rsidRPr="001856F4" w14:paraId="1F902E19" w14:textId="77777777" w:rsidTr="07C928CA">
        <w:trPr>
          <w:trHeight w:val="460"/>
        </w:trPr>
        <w:tc>
          <w:tcPr>
            <w:tcW w:w="9813" w:type="dxa"/>
            <w:gridSpan w:val="6"/>
            <w:tcBorders>
              <w:top w:val="single" w:sz="4" w:space="0" w:color="auto"/>
              <w:left w:val="single" w:sz="4" w:space="0" w:color="auto"/>
              <w:bottom w:val="single" w:sz="4" w:space="0" w:color="auto"/>
              <w:right w:val="single" w:sz="4" w:space="0" w:color="auto"/>
            </w:tcBorders>
            <w:shd w:val="clear" w:color="auto" w:fill="DAEEF3"/>
          </w:tcPr>
          <w:p w14:paraId="2CFF3F8E" w14:textId="1DF9FA52" w:rsidR="002F41F0" w:rsidRPr="00381B4E" w:rsidRDefault="009F3CED" w:rsidP="00633C21">
            <w:pPr>
              <w:pStyle w:val="Mainbodytext"/>
              <w:keepLines/>
              <w:spacing w:before="40" w:after="40"/>
              <w:rPr>
                <w:b/>
                <w:sz w:val="18"/>
                <w:szCs w:val="20"/>
                <w:u w:val="single"/>
                <w:lang w:val="en-AU"/>
              </w:rPr>
            </w:pPr>
            <w:r w:rsidRPr="00381B4E">
              <w:rPr>
                <w:b/>
                <w:sz w:val="18"/>
                <w:szCs w:val="20"/>
                <w:u w:val="single"/>
              </w:rPr>
              <w:t>NOTE:</w:t>
            </w:r>
          </w:p>
          <w:p w14:paraId="49F38DB5" w14:textId="6265E775" w:rsidR="00D54CAD" w:rsidRPr="00381B4E" w:rsidRDefault="00D54CAD" w:rsidP="00D54CAD">
            <w:pPr>
              <w:pStyle w:val="Mainbodytext"/>
              <w:keepLines/>
              <w:numPr>
                <w:ilvl w:val="0"/>
                <w:numId w:val="2"/>
              </w:numPr>
              <w:spacing w:before="40" w:after="40"/>
              <w:ind w:left="460" w:hanging="426"/>
              <w:rPr>
                <w:snapToGrid w:val="0"/>
                <w:sz w:val="18"/>
                <w:szCs w:val="20"/>
                <w:lang w:val="en-AU"/>
              </w:rPr>
            </w:pPr>
            <w:r w:rsidRPr="00381B4E">
              <w:rPr>
                <w:b/>
                <w:sz w:val="18"/>
                <w:szCs w:val="20"/>
              </w:rPr>
              <w:t>Landfill closure, r</w:t>
            </w:r>
            <w:r w:rsidR="003E6E2C" w:rsidRPr="00381B4E">
              <w:rPr>
                <w:b/>
                <w:sz w:val="18"/>
                <w:szCs w:val="20"/>
              </w:rPr>
              <w:t xml:space="preserve">ehabilitation </w:t>
            </w:r>
            <w:r w:rsidRPr="00381B4E">
              <w:rPr>
                <w:b/>
                <w:sz w:val="18"/>
                <w:szCs w:val="20"/>
              </w:rPr>
              <w:t xml:space="preserve">and </w:t>
            </w:r>
            <w:r w:rsidR="003E6E2C" w:rsidRPr="00381B4E">
              <w:rPr>
                <w:b/>
                <w:sz w:val="18"/>
                <w:szCs w:val="20"/>
              </w:rPr>
              <w:t xml:space="preserve">aftercare management </w:t>
            </w:r>
            <w:r w:rsidRPr="00381B4E">
              <w:rPr>
                <w:b/>
                <w:sz w:val="18"/>
                <w:szCs w:val="20"/>
              </w:rPr>
              <w:t>must be planned and considered in the initial design concept for the landfill facility.</w:t>
            </w:r>
          </w:p>
        </w:tc>
      </w:tr>
      <w:tr w:rsidR="00682F44" w:rsidRPr="001856F4" w14:paraId="6CA40719" w14:textId="77777777" w:rsidTr="00E81312">
        <w:trPr>
          <w:trHeight w:val="60"/>
        </w:trPr>
        <w:tc>
          <w:tcPr>
            <w:tcW w:w="811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454AA6" w14:textId="77777777" w:rsidR="00682F44" w:rsidRPr="001856F4" w:rsidRDefault="00682F44" w:rsidP="00633C21">
            <w:pPr>
              <w:pStyle w:val="Mainbodytext"/>
              <w:keepLines/>
              <w:rPr>
                <w:sz w:val="18"/>
                <w:szCs w:val="18"/>
                <w:lang w:val="en-AU"/>
              </w:rPr>
            </w:pP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24DACC6" w14:textId="1A04D0B1" w:rsidR="00682F44" w:rsidRPr="001B3E08" w:rsidRDefault="00E81312" w:rsidP="00633C21">
            <w:pPr>
              <w:pStyle w:val="Mainbodytext"/>
              <w:keepLines/>
              <w:jc w:val="center"/>
              <w:rPr>
                <w:b/>
                <w:sz w:val="18"/>
                <w:szCs w:val="18"/>
                <w:lang w:val="en-AU"/>
              </w:rPr>
            </w:pPr>
            <w:r>
              <w:rPr>
                <w:b/>
                <w:sz w:val="18"/>
                <w:szCs w:val="18"/>
                <w:lang w:val="en-AU"/>
              </w:rPr>
              <w:t>N/A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EA2C7B" w14:textId="7796592F" w:rsidR="00682F44" w:rsidRPr="001B3E08" w:rsidRDefault="00E81312" w:rsidP="00633C21">
            <w:pPr>
              <w:pStyle w:val="Mainbodytext"/>
              <w:keepLines/>
              <w:jc w:val="center"/>
              <w:rPr>
                <w:b/>
                <w:sz w:val="18"/>
                <w:szCs w:val="18"/>
                <w:lang w:val="en-AU"/>
              </w:rPr>
            </w:pPr>
            <w:r>
              <w:rPr>
                <w:b/>
                <w:sz w:val="18"/>
                <w:szCs w:val="18"/>
                <w:lang w:val="en-AU"/>
              </w:rPr>
              <w:t>Yes</w:t>
            </w:r>
          </w:p>
        </w:tc>
      </w:tr>
      <w:tr w:rsidR="0073387D" w:rsidRPr="001856F4" w14:paraId="525064F7" w14:textId="77777777" w:rsidTr="07C928CA">
        <w:trPr>
          <w:trHeight w:val="460"/>
        </w:trPr>
        <w:tc>
          <w:tcPr>
            <w:tcW w:w="730"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1D8EBBB" w14:textId="61411EB4" w:rsidR="0073387D" w:rsidRDefault="0073387D" w:rsidP="0073387D">
            <w:pPr>
              <w:pStyle w:val="Mainbodytext"/>
              <w:keepLines/>
              <w:rPr>
                <w:color w:val="FF0000"/>
                <w:sz w:val="18"/>
                <w:szCs w:val="18"/>
              </w:rPr>
            </w:pPr>
            <w:r>
              <w:rPr>
                <w:sz w:val="18"/>
                <w:szCs w:val="18"/>
                <w:lang w:val="en-AU"/>
              </w:rPr>
              <w:t>4.1</w:t>
            </w:r>
          </w:p>
        </w:tc>
        <w:tc>
          <w:tcPr>
            <w:tcW w:w="7381" w:type="dxa"/>
            <w:gridSpan w:val="2"/>
            <w:tcBorders>
              <w:top w:val="nil"/>
              <w:left w:val="nil"/>
              <w:bottom w:val="single" w:sz="4" w:space="0" w:color="auto"/>
              <w:right w:val="single" w:sz="4" w:space="0" w:color="auto"/>
            </w:tcBorders>
            <w:shd w:val="clear" w:color="auto" w:fill="D9D9D9" w:themeFill="background1" w:themeFillShade="D9"/>
          </w:tcPr>
          <w:p w14:paraId="4E95256C" w14:textId="5DE85BC8" w:rsidR="0073387D" w:rsidRDefault="0073387D" w:rsidP="0073387D">
            <w:pPr>
              <w:pStyle w:val="Mainbodytext"/>
              <w:keepLines/>
              <w:rPr>
                <w:b/>
                <w:bCs/>
                <w:sz w:val="18"/>
                <w:szCs w:val="18"/>
                <w:lang w:val="en-AU"/>
              </w:rPr>
            </w:pPr>
            <w:r>
              <w:rPr>
                <w:b/>
                <w:bCs/>
                <w:sz w:val="18"/>
                <w:szCs w:val="18"/>
                <w:lang w:val="en-AU"/>
              </w:rPr>
              <w:t>Closure and aftercare management</w:t>
            </w:r>
          </w:p>
          <w:p w14:paraId="06A9A243" w14:textId="7B331A91" w:rsidR="0073387D" w:rsidRPr="00D54CAD" w:rsidRDefault="0073387D" w:rsidP="0073387D">
            <w:pPr>
              <w:pStyle w:val="Mainbodytext"/>
              <w:keepLines/>
              <w:rPr>
                <w:sz w:val="18"/>
                <w:szCs w:val="18"/>
                <w:lang w:val="en-AU"/>
              </w:rPr>
            </w:pPr>
            <w:r>
              <w:rPr>
                <w:sz w:val="18"/>
                <w:szCs w:val="18"/>
                <w:lang w:val="en-AU"/>
              </w:rPr>
              <w:t xml:space="preserve">Provide information </w:t>
            </w:r>
            <w:r w:rsidR="00FA10FC">
              <w:rPr>
                <w:sz w:val="18"/>
                <w:szCs w:val="18"/>
                <w:lang w:val="en-AU"/>
              </w:rPr>
              <w:t xml:space="preserve">about </w:t>
            </w:r>
            <w:r>
              <w:rPr>
                <w:sz w:val="18"/>
                <w:szCs w:val="18"/>
                <w:lang w:val="en-AU"/>
              </w:rPr>
              <w:t>the proposed closure and aftercare management of the facility</w:t>
            </w:r>
            <w:r w:rsidR="00FA10FC">
              <w:rPr>
                <w:sz w:val="18"/>
                <w:szCs w:val="18"/>
                <w:lang w:val="en-AU"/>
              </w:rPr>
              <w:t>,</w:t>
            </w:r>
            <w:r>
              <w:rPr>
                <w:sz w:val="18"/>
                <w:szCs w:val="18"/>
                <w:lang w:val="en-AU"/>
              </w:rPr>
              <w:t xml:space="preserve"> including, but not limited to:</w:t>
            </w:r>
          </w:p>
          <w:p w14:paraId="3CDEAE65" w14:textId="766C6B81" w:rsidR="0073387D" w:rsidRDefault="0073387D" w:rsidP="0073387D">
            <w:pPr>
              <w:pStyle w:val="Mainbodytext"/>
              <w:keepLines/>
              <w:numPr>
                <w:ilvl w:val="0"/>
                <w:numId w:val="5"/>
              </w:numPr>
              <w:rPr>
                <w:sz w:val="18"/>
                <w:szCs w:val="18"/>
                <w:lang w:val="en-AU"/>
              </w:rPr>
            </w:pPr>
            <w:r>
              <w:rPr>
                <w:sz w:val="18"/>
                <w:szCs w:val="18"/>
                <w:lang w:val="en-AU"/>
              </w:rPr>
              <w:t xml:space="preserve">details </w:t>
            </w:r>
            <w:r w:rsidR="00FA10FC">
              <w:rPr>
                <w:sz w:val="18"/>
                <w:szCs w:val="18"/>
                <w:lang w:val="en-AU"/>
              </w:rPr>
              <w:t xml:space="preserve">of </w:t>
            </w:r>
            <w:r>
              <w:rPr>
                <w:sz w:val="18"/>
                <w:szCs w:val="18"/>
                <w:lang w:val="en-AU"/>
              </w:rPr>
              <w:t>future intended land use</w:t>
            </w:r>
          </w:p>
          <w:p w14:paraId="500ECE99" w14:textId="1C211238" w:rsidR="0073387D" w:rsidRPr="004B5686" w:rsidRDefault="0073387D" w:rsidP="0073387D">
            <w:pPr>
              <w:pStyle w:val="Mainbodytext"/>
              <w:keepLines/>
              <w:numPr>
                <w:ilvl w:val="0"/>
                <w:numId w:val="5"/>
              </w:numPr>
              <w:rPr>
                <w:sz w:val="18"/>
                <w:szCs w:val="18"/>
                <w:lang w:val="en-AU"/>
              </w:rPr>
            </w:pPr>
            <w:r>
              <w:rPr>
                <w:sz w:val="18"/>
                <w:szCs w:val="18"/>
                <w:lang w:val="en-AU"/>
              </w:rPr>
              <w:t xml:space="preserve">details </w:t>
            </w:r>
            <w:r w:rsidR="00FA10FC">
              <w:rPr>
                <w:sz w:val="18"/>
                <w:szCs w:val="18"/>
                <w:lang w:val="en-AU"/>
              </w:rPr>
              <w:t xml:space="preserve">of </w:t>
            </w:r>
            <w:r>
              <w:rPr>
                <w:sz w:val="18"/>
                <w:szCs w:val="18"/>
                <w:lang w:val="en-AU"/>
              </w:rPr>
              <w:t>progr</w:t>
            </w:r>
            <w:r w:rsidRPr="004B5686">
              <w:rPr>
                <w:sz w:val="18"/>
                <w:szCs w:val="18"/>
                <w:lang w:val="en-AU"/>
              </w:rPr>
              <w:t>ess</w:t>
            </w:r>
            <w:r>
              <w:rPr>
                <w:sz w:val="18"/>
                <w:szCs w:val="18"/>
                <w:lang w:val="en-AU"/>
              </w:rPr>
              <w:t>ive</w:t>
            </w:r>
            <w:r w:rsidRPr="004B5686">
              <w:rPr>
                <w:sz w:val="18"/>
                <w:szCs w:val="18"/>
                <w:lang w:val="en-AU"/>
              </w:rPr>
              <w:t xml:space="preserve"> </w:t>
            </w:r>
            <w:r>
              <w:rPr>
                <w:sz w:val="18"/>
                <w:szCs w:val="18"/>
                <w:lang w:val="en-AU"/>
              </w:rPr>
              <w:t xml:space="preserve">closure, capping and </w:t>
            </w:r>
            <w:r w:rsidRPr="004B5686">
              <w:rPr>
                <w:sz w:val="18"/>
                <w:szCs w:val="18"/>
                <w:lang w:val="en-AU"/>
              </w:rPr>
              <w:t>rehabilitation of used cells</w:t>
            </w:r>
            <w:r>
              <w:rPr>
                <w:sz w:val="18"/>
                <w:szCs w:val="18"/>
                <w:lang w:val="en-AU"/>
              </w:rPr>
              <w:t xml:space="preserve"> on the premises</w:t>
            </w:r>
          </w:p>
          <w:p w14:paraId="303C5524" w14:textId="72C37B84" w:rsidR="0073387D" w:rsidRPr="00D54CAD" w:rsidRDefault="0073387D" w:rsidP="0073387D">
            <w:pPr>
              <w:pStyle w:val="Mainbodytext"/>
              <w:keepLines/>
              <w:numPr>
                <w:ilvl w:val="0"/>
                <w:numId w:val="5"/>
              </w:numPr>
              <w:rPr>
                <w:sz w:val="18"/>
                <w:szCs w:val="18"/>
                <w:lang w:val="en-AU"/>
              </w:rPr>
            </w:pPr>
            <w:r>
              <w:rPr>
                <w:sz w:val="18"/>
                <w:szCs w:val="18"/>
                <w:lang w:val="en-AU"/>
              </w:rPr>
              <w:t xml:space="preserve">final landform and surface contours (pre- and post-settlement) for each landfill cell(s) </w:t>
            </w:r>
            <w:r w:rsidR="00FA10FC">
              <w:rPr>
                <w:sz w:val="18"/>
                <w:szCs w:val="18"/>
                <w:lang w:val="en-AU"/>
              </w:rPr>
              <w:t xml:space="preserve">which </w:t>
            </w:r>
            <w:r>
              <w:rPr>
                <w:sz w:val="18"/>
                <w:szCs w:val="18"/>
                <w:lang w:val="en-AU"/>
              </w:rPr>
              <w:t>forms the scope of the application</w:t>
            </w:r>
            <w:r w:rsidR="00FA10FC">
              <w:rPr>
                <w:sz w:val="18"/>
                <w:szCs w:val="18"/>
                <w:lang w:val="en-AU"/>
              </w:rPr>
              <w:t>; a</w:t>
            </w:r>
            <w:r>
              <w:rPr>
                <w:sz w:val="18"/>
                <w:szCs w:val="18"/>
                <w:lang w:val="en-AU"/>
              </w:rPr>
              <w:t xml:space="preserve"> discussion on the final landform in the context of surrounding topography must also be provided</w:t>
            </w:r>
          </w:p>
          <w:p w14:paraId="5BC05AD2" w14:textId="0360F491" w:rsidR="0073387D" w:rsidRPr="00925315" w:rsidRDefault="0073387D" w:rsidP="0073387D">
            <w:pPr>
              <w:pStyle w:val="Mainbodytext"/>
              <w:keepLines/>
              <w:numPr>
                <w:ilvl w:val="0"/>
                <w:numId w:val="5"/>
              </w:numPr>
              <w:rPr>
                <w:sz w:val="18"/>
                <w:szCs w:val="18"/>
                <w:lang w:val="en-AU"/>
              </w:rPr>
            </w:pPr>
            <w:r>
              <w:rPr>
                <w:sz w:val="18"/>
                <w:szCs w:val="18"/>
                <w:lang w:val="en-AU"/>
              </w:rPr>
              <w:t>l</w:t>
            </w:r>
            <w:r w:rsidRPr="00925315">
              <w:rPr>
                <w:sz w:val="18"/>
                <w:szCs w:val="18"/>
                <w:lang w:val="en-AU"/>
              </w:rPr>
              <w:t xml:space="preserve">andfill cap design </w:t>
            </w:r>
            <w:r>
              <w:rPr>
                <w:sz w:val="18"/>
                <w:szCs w:val="18"/>
                <w:lang w:val="en-AU"/>
              </w:rPr>
              <w:t xml:space="preserve">detail </w:t>
            </w:r>
            <w:r w:rsidRPr="00925315">
              <w:rPr>
                <w:sz w:val="18"/>
                <w:szCs w:val="18"/>
                <w:lang w:val="en-AU"/>
              </w:rPr>
              <w:t>and drawings (specifications and materials to be used in the final cap)</w:t>
            </w:r>
            <w:r w:rsidR="00FA10FC">
              <w:rPr>
                <w:sz w:val="18"/>
                <w:szCs w:val="18"/>
                <w:lang w:val="en-AU"/>
              </w:rPr>
              <w:t xml:space="preserve"> – w</w:t>
            </w:r>
            <w:r w:rsidRPr="00925315">
              <w:rPr>
                <w:sz w:val="18"/>
                <w:szCs w:val="18"/>
                <w:lang w:val="en-AU"/>
              </w:rPr>
              <w:t>here geomembranes are proposed to be used in a capping system</w:t>
            </w:r>
            <w:r w:rsidR="00FA10FC">
              <w:rPr>
                <w:sz w:val="18"/>
                <w:szCs w:val="18"/>
                <w:lang w:val="en-AU"/>
              </w:rPr>
              <w:t>,</w:t>
            </w:r>
            <w:r w:rsidRPr="00925315">
              <w:rPr>
                <w:sz w:val="18"/>
                <w:szCs w:val="18"/>
                <w:lang w:val="en-AU"/>
              </w:rPr>
              <w:t xml:space="preserve"> similar design detail to that provided in Part 2B (landfill liner specifications) must be submitted</w:t>
            </w:r>
            <w:r>
              <w:rPr>
                <w:sz w:val="18"/>
                <w:szCs w:val="18"/>
                <w:lang w:val="en-AU"/>
              </w:rPr>
              <w:t xml:space="preserve"> (see Section 4.2 – Attachment 14)</w:t>
            </w:r>
          </w:p>
          <w:p w14:paraId="5A4AB15E" w14:textId="39930C62" w:rsidR="0073387D" w:rsidRDefault="0073387D" w:rsidP="0073387D">
            <w:pPr>
              <w:pStyle w:val="Mainbodytext"/>
              <w:keepLines/>
              <w:numPr>
                <w:ilvl w:val="0"/>
                <w:numId w:val="5"/>
              </w:numPr>
              <w:rPr>
                <w:sz w:val="18"/>
                <w:szCs w:val="18"/>
                <w:lang w:val="en-AU"/>
              </w:rPr>
            </w:pPr>
            <w:r>
              <w:rPr>
                <w:sz w:val="18"/>
                <w:szCs w:val="18"/>
                <w:lang w:val="en-AU"/>
              </w:rPr>
              <w:t>design detail for connections in the cap to landfill gas and/or leachate collection and monitoring points (where relevant)</w:t>
            </w:r>
          </w:p>
          <w:p w14:paraId="081ECA88" w14:textId="594EDDCC" w:rsidR="0073387D" w:rsidRDefault="0073387D" w:rsidP="0073387D">
            <w:pPr>
              <w:pStyle w:val="Mainbodytext"/>
              <w:keepLines/>
              <w:numPr>
                <w:ilvl w:val="0"/>
                <w:numId w:val="5"/>
              </w:numPr>
              <w:rPr>
                <w:sz w:val="18"/>
                <w:szCs w:val="18"/>
                <w:lang w:val="en-AU"/>
              </w:rPr>
            </w:pPr>
            <w:r w:rsidRPr="07C928CA">
              <w:rPr>
                <w:sz w:val="18"/>
                <w:szCs w:val="18"/>
                <w:lang w:val="en-AU"/>
              </w:rPr>
              <w:lastRenderedPageBreak/>
              <w:t>stormwater management measures for water shed from the cap and final landform</w:t>
            </w:r>
          </w:p>
          <w:p w14:paraId="6B77A0D7" w14:textId="4FB30A20" w:rsidR="0073387D" w:rsidRPr="009769AD" w:rsidRDefault="0073387D" w:rsidP="0073387D">
            <w:pPr>
              <w:pStyle w:val="Mainbodytext"/>
              <w:keepLines/>
              <w:numPr>
                <w:ilvl w:val="0"/>
                <w:numId w:val="5"/>
              </w:numPr>
              <w:rPr>
                <w:sz w:val="18"/>
                <w:szCs w:val="18"/>
                <w:lang w:val="en-AU"/>
              </w:rPr>
            </w:pPr>
            <w:r>
              <w:rPr>
                <w:sz w:val="18"/>
                <w:szCs w:val="18"/>
                <w:lang w:val="en-AU"/>
              </w:rPr>
              <w:t>c</w:t>
            </w:r>
            <w:r w:rsidRPr="009769AD">
              <w:rPr>
                <w:sz w:val="18"/>
                <w:szCs w:val="18"/>
                <w:lang w:val="en-AU"/>
              </w:rPr>
              <w:t xml:space="preserve">onstruction </w:t>
            </w:r>
            <w:r w:rsidR="00FA10FC">
              <w:rPr>
                <w:sz w:val="18"/>
                <w:szCs w:val="18"/>
                <w:lang w:val="en-AU"/>
              </w:rPr>
              <w:t>q</w:t>
            </w:r>
            <w:r w:rsidRPr="009769AD">
              <w:rPr>
                <w:sz w:val="18"/>
                <w:szCs w:val="18"/>
                <w:lang w:val="en-AU"/>
              </w:rPr>
              <w:t xml:space="preserve">uality </w:t>
            </w:r>
            <w:r w:rsidR="00FA10FC">
              <w:rPr>
                <w:sz w:val="18"/>
                <w:szCs w:val="18"/>
                <w:lang w:val="en-AU"/>
              </w:rPr>
              <w:t>a</w:t>
            </w:r>
            <w:r w:rsidRPr="009769AD">
              <w:rPr>
                <w:sz w:val="18"/>
                <w:szCs w:val="18"/>
                <w:lang w:val="en-AU"/>
              </w:rPr>
              <w:t>ssurance (</w:t>
            </w:r>
            <w:proofErr w:type="spellStart"/>
            <w:r w:rsidRPr="009769AD">
              <w:rPr>
                <w:sz w:val="18"/>
                <w:szCs w:val="18"/>
                <w:lang w:val="en-AU"/>
              </w:rPr>
              <w:t>CQA</w:t>
            </w:r>
            <w:proofErr w:type="spellEnd"/>
            <w:r w:rsidRPr="009769AD">
              <w:rPr>
                <w:sz w:val="18"/>
                <w:szCs w:val="18"/>
                <w:lang w:val="en-AU"/>
              </w:rPr>
              <w:t xml:space="preserve">) </w:t>
            </w:r>
            <w:r>
              <w:rPr>
                <w:sz w:val="18"/>
                <w:szCs w:val="18"/>
                <w:lang w:val="en-AU"/>
              </w:rPr>
              <w:t>measures to be employed in cap construction/installation</w:t>
            </w:r>
          </w:p>
          <w:p w14:paraId="050690E4" w14:textId="22984751" w:rsidR="0073387D" w:rsidRDefault="0073387D" w:rsidP="0073387D">
            <w:pPr>
              <w:pStyle w:val="Mainbodytext"/>
              <w:keepLines/>
              <w:numPr>
                <w:ilvl w:val="0"/>
                <w:numId w:val="5"/>
              </w:numPr>
              <w:rPr>
                <w:sz w:val="18"/>
                <w:szCs w:val="18"/>
                <w:lang w:val="en-AU"/>
              </w:rPr>
            </w:pPr>
            <w:r>
              <w:rPr>
                <w:sz w:val="18"/>
                <w:szCs w:val="18"/>
                <w:lang w:val="en-AU"/>
              </w:rPr>
              <w:t>details on post-closure monitoring and aftercare management</w:t>
            </w:r>
            <w:r>
              <w:rPr>
                <w:sz w:val="18"/>
                <w:szCs w:val="18"/>
                <w:vertAlign w:val="superscript"/>
                <w:lang w:val="en-AU"/>
              </w:rPr>
              <w:t>34</w:t>
            </w:r>
            <w:r>
              <w:rPr>
                <w:sz w:val="18"/>
                <w:szCs w:val="18"/>
                <w:lang w:val="en-AU"/>
              </w:rPr>
              <w:t xml:space="preserve"> (details of proposed environmental monitoring must be consistent with the information requirements outlined in Part 2G)</w:t>
            </w:r>
          </w:p>
          <w:p w14:paraId="69D83D46" w14:textId="25AA0EA5" w:rsidR="0073387D" w:rsidRPr="003B4351" w:rsidRDefault="0073387D" w:rsidP="0073387D">
            <w:pPr>
              <w:pStyle w:val="Mainbodytext"/>
              <w:keepLines/>
              <w:rPr>
                <w:sz w:val="14"/>
                <w:szCs w:val="14"/>
                <w:lang w:val="en-AU"/>
              </w:rPr>
            </w:pPr>
            <w:r w:rsidRPr="00381B4E">
              <w:rPr>
                <w:sz w:val="16"/>
                <w:szCs w:val="16"/>
              </w:rPr>
              <w:t xml:space="preserve">Note 34: Post-closure monitoring and aftercare management must include inspections of the cap and surveillance of differential settlement to verify </w:t>
            </w:r>
            <w:r w:rsidR="00CB3530" w:rsidRPr="00381B4E">
              <w:rPr>
                <w:sz w:val="16"/>
                <w:szCs w:val="16"/>
              </w:rPr>
              <w:t xml:space="preserve">continually </w:t>
            </w:r>
            <w:r w:rsidRPr="00381B4E">
              <w:rPr>
                <w:sz w:val="16"/>
                <w:szCs w:val="16"/>
              </w:rPr>
              <w:t>the integrity of the landfill cap.</w:t>
            </w:r>
          </w:p>
        </w:tc>
        <w:sdt>
          <w:sdtPr>
            <w:rPr>
              <w:sz w:val="24"/>
            </w:rPr>
            <w:id w:val="190286399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FBE86" w14:textId="2AFE6AC6" w:rsidR="0073387D" w:rsidRPr="001B3E08" w:rsidRDefault="0073387D" w:rsidP="0073387D">
                <w:pPr>
                  <w:jc w:val="center"/>
                  <w:rPr>
                    <w:rFonts w:eastAsia="MS Gothic"/>
                    <w:sz w:val="18"/>
                    <w:szCs w:val="18"/>
                  </w:rPr>
                </w:pPr>
                <w:r w:rsidRPr="00A41FB3">
                  <w:rPr>
                    <w:rFonts w:ascii="MS Gothic" w:eastAsia="MS Gothic" w:hAnsi="MS Gothic" w:hint="eastAsia"/>
                    <w:sz w:val="24"/>
                  </w:rPr>
                  <w:t>☐</w:t>
                </w:r>
              </w:p>
            </w:tc>
          </w:sdtContent>
        </w:sdt>
        <w:sdt>
          <w:sdtPr>
            <w:rPr>
              <w:sz w:val="24"/>
            </w:rPr>
            <w:id w:val="-507911455"/>
            <w14:checkbox>
              <w14:checked w14:val="0"/>
              <w14:checkedState w14:val="2612" w14:font="MS Gothic"/>
              <w14:uncheckedState w14:val="2610" w14:font="MS Gothic"/>
            </w14:checkbox>
          </w:sdtPr>
          <w:sdtEndPr/>
          <w:sdtContent>
            <w:tc>
              <w:tcPr>
                <w:tcW w:w="851" w:type="dxa"/>
                <w:tcBorders>
                  <w:top w:val="single" w:sz="4" w:space="0" w:color="auto"/>
                  <w:left w:val="nil"/>
                  <w:bottom w:val="single" w:sz="4" w:space="0" w:color="auto"/>
                  <w:right w:val="single" w:sz="4" w:space="0" w:color="auto"/>
                </w:tcBorders>
                <w:shd w:val="clear" w:color="auto" w:fill="FFFFFF" w:themeFill="background1"/>
              </w:tcPr>
              <w:p w14:paraId="1BACE16A" w14:textId="1FB68916" w:rsidR="0073387D" w:rsidRPr="001B3E08" w:rsidRDefault="0073387D" w:rsidP="0073387D">
                <w:pPr>
                  <w:jc w:val="center"/>
                  <w:rPr>
                    <w:rFonts w:eastAsia="MS Gothic"/>
                    <w:sz w:val="18"/>
                    <w:szCs w:val="18"/>
                  </w:rPr>
                </w:pPr>
                <w:r w:rsidRPr="00A41FB3">
                  <w:rPr>
                    <w:rFonts w:ascii="MS Gothic" w:eastAsia="MS Gothic" w:hAnsi="MS Gothic" w:hint="eastAsia"/>
                    <w:sz w:val="24"/>
                  </w:rPr>
                  <w:t>☐</w:t>
                </w:r>
              </w:p>
            </w:tc>
          </w:sdtContent>
        </w:sdt>
      </w:tr>
      <w:bookmarkEnd w:id="15"/>
      <w:tr w:rsidR="00E81312" w:rsidRPr="001B3E08" w14:paraId="09CF4064" w14:textId="77777777" w:rsidTr="00E81312">
        <w:trPr>
          <w:trHeight w:val="60"/>
        </w:trPr>
        <w:tc>
          <w:tcPr>
            <w:tcW w:w="811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7FBC3E" w14:textId="77777777" w:rsidR="00E81312" w:rsidRPr="001B3E08" w:rsidRDefault="00E81312" w:rsidP="00E51460">
            <w:pPr>
              <w:pStyle w:val="Mainbodytext"/>
              <w:keepLines/>
              <w:rPr>
                <w:b/>
                <w:sz w:val="18"/>
                <w:szCs w:val="18"/>
                <w:lang w:val="en-AU"/>
              </w:rPr>
            </w:pPr>
            <w:r>
              <w:rPr>
                <w:b/>
                <w:sz w:val="18"/>
                <w:szCs w:val="18"/>
                <w:lang w:val="en-AU"/>
              </w:rPr>
              <w:t>Attachments:</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656460" w14:textId="77777777" w:rsidR="00E81312" w:rsidRPr="001B3E08" w:rsidRDefault="00E81312" w:rsidP="00E51460">
            <w:pPr>
              <w:pStyle w:val="Mainbodytext"/>
              <w:keepLines/>
              <w:jc w:val="center"/>
              <w:rPr>
                <w:b/>
                <w:sz w:val="18"/>
                <w:szCs w:val="18"/>
                <w:lang w:val="en-AU"/>
              </w:rPr>
            </w:pPr>
            <w:r>
              <w:rPr>
                <w:b/>
                <w:sz w:val="18"/>
                <w:szCs w:val="18"/>
                <w:lang w:val="en-AU"/>
              </w:rPr>
              <w:t>N/A</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AC88626" w14:textId="77777777" w:rsidR="00E81312" w:rsidRPr="001B3E08" w:rsidRDefault="00E81312" w:rsidP="00E51460">
            <w:pPr>
              <w:pStyle w:val="Mainbodytext"/>
              <w:keepLines/>
              <w:jc w:val="center"/>
              <w:rPr>
                <w:b/>
                <w:sz w:val="18"/>
                <w:szCs w:val="18"/>
                <w:lang w:val="en-AU"/>
              </w:rPr>
            </w:pPr>
            <w:r>
              <w:rPr>
                <w:b/>
                <w:sz w:val="18"/>
                <w:szCs w:val="18"/>
                <w:lang w:val="en-AU"/>
              </w:rPr>
              <w:t>Yes</w:t>
            </w:r>
          </w:p>
        </w:tc>
      </w:tr>
      <w:tr w:rsidR="0073387D" w:rsidRPr="001B3E08" w14:paraId="7B59D666" w14:textId="77777777" w:rsidTr="002F3F97">
        <w:trPr>
          <w:trHeight w:val="1122"/>
        </w:trPr>
        <w:tc>
          <w:tcPr>
            <w:tcW w:w="567" w:type="dxa"/>
            <w:tcBorders>
              <w:top w:val="single" w:sz="4" w:space="0" w:color="auto"/>
              <w:left w:val="single" w:sz="4" w:space="0" w:color="auto"/>
              <w:bottom w:val="single" w:sz="4" w:space="0" w:color="auto"/>
              <w:right w:val="nil"/>
            </w:tcBorders>
            <w:shd w:val="clear" w:color="auto" w:fill="D9D9D9" w:themeFill="background1" w:themeFillShade="D9"/>
          </w:tcPr>
          <w:p w14:paraId="464823E7" w14:textId="68B28A49" w:rsidR="0073387D" w:rsidRPr="00A41BDC" w:rsidRDefault="0073387D" w:rsidP="0073387D">
            <w:pPr>
              <w:pStyle w:val="Mainbodytext"/>
              <w:keepLines/>
              <w:rPr>
                <w:sz w:val="18"/>
                <w:szCs w:val="18"/>
              </w:rPr>
            </w:pPr>
            <w:r>
              <w:rPr>
                <w:sz w:val="18"/>
                <w:szCs w:val="18"/>
                <w:lang w:val="en-AU"/>
              </w:rPr>
              <w:t>4.2</w:t>
            </w:r>
          </w:p>
        </w:tc>
        <w:tc>
          <w:tcPr>
            <w:tcW w:w="1589" w:type="dxa"/>
            <w:gridSpan w:val="2"/>
            <w:tcBorders>
              <w:top w:val="single" w:sz="4" w:space="0" w:color="auto"/>
              <w:left w:val="nil"/>
              <w:bottom w:val="single" w:sz="4" w:space="0" w:color="auto"/>
              <w:right w:val="nil"/>
            </w:tcBorders>
            <w:shd w:val="clear" w:color="auto" w:fill="D9D9D9" w:themeFill="background1" w:themeFillShade="D9"/>
          </w:tcPr>
          <w:p w14:paraId="58963486" w14:textId="692658B3" w:rsidR="0073387D" w:rsidRPr="00440FE5" w:rsidRDefault="0073387D" w:rsidP="0073387D">
            <w:pPr>
              <w:pStyle w:val="Mainbodytext"/>
              <w:keepLines/>
              <w:rPr>
                <w:b/>
                <w:sz w:val="18"/>
                <w:szCs w:val="18"/>
              </w:rPr>
            </w:pPr>
            <w:r w:rsidRPr="00A41BDC">
              <w:rPr>
                <w:b/>
                <w:sz w:val="18"/>
                <w:szCs w:val="18"/>
              </w:rPr>
              <w:t>Attachment 1</w:t>
            </w:r>
            <w:r>
              <w:rPr>
                <w:b/>
                <w:sz w:val="18"/>
                <w:szCs w:val="18"/>
              </w:rPr>
              <w:t>4:</w:t>
            </w:r>
            <w:r w:rsidRPr="00A41BDC">
              <w:rPr>
                <w:b/>
                <w:sz w:val="18"/>
                <w:szCs w:val="18"/>
              </w:rPr>
              <w:t xml:space="preserve"> </w:t>
            </w:r>
            <w:r>
              <w:rPr>
                <w:b/>
                <w:sz w:val="18"/>
                <w:szCs w:val="18"/>
              </w:rPr>
              <w:t>Landfill closure plan (including design figures)</w:t>
            </w:r>
          </w:p>
        </w:tc>
        <w:tc>
          <w:tcPr>
            <w:tcW w:w="5955" w:type="dxa"/>
            <w:tcBorders>
              <w:top w:val="single" w:sz="4" w:space="0" w:color="auto"/>
              <w:left w:val="nil"/>
              <w:bottom w:val="single" w:sz="4" w:space="0" w:color="auto"/>
              <w:right w:val="single" w:sz="4" w:space="0" w:color="auto"/>
            </w:tcBorders>
            <w:shd w:val="clear" w:color="auto" w:fill="D9D9D9" w:themeFill="background1" w:themeFillShade="D9"/>
          </w:tcPr>
          <w:p w14:paraId="3F543231" w14:textId="77777777" w:rsidR="0073387D" w:rsidRDefault="0073387D" w:rsidP="0073387D">
            <w:pPr>
              <w:pStyle w:val="Mainbodytext"/>
              <w:keepLines/>
              <w:rPr>
                <w:sz w:val="18"/>
                <w:szCs w:val="18"/>
              </w:rPr>
            </w:pPr>
            <w:r>
              <w:rPr>
                <w:sz w:val="18"/>
                <w:szCs w:val="18"/>
              </w:rPr>
              <w:t xml:space="preserve">Applicants must document the proposed objectives and closure and rehabilitation measures (as required by Part 4.1) in a consolidated landfill closure plan (LCP). </w:t>
            </w:r>
          </w:p>
          <w:p w14:paraId="5A80AF9B" w14:textId="46E85DDB" w:rsidR="0073387D" w:rsidRPr="003B3C5E" w:rsidRDefault="0073387D" w:rsidP="0073387D">
            <w:pPr>
              <w:pStyle w:val="Mainbodytext"/>
              <w:keepLines/>
              <w:rPr>
                <w:sz w:val="18"/>
                <w:szCs w:val="18"/>
              </w:rPr>
            </w:pPr>
            <w:r>
              <w:rPr>
                <w:sz w:val="18"/>
                <w:szCs w:val="18"/>
              </w:rPr>
              <w:t xml:space="preserve">Within </w:t>
            </w:r>
            <w:r w:rsidRPr="003B3C5E">
              <w:rPr>
                <w:sz w:val="18"/>
                <w:szCs w:val="18"/>
              </w:rPr>
              <w:t>the plan the following drawings/figures must be provided:</w:t>
            </w:r>
          </w:p>
          <w:p w14:paraId="4E57BA28" w14:textId="2E039ED8" w:rsidR="0073387D" w:rsidRPr="003B3C5E" w:rsidRDefault="0073387D" w:rsidP="0073387D">
            <w:pPr>
              <w:pStyle w:val="Mainbodytext"/>
              <w:keepLines/>
              <w:numPr>
                <w:ilvl w:val="0"/>
                <w:numId w:val="60"/>
              </w:numPr>
              <w:rPr>
                <w:sz w:val="18"/>
                <w:szCs w:val="18"/>
              </w:rPr>
            </w:pPr>
            <w:r w:rsidRPr="003B3C5E">
              <w:rPr>
                <w:sz w:val="18"/>
                <w:szCs w:val="18"/>
              </w:rPr>
              <w:t>final contour map – depicting proposed final contours, top &amp; side slopes, and surface drainage features</w:t>
            </w:r>
          </w:p>
          <w:p w14:paraId="0B2A22FA" w14:textId="5BF18535" w:rsidR="0073387D" w:rsidRPr="00420D4E" w:rsidRDefault="0073387D" w:rsidP="0073387D">
            <w:pPr>
              <w:pStyle w:val="Mainbodytext"/>
              <w:keepLines/>
              <w:numPr>
                <w:ilvl w:val="0"/>
                <w:numId w:val="60"/>
              </w:numPr>
              <w:rPr>
                <w:sz w:val="18"/>
                <w:szCs w:val="18"/>
              </w:rPr>
            </w:pPr>
            <w:r>
              <w:rPr>
                <w:sz w:val="18"/>
                <w:szCs w:val="18"/>
              </w:rPr>
              <w:t>t</w:t>
            </w:r>
            <w:r w:rsidRPr="003B3C5E">
              <w:rPr>
                <w:sz w:val="18"/>
                <w:szCs w:val="18"/>
              </w:rPr>
              <w:t>ypical cross-sections of the proposed landfill cap and design</w:t>
            </w:r>
            <w:r>
              <w:rPr>
                <w:sz w:val="18"/>
                <w:szCs w:val="18"/>
              </w:rPr>
              <w:t xml:space="preserve"> (refer to Part 2A for liner design/construction information requirements – the same should be followed for the capping liner)</w:t>
            </w:r>
          </w:p>
          <w:p w14:paraId="1C3056C7" w14:textId="5B9019B2" w:rsidR="0073387D" w:rsidRPr="00C33160" w:rsidRDefault="00CB3530" w:rsidP="0073387D">
            <w:pPr>
              <w:pStyle w:val="Mainbodytext"/>
              <w:keepLines/>
              <w:numPr>
                <w:ilvl w:val="0"/>
                <w:numId w:val="60"/>
              </w:numPr>
              <w:rPr>
                <w:sz w:val="14"/>
                <w:szCs w:val="14"/>
              </w:rPr>
            </w:pPr>
            <w:r>
              <w:rPr>
                <w:sz w:val="18"/>
                <w:szCs w:val="18"/>
              </w:rPr>
              <w:t>l</w:t>
            </w:r>
            <w:r w:rsidR="0073387D" w:rsidRPr="00420D4E">
              <w:rPr>
                <w:sz w:val="18"/>
                <w:szCs w:val="18"/>
              </w:rPr>
              <w:t>ocation of passive gas and leachate management infrastructure intended to remain on the premises throughout closure.</w:t>
            </w:r>
          </w:p>
        </w:tc>
        <w:sdt>
          <w:sdtPr>
            <w:rPr>
              <w:sz w:val="24"/>
            </w:rPr>
            <w:id w:val="131931402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7DD502" w14:textId="6CAA4688" w:rsidR="0073387D" w:rsidRPr="001B3E08" w:rsidRDefault="0073387D" w:rsidP="0073387D">
                <w:pPr>
                  <w:jc w:val="center"/>
                  <w:rPr>
                    <w:b/>
                    <w:sz w:val="18"/>
                    <w:szCs w:val="18"/>
                    <w:lang w:val="en-AU"/>
                  </w:rPr>
                </w:pPr>
                <w:r w:rsidRPr="00E415BC">
                  <w:rPr>
                    <w:rFonts w:ascii="MS Gothic" w:eastAsia="MS Gothic" w:hAnsi="MS Gothic" w:hint="eastAsia"/>
                    <w:sz w:val="24"/>
                  </w:rPr>
                  <w:t>☐</w:t>
                </w:r>
              </w:p>
            </w:tc>
          </w:sdtContent>
        </w:sdt>
        <w:sdt>
          <w:sdtPr>
            <w:rPr>
              <w:sz w:val="24"/>
            </w:rPr>
            <w:id w:val="140602944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61507E" w14:textId="2A7A0D04" w:rsidR="0073387D" w:rsidRPr="001B3E08" w:rsidRDefault="0073387D" w:rsidP="0073387D">
                <w:pPr>
                  <w:jc w:val="center"/>
                  <w:rPr>
                    <w:b/>
                    <w:sz w:val="18"/>
                    <w:szCs w:val="18"/>
                    <w:lang w:val="en-AU"/>
                  </w:rPr>
                </w:pPr>
                <w:r w:rsidRPr="00E415BC">
                  <w:rPr>
                    <w:rFonts w:ascii="MS Gothic" w:eastAsia="MS Gothic" w:hAnsi="MS Gothic" w:hint="eastAsia"/>
                    <w:sz w:val="24"/>
                  </w:rPr>
                  <w:t>☐</w:t>
                </w:r>
              </w:p>
            </w:tc>
          </w:sdtContent>
        </w:sdt>
      </w:tr>
    </w:tbl>
    <w:p w14:paraId="3C8880AF" w14:textId="3ED3891C" w:rsidR="4AC393F1" w:rsidRDefault="4AC393F1" w:rsidP="00351CD5"/>
    <w:sectPr w:rsidR="4AC393F1" w:rsidSect="009F3CED">
      <w:footerReference w:type="default" r:id="rId27"/>
      <w:headerReference w:type="first" r:id="rId28"/>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9495" w14:textId="77777777" w:rsidR="00D31C10" w:rsidRDefault="00D31C10" w:rsidP="00DB1905">
      <w:pPr>
        <w:spacing w:before="0" w:after="0"/>
      </w:pPr>
      <w:r>
        <w:separator/>
      </w:r>
    </w:p>
  </w:endnote>
  <w:endnote w:type="continuationSeparator" w:id="0">
    <w:p w14:paraId="21DB71D7" w14:textId="77777777" w:rsidR="00D31C10" w:rsidRDefault="00D31C10" w:rsidP="00DB1905">
      <w:pPr>
        <w:spacing w:before="0" w:after="0"/>
      </w:pPr>
      <w:r>
        <w:continuationSeparator/>
      </w:r>
    </w:p>
  </w:endnote>
  <w:endnote w:type="continuationNotice" w:id="1">
    <w:p w14:paraId="0DAD2B2E" w14:textId="77777777" w:rsidR="00D31C10" w:rsidRDefault="00D31C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AFF0" w14:textId="3BAE329E" w:rsidR="00EB4181" w:rsidRPr="009F3CED" w:rsidRDefault="00EB4181" w:rsidP="009F3CED">
    <w:pPr>
      <w:pStyle w:val="Header"/>
      <w:tabs>
        <w:tab w:val="clear" w:pos="4513"/>
        <w:tab w:val="clear" w:pos="9026"/>
        <w:tab w:val="right" w:pos="9475"/>
      </w:tabs>
      <w:ind w:left="-567" w:right="-23"/>
      <w:rPr>
        <w:color w:val="006890"/>
      </w:rPr>
    </w:pPr>
    <w:r w:rsidRPr="00487BBE">
      <w:rPr>
        <w:i/>
        <w:color w:val="006890"/>
        <w:sz w:val="18"/>
      </w:rPr>
      <w:t>Application form</w:t>
    </w:r>
    <w:r>
      <w:rPr>
        <w:i/>
        <w:color w:val="006890"/>
        <w:sz w:val="18"/>
      </w:rPr>
      <w:t xml:space="preserve"> annex</w:t>
    </w:r>
    <w:r w:rsidRPr="00487BBE">
      <w:rPr>
        <w:i/>
        <w:color w:val="006890"/>
        <w:sz w:val="18"/>
      </w:rPr>
      <w:t xml:space="preserve">: </w:t>
    </w:r>
    <w:r>
      <w:rPr>
        <w:i/>
        <w:color w:val="006890"/>
        <w:sz w:val="18"/>
      </w:rPr>
      <w:t xml:space="preserve">category checklist (solid waste landfill sites) </w:t>
    </w:r>
    <w:r w:rsidRPr="00487BBE">
      <w:rPr>
        <w:color w:val="006890"/>
        <w:sz w:val="18"/>
      </w:rPr>
      <w:t>(</w:t>
    </w:r>
    <w:r w:rsidRPr="00040BEB">
      <w:rPr>
        <w:color w:val="006890"/>
        <w:sz w:val="18"/>
      </w:rPr>
      <w:t xml:space="preserve">v1, </w:t>
    </w:r>
    <w:r w:rsidR="005049D6">
      <w:rPr>
        <w:color w:val="006890"/>
        <w:sz w:val="18"/>
      </w:rPr>
      <w:t>January 2022</w:t>
    </w:r>
    <w:r w:rsidRPr="00487BBE">
      <w:rPr>
        <w:color w:val="006890"/>
        <w:sz w:val="18"/>
      </w:rPr>
      <w:t>)</w:t>
    </w:r>
    <w:r w:rsidRPr="00FA4D17">
      <w:rPr>
        <w:color w:val="006890"/>
      </w:rPr>
      <w:tab/>
    </w:r>
    <w:r w:rsidRPr="00FA4D17">
      <w:rPr>
        <w:color w:val="006890"/>
      </w:rPr>
      <w:fldChar w:fldCharType="begin"/>
    </w:r>
    <w:r w:rsidRPr="00FA4D17">
      <w:rPr>
        <w:color w:val="006890"/>
      </w:rPr>
      <w:instrText xml:space="preserve"> PAGE   \* MERGEFORMAT </w:instrText>
    </w:r>
    <w:r w:rsidRPr="00FA4D17">
      <w:rPr>
        <w:color w:val="006890"/>
      </w:rPr>
      <w:fldChar w:fldCharType="separate"/>
    </w:r>
    <w:r>
      <w:rPr>
        <w:color w:val="006890"/>
      </w:rPr>
      <w:t>1</w:t>
    </w:r>
    <w:r w:rsidRPr="00FA4D17">
      <w:rPr>
        <w:noProof/>
        <w:color w:val="00689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D0EC" w14:textId="0990FAE7" w:rsidR="00EB4181" w:rsidRPr="009F3CED" w:rsidRDefault="00EB4181" w:rsidP="009F3CED">
    <w:pPr>
      <w:pStyle w:val="Header"/>
      <w:tabs>
        <w:tab w:val="clear" w:pos="4513"/>
        <w:tab w:val="clear" w:pos="9026"/>
        <w:tab w:val="right" w:pos="9475"/>
      </w:tabs>
      <w:ind w:left="-567" w:right="-23"/>
      <w:rPr>
        <w:color w:val="006890"/>
      </w:rPr>
    </w:pPr>
    <w:r w:rsidRPr="009409BD">
      <w:rPr>
        <w:i/>
        <w:color w:val="006890"/>
        <w:sz w:val="18"/>
      </w:rPr>
      <w:t xml:space="preserve">IR-F27 Application form annex: category checklist (solid waste landfill sites) </w:t>
    </w:r>
    <w:r w:rsidRPr="009409BD">
      <w:rPr>
        <w:color w:val="006890"/>
        <w:sz w:val="18"/>
      </w:rPr>
      <w:t xml:space="preserve">(v1, </w:t>
    </w:r>
    <w:r w:rsidR="005049D6">
      <w:rPr>
        <w:color w:val="006890"/>
        <w:sz w:val="18"/>
      </w:rPr>
      <w:t>January 2022</w:t>
    </w:r>
    <w:r w:rsidRPr="009409BD">
      <w:rPr>
        <w:color w:val="006890"/>
        <w:sz w:val="18"/>
      </w:rPr>
      <w:t>)</w:t>
    </w:r>
    <w:r w:rsidRPr="009409BD">
      <w:rPr>
        <w:color w:val="006890"/>
      </w:rPr>
      <w:tab/>
    </w:r>
    <w:r w:rsidRPr="009409BD">
      <w:rPr>
        <w:color w:val="006890"/>
      </w:rPr>
      <w:fldChar w:fldCharType="begin"/>
    </w:r>
    <w:r w:rsidRPr="009409BD">
      <w:rPr>
        <w:color w:val="006890"/>
      </w:rPr>
      <w:instrText xml:space="preserve"> PAGE   \* MERGEFORMAT </w:instrText>
    </w:r>
    <w:r w:rsidRPr="009409BD">
      <w:rPr>
        <w:color w:val="006890"/>
      </w:rPr>
      <w:fldChar w:fldCharType="separate"/>
    </w:r>
    <w:r w:rsidRPr="009409BD">
      <w:rPr>
        <w:color w:val="006890"/>
      </w:rPr>
      <w:t>1</w:t>
    </w:r>
    <w:r w:rsidRPr="009409BD">
      <w:rPr>
        <w:noProof/>
        <w:color w:val="00689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6D5F" w14:textId="278D28EA" w:rsidR="00EB4181" w:rsidRPr="009F3CED" w:rsidRDefault="00EB4181" w:rsidP="009F3CED">
    <w:pPr>
      <w:pStyle w:val="Header"/>
      <w:tabs>
        <w:tab w:val="clear" w:pos="4513"/>
        <w:tab w:val="clear" w:pos="9026"/>
        <w:tab w:val="right" w:pos="9475"/>
      </w:tabs>
      <w:ind w:left="-567" w:right="-23"/>
      <w:rPr>
        <w:color w:val="006890"/>
      </w:rPr>
    </w:pPr>
    <w:r w:rsidRPr="009409BD">
      <w:rPr>
        <w:i/>
        <w:color w:val="006890"/>
        <w:sz w:val="18"/>
      </w:rPr>
      <w:t xml:space="preserve">IR-F27 Application form annex: category checklist (solid waste landfill sites) </w:t>
    </w:r>
    <w:r w:rsidRPr="009409BD">
      <w:rPr>
        <w:color w:val="006890"/>
        <w:sz w:val="18"/>
      </w:rPr>
      <w:t xml:space="preserve">(v1, </w:t>
    </w:r>
    <w:r w:rsidR="005049D6">
      <w:rPr>
        <w:color w:val="006890"/>
        <w:sz w:val="18"/>
      </w:rPr>
      <w:t>January 2022</w:t>
    </w:r>
    <w:r w:rsidRPr="009409BD">
      <w:rPr>
        <w:color w:val="006890"/>
        <w:sz w:val="18"/>
      </w:rPr>
      <w:t>)</w:t>
    </w:r>
    <w:r w:rsidRPr="009409BD">
      <w:rPr>
        <w:color w:val="006890"/>
      </w:rPr>
      <w:tab/>
    </w:r>
    <w:r w:rsidRPr="009409BD">
      <w:rPr>
        <w:color w:val="006890"/>
      </w:rPr>
      <w:fldChar w:fldCharType="begin"/>
    </w:r>
    <w:r w:rsidRPr="009409BD">
      <w:rPr>
        <w:color w:val="006890"/>
      </w:rPr>
      <w:instrText xml:space="preserve"> PAGE   \* MERGEFORMAT </w:instrText>
    </w:r>
    <w:r w:rsidRPr="009409BD">
      <w:rPr>
        <w:color w:val="006890"/>
      </w:rPr>
      <w:fldChar w:fldCharType="separate"/>
    </w:r>
    <w:r w:rsidRPr="009409BD">
      <w:rPr>
        <w:color w:val="006890"/>
      </w:rPr>
      <w:t>1</w:t>
    </w:r>
    <w:r w:rsidRPr="009409BD">
      <w:rPr>
        <w:noProof/>
        <w:color w:val="00689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7E8A" w14:textId="77777777" w:rsidR="00D31C10" w:rsidRDefault="00D31C10" w:rsidP="00DB1905">
      <w:pPr>
        <w:spacing w:before="0" w:after="0"/>
      </w:pPr>
      <w:r>
        <w:separator/>
      </w:r>
    </w:p>
  </w:footnote>
  <w:footnote w:type="continuationSeparator" w:id="0">
    <w:p w14:paraId="56EF6BFF" w14:textId="77777777" w:rsidR="00D31C10" w:rsidRDefault="00D31C10" w:rsidP="00DB1905">
      <w:pPr>
        <w:spacing w:before="0" w:after="0"/>
      </w:pPr>
      <w:r>
        <w:continuationSeparator/>
      </w:r>
    </w:p>
  </w:footnote>
  <w:footnote w:type="continuationNotice" w:id="1">
    <w:p w14:paraId="6C6FF12F" w14:textId="77777777" w:rsidR="00D31C10" w:rsidRDefault="00D31C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76ED" w14:textId="38C24E5C" w:rsidR="00EB4181" w:rsidRPr="00E615D5" w:rsidRDefault="00EB4181">
    <w:pPr>
      <w:pStyle w:val="Header"/>
      <w:rPr>
        <w:color w:val="006890"/>
        <w:sz w:val="18"/>
      </w:rPr>
    </w:pPr>
    <w:r w:rsidRPr="00551FB9">
      <w:rPr>
        <w:color w:val="006890"/>
        <w:sz w:val="18"/>
      </w:rPr>
      <w:t>Department of Water and Environmental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3449" w14:textId="6A6599B5" w:rsidR="00EB4181" w:rsidRPr="00E81312" w:rsidRDefault="00EB4181" w:rsidP="00E81312">
    <w:pPr>
      <w:pStyle w:val="Header"/>
    </w:pPr>
    <w:r w:rsidRPr="00E81312">
      <w:rPr>
        <w:noProof/>
      </w:rPr>
      <w:drawing>
        <wp:anchor distT="0" distB="0" distL="114300" distR="114300" simplePos="0" relativeHeight="251660288" behindDoc="1" locked="0" layoutInCell="1" allowOverlap="1" wp14:anchorId="77D73E89" wp14:editId="5312CB7B">
          <wp:simplePos x="0" y="0"/>
          <wp:positionH relativeFrom="page">
            <wp:align>right</wp:align>
          </wp:positionH>
          <wp:positionV relativeFrom="paragraph">
            <wp:posOffset>-447150</wp:posOffset>
          </wp:positionV>
          <wp:extent cx="7561580" cy="1562100"/>
          <wp:effectExtent l="0" t="0" r="1270" b="0"/>
          <wp:wrapNone/>
          <wp:docPr id="7" name="Picture 7" descr="C:\Users\yelizkayaalp\AppData\Local\Microsoft\Windows\Temporary Internet Files\Content.Outlook\83LVTZ73\Banner_TopHeader_D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elizkayaalp\AppData\Local\Microsoft\Windows\Temporary Internet Files\Content.Outlook\83LVTZ73\Banner_TopHeader_De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1312">
      <w:rPr>
        <w:noProof/>
      </w:rPr>
      <mc:AlternateContent>
        <mc:Choice Requires="wps">
          <w:drawing>
            <wp:anchor distT="0" distB="0" distL="114300" distR="114300" simplePos="0" relativeHeight="251659264" behindDoc="0" locked="0" layoutInCell="1" allowOverlap="1" wp14:anchorId="7119CC46" wp14:editId="2451B12E">
              <wp:simplePos x="0" y="0"/>
              <wp:positionH relativeFrom="page">
                <wp:posOffset>3458845</wp:posOffset>
              </wp:positionH>
              <wp:positionV relativeFrom="page">
                <wp:posOffset>3672</wp:posOffset>
              </wp:positionV>
              <wp:extent cx="4067175" cy="15043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504315"/>
                      </a:xfrm>
                      <a:prstGeom prst="rect">
                        <a:avLst/>
                      </a:prstGeom>
                      <a:noFill/>
                      <a:ln w="9525">
                        <a:noFill/>
                        <a:miter lim="800000"/>
                        <a:headEnd/>
                        <a:tailEnd/>
                      </a:ln>
                    </wps:spPr>
                    <wps:txbx>
                      <w:txbxContent>
                        <w:p w14:paraId="4E8E7488" w14:textId="77777777" w:rsidR="00EB4181" w:rsidRPr="00E81312" w:rsidRDefault="00EB4181" w:rsidP="00E81312">
                          <w:pPr>
                            <w:widowControl/>
                            <w:spacing w:before="0" w:after="0"/>
                            <w:ind w:left="-142" w:right="293"/>
                            <w:jc w:val="right"/>
                            <w:rPr>
                              <w:rFonts w:eastAsia="Times New Roman"/>
                              <w:b/>
                              <w:color w:val="FFFFFF"/>
                            </w:rPr>
                          </w:pPr>
                        </w:p>
                        <w:p w14:paraId="4D1C8664" w14:textId="331DA611" w:rsidR="00EB4181" w:rsidRDefault="00EB4181" w:rsidP="009F3CED">
                          <w:pPr>
                            <w:widowControl/>
                            <w:spacing w:before="0" w:after="0"/>
                            <w:ind w:left="-142" w:right="293"/>
                            <w:jc w:val="right"/>
                            <w:rPr>
                              <w:rFonts w:eastAsia="Times New Roman"/>
                              <w:b/>
                              <w:color w:val="FFFFFF"/>
                              <w:sz w:val="28"/>
                              <w:szCs w:val="28"/>
                            </w:rPr>
                          </w:pPr>
                          <w:r w:rsidRPr="00E81312">
                            <w:rPr>
                              <w:rFonts w:eastAsia="Times New Roman"/>
                              <w:b/>
                              <w:color w:val="FFFFFF"/>
                              <w:sz w:val="28"/>
                              <w:szCs w:val="28"/>
                            </w:rPr>
                            <w:t>Application form</w:t>
                          </w:r>
                          <w:r>
                            <w:rPr>
                              <w:rFonts w:eastAsia="Times New Roman"/>
                              <w:b/>
                              <w:color w:val="FFFFFF"/>
                              <w:sz w:val="28"/>
                              <w:szCs w:val="28"/>
                            </w:rPr>
                            <w:t xml:space="preserve"> annex</w:t>
                          </w:r>
                          <w:r w:rsidRPr="00E81312">
                            <w:rPr>
                              <w:rFonts w:eastAsia="Times New Roman"/>
                              <w:b/>
                              <w:color w:val="FFFFFF"/>
                              <w:sz w:val="28"/>
                              <w:szCs w:val="28"/>
                            </w:rPr>
                            <w:t>:</w:t>
                          </w:r>
                          <w:r w:rsidRPr="00E81312">
                            <w:rPr>
                              <w:rFonts w:eastAsia="Times New Roman"/>
                              <w:b/>
                              <w:color w:val="FFFFFF"/>
                              <w:sz w:val="28"/>
                              <w:szCs w:val="28"/>
                            </w:rPr>
                            <w:br/>
                          </w:r>
                          <w:r>
                            <w:rPr>
                              <w:rFonts w:eastAsia="Times New Roman"/>
                              <w:b/>
                              <w:color w:val="FFFFFF"/>
                              <w:sz w:val="28"/>
                              <w:szCs w:val="28"/>
                            </w:rPr>
                            <w:t>Category checklist</w:t>
                          </w:r>
                        </w:p>
                        <w:p w14:paraId="13789EE3" w14:textId="17EE6FF1" w:rsidR="00EB4181" w:rsidRPr="00E81312" w:rsidRDefault="00EB4181" w:rsidP="009F3CED">
                          <w:pPr>
                            <w:widowControl/>
                            <w:spacing w:before="0" w:after="0"/>
                            <w:ind w:left="-142" w:right="293"/>
                            <w:jc w:val="right"/>
                            <w:rPr>
                              <w:rFonts w:ascii="Arial-BoldMT" w:eastAsia="Times New Roman" w:hAnsi="Arial-BoldMT" w:cs="Arial-BoldMT"/>
                              <w:b/>
                              <w:bCs/>
                              <w:color w:val="FFFFFF"/>
                              <w:sz w:val="28"/>
                              <w:szCs w:val="28"/>
                            </w:rPr>
                          </w:pPr>
                          <w:r>
                            <w:rPr>
                              <w:rFonts w:eastAsia="Times New Roman"/>
                              <w:b/>
                              <w:color w:val="FFFFFF"/>
                              <w:sz w:val="28"/>
                              <w:szCs w:val="28"/>
                            </w:rPr>
                            <w:t>(</w:t>
                          </w:r>
                          <w:proofErr w:type="gramStart"/>
                          <w:r>
                            <w:rPr>
                              <w:rFonts w:eastAsia="Times New Roman"/>
                              <w:b/>
                              <w:color w:val="FFFFFF"/>
                              <w:sz w:val="28"/>
                              <w:szCs w:val="28"/>
                            </w:rPr>
                            <w:t>solid</w:t>
                          </w:r>
                          <w:proofErr w:type="gramEnd"/>
                          <w:r>
                            <w:rPr>
                              <w:rFonts w:eastAsia="Times New Roman"/>
                              <w:b/>
                              <w:color w:val="FFFFFF"/>
                              <w:sz w:val="28"/>
                              <w:szCs w:val="28"/>
                            </w:rPr>
                            <w:t xml:space="preserve"> waste landfill sites)</w:t>
                          </w:r>
                        </w:p>
                        <w:p w14:paraId="5A5C87FD" w14:textId="77777777" w:rsidR="00EB4181" w:rsidRPr="00E81312" w:rsidRDefault="00EB4181" w:rsidP="00E81312">
                          <w:pPr>
                            <w:widowControl/>
                            <w:tabs>
                              <w:tab w:val="left" w:pos="450"/>
                            </w:tabs>
                            <w:spacing w:before="60" w:after="40"/>
                            <w:ind w:left="-142" w:right="295"/>
                            <w:jc w:val="right"/>
                            <w:rPr>
                              <w:rFonts w:eastAsia="Calibri"/>
                              <w:iCs/>
                              <w:color w:val="FFFFFF"/>
                              <w:sz w:val="18"/>
                              <w:szCs w:val="20"/>
                            </w:rPr>
                          </w:pPr>
                          <w:r w:rsidRPr="00E81312">
                            <w:rPr>
                              <w:rFonts w:eastAsia="Calibri"/>
                              <w:iCs/>
                              <w:color w:val="FFFFFF"/>
                              <w:sz w:val="18"/>
                              <w:szCs w:val="20"/>
                            </w:rPr>
                            <w:t xml:space="preserve">Part V Division 3, </w:t>
                          </w:r>
                          <w:r w:rsidRPr="00E81312">
                            <w:rPr>
                              <w:rFonts w:eastAsia="Calibri"/>
                              <w:i/>
                              <w:iCs/>
                              <w:color w:val="FFFFFF"/>
                              <w:sz w:val="18"/>
                              <w:szCs w:val="20"/>
                            </w:rPr>
                            <w:t xml:space="preserve">Environmental Protection Act 1986 </w:t>
                          </w:r>
                        </w:p>
                        <w:p w14:paraId="2AD9D0B3" w14:textId="77777777" w:rsidR="00EB4181" w:rsidRPr="005E16E8" w:rsidRDefault="00EB4181" w:rsidP="00E81312">
                          <w:pPr>
                            <w:widowControl/>
                            <w:tabs>
                              <w:tab w:val="left" w:pos="450"/>
                            </w:tabs>
                            <w:spacing w:before="0" w:after="60"/>
                            <w:ind w:left="-142" w:right="295"/>
                            <w:jc w:val="right"/>
                            <w:rPr>
                              <w:rFonts w:eastAsia="Calibri"/>
                              <w:color w:val="FFFFFF"/>
                              <w:sz w:val="18"/>
                              <w:szCs w:val="20"/>
                            </w:rPr>
                          </w:pPr>
                          <w:r w:rsidRPr="007C6535">
                            <w:rPr>
                              <w:rFonts w:eastAsia="Calibri"/>
                              <w:color w:val="FFFFFF"/>
                              <w:sz w:val="18"/>
                              <w:szCs w:val="20"/>
                            </w:rPr>
                            <w:t xml:space="preserve">Environmental Protection Regulations 1987 </w:t>
                          </w:r>
                        </w:p>
                        <w:p w14:paraId="64882439" w14:textId="197C3F20" w:rsidR="00EB4181" w:rsidRPr="00E5783E" w:rsidRDefault="00EB4181" w:rsidP="00E81312">
                          <w:pPr>
                            <w:pStyle w:val="Footer"/>
                            <w:ind w:left="-142" w:right="295"/>
                            <w:jc w:val="right"/>
                            <w:rPr>
                              <w:color w:val="FFFFFF" w:themeColor="background1"/>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9CC46" id="_x0000_t202" coordsize="21600,21600" o:spt="202" path="m,l,21600r21600,l21600,xe">
              <v:stroke joinstyle="miter"/>
              <v:path gradientshapeok="t" o:connecttype="rect"/>
            </v:shapetype>
            <v:shape id="Text Box 2" o:spid="_x0000_s1026" type="#_x0000_t202" style="position:absolute;margin-left:272.35pt;margin-top:.3pt;width:320.25pt;height:11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" filled="f" stroked="f">
              <v:textbox>
                <w:txbxContent>
                  <w:p w14:paraId="4E8E7488" w14:textId="77777777" w:rsidR="00EB4181" w:rsidRPr="00E81312" w:rsidRDefault="00EB4181" w:rsidP="00E81312">
                    <w:pPr>
                      <w:widowControl/>
                      <w:spacing w:before="0" w:after="0"/>
                      <w:ind w:left="-142" w:right="293"/>
                      <w:jc w:val="right"/>
                      <w:rPr>
                        <w:rFonts w:eastAsia="Times New Roman"/>
                        <w:b/>
                        <w:color w:val="FFFFFF"/>
                      </w:rPr>
                    </w:pPr>
                  </w:p>
                  <w:p w14:paraId="4D1C8664" w14:textId="331DA611" w:rsidR="00EB4181" w:rsidRDefault="00EB4181" w:rsidP="009F3CED">
                    <w:pPr>
                      <w:widowControl/>
                      <w:spacing w:before="0" w:after="0"/>
                      <w:ind w:left="-142" w:right="293"/>
                      <w:jc w:val="right"/>
                      <w:rPr>
                        <w:rFonts w:eastAsia="Times New Roman"/>
                        <w:b/>
                        <w:color w:val="FFFFFF"/>
                        <w:sz w:val="28"/>
                        <w:szCs w:val="28"/>
                      </w:rPr>
                    </w:pPr>
                    <w:r w:rsidRPr="00E81312">
                      <w:rPr>
                        <w:rFonts w:eastAsia="Times New Roman"/>
                        <w:b/>
                        <w:color w:val="FFFFFF"/>
                        <w:sz w:val="28"/>
                        <w:szCs w:val="28"/>
                      </w:rPr>
                      <w:t>Application form</w:t>
                    </w:r>
                    <w:r>
                      <w:rPr>
                        <w:rFonts w:eastAsia="Times New Roman"/>
                        <w:b/>
                        <w:color w:val="FFFFFF"/>
                        <w:sz w:val="28"/>
                        <w:szCs w:val="28"/>
                      </w:rPr>
                      <w:t xml:space="preserve"> annex</w:t>
                    </w:r>
                    <w:r w:rsidRPr="00E81312">
                      <w:rPr>
                        <w:rFonts w:eastAsia="Times New Roman"/>
                        <w:b/>
                        <w:color w:val="FFFFFF"/>
                        <w:sz w:val="28"/>
                        <w:szCs w:val="28"/>
                      </w:rPr>
                      <w:t>:</w:t>
                    </w:r>
                    <w:r w:rsidRPr="00E81312">
                      <w:rPr>
                        <w:rFonts w:eastAsia="Times New Roman"/>
                        <w:b/>
                        <w:color w:val="FFFFFF"/>
                        <w:sz w:val="28"/>
                        <w:szCs w:val="28"/>
                      </w:rPr>
                      <w:br/>
                    </w:r>
                    <w:r>
                      <w:rPr>
                        <w:rFonts w:eastAsia="Times New Roman"/>
                        <w:b/>
                        <w:color w:val="FFFFFF"/>
                        <w:sz w:val="28"/>
                        <w:szCs w:val="28"/>
                      </w:rPr>
                      <w:t>Category checklist</w:t>
                    </w:r>
                  </w:p>
                  <w:p w14:paraId="13789EE3" w14:textId="17EE6FF1" w:rsidR="00EB4181" w:rsidRPr="00E81312" w:rsidRDefault="00EB4181" w:rsidP="009F3CED">
                    <w:pPr>
                      <w:widowControl/>
                      <w:spacing w:before="0" w:after="0"/>
                      <w:ind w:left="-142" w:right="293"/>
                      <w:jc w:val="right"/>
                      <w:rPr>
                        <w:rFonts w:ascii="Arial-BoldMT" w:eastAsia="Times New Roman" w:hAnsi="Arial-BoldMT" w:cs="Arial-BoldMT"/>
                        <w:b/>
                        <w:bCs/>
                        <w:color w:val="FFFFFF"/>
                        <w:sz w:val="28"/>
                        <w:szCs w:val="28"/>
                      </w:rPr>
                    </w:pPr>
                    <w:r>
                      <w:rPr>
                        <w:rFonts w:eastAsia="Times New Roman"/>
                        <w:b/>
                        <w:color w:val="FFFFFF"/>
                        <w:sz w:val="28"/>
                        <w:szCs w:val="28"/>
                      </w:rPr>
                      <w:t>(solid waste landfill sites)</w:t>
                    </w:r>
                  </w:p>
                  <w:p w14:paraId="5A5C87FD" w14:textId="77777777" w:rsidR="00EB4181" w:rsidRPr="00E81312" w:rsidRDefault="00EB4181" w:rsidP="00E81312">
                    <w:pPr>
                      <w:widowControl/>
                      <w:tabs>
                        <w:tab w:val="left" w:pos="450"/>
                      </w:tabs>
                      <w:spacing w:before="60" w:after="40"/>
                      <w:ind w:left="-142" w:right="295"/>
                      <w:jc w:val="right"/>
                      <w:rPr>
                        <w:rFonts w:eastAsia="Calibri"/>
                        <w:iCs/>
                        <w:color w:val="FFFFFF"/>
                        <w:sz w:val="18"/>
                        <w:szCs w:val="20"/>
                      </w:rPr>
                    </w:pPr>
                    <w:r w:rsidRPr="00E81312">
                      <w:rPr>
                        <w:rFonts w:eastAsia="Calibri"/>
                        <w:iCs/>
                        <w:color w:val="FFFFFF"/>
                        <w:sz w:val="18"/>
                        <w:szCs w:val="20"/>
                      </w:rPr>
                      <w:t xml:space="preserve">Part V Division 3, </w:t>
                    </w:r>
                    <w:r w:rsidRPr="00E81312">
                      <w:rPr>
                        <w:rFonts w:eastAsia="Calibri"/>
                        <w:i/>
                        <w:iCs/>
                        <w:color w:val="FFFFFF"/>
                        <w:sz w:val="18"/>
                        <w:szCs w:val="20"/>
                      </w:rPr>
                      <w:t xml:space="preserve">Environmental Protection Act 1986 </w:t>
                    </w:r>
                  </w:p>
                  <w:p w14:paraId="2AD9D0B3" w14:textId="77777777" w:rsidR="00EB4181" w:rsidRPr="005E16E8" w:rsidRDefault="00EB4181" w:rsidP="00E81312">
                    <w:pPr>
                      <w:widowControl/>
                      <w:tabs>
                        <w:tab w:val="left" w:pos="450"/>
                      </w:tabs>
                      <w:spacing w:before="0" w:after="60"/>
                      <w:ind w:left="-142" w:right="295"/>
                      <w:jc w:val="right"/>
                      <w:rPr>
                        <w:rFonts w:eastAsia="Calibri"/>
                        <w:color w:val="FFFFFF"/>
                        <w:sz w:val="18"/>
                        <w:szCs w:val="20"/>
                      </w:rPr>
                    </w:pPr>
                    <w:r w:rsidRPr="007C6535">
                      <w:rPr>
                        <w:rFonts w:eastAsia="Calibri"/>
                        <w:color w:val="FFFFFF"/>
                        <w:sz w:val="18"/>
                        <w:szCs w:val="20"/>
                      </w:rPr>
                      <w:t xml:space="preserve">Environmental Protection Regulations 1987 </w:t>
                    </w:r>
                  </w:p>
                  <w:p w14:paraId="64882439" w14:textId="197C3F20" w:rsidR="00EB4181" w:rsidRPr="00E5783E" w:rsidRDefault="00EB4181" w:rsidP="00E81312">
                    <w:pPr>
                      <w:pStyle w:val="Footer"/>
                      <w:ind w:left="-142" w:right="295"/>
                      <w:jc w:val="right"/>
                      <w:rPr>
                        <w:color w:val="FFFFFF" w:themeColor="background1"/>
                        <w:sz w:val="18"/>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389" w14:textId="77777777" w:rsidR="00EB4181" w:rsidRPr="00002599" w:rsidRDefault="00EB4181">
    <w:pPr>
      <w:pStyle w:val="Header"/>
      <w:rPr>
        <w:color w:val="006890"/>
        <w:sz w:val="18"/>
      </w:rPr>
    </w:pPr>
    <w:r w:rsidRPr="00551FB9">
      <w:rPr>
        <w:color w:val="006890"/>
        <w:sz w:val="18"/>
      </w:rPr>
      <w:t>Department of Water and Environmental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BDA"/>
    <w:multiLevelType w:val="hybridMultilevel"/>
    <w:tmpl w:val="2A22A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163D1"/>
    <w:multiLevelType w:val="hybridMultilevel"/>
    <w:tmpl w:val="C4403D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673C8B"/>
    <w:multiLevelType w:val="hybridMultilevel"/>
    <w:tmpl w:val="BB60D6A4"/>
    <w:lvl w:ilvl="0" w:tplc="D752F310">
      <w:start w:val="1"/>
      <w:numFmt w:val="bullet"/>
      <w:lvlText w:val=""/>
      <w:lvlJc w:val="left"/>
      <w:pPr>
        <w:ind w:left="2202" w:hanging="360"/>
      </w:pPr>
      <w:rPr>
        <w:rFonts w:ascii="Symbol" w:hAnsi="Symbol" w:hint="default"/>
        <w:color w:val="auto"/>
      </w:rPr>
    </w:lvl>
    <w:lvl w:ilvl="1" w:tplc="0C090003" w:tentative="1">
      <w:start w:val="1"/>
      <w:numFmt w:val="bullet"/>
      <w:lvlText w:val="o"/>
      <w:lvlJc w:val="left"/>
      <w:pPr>
        <w:ind w:left="2922" w:hanging="360"/>
      </w:pPr>
      <w:rPr>
        <w:rFonts w:ascii="Courier New" w:hAnsi="Courier New" w:cs="Courier New" w:hint="default"/>
      </w:rPr>
    </w:lvl>
    <w:lvl w:ilvl="2" w:tplc="0C090005" w:tentative="1">
      <w:start w:val="1"/>
      <w:numFmt w:val="bullet"/>
      <w:lvlText w:val=""/>
      <w:lvlJc w:val="left"/>
      <w:pPr>
        <w:ind w:left="3642" w:hanging="360"/>
      </w:pPr>
      <w:rPr>
        <w:rFonts w:ascii="Wingdings" w:hAnsi="Wingdings" w:hint="default"/>
      </w:rPr>
    </w:lvl>
    <w:lvl w:ilvl="3" w:tplc="0C090001" w:tentative="1">
      <w:start w:val="1"/>
      <w:numFmt w:val="bullet"/>
      <w:lvlText w:val=""/>
      <w:lvlJc w:val="left"/>
      <w:pPr>
        <w:ind w:left="4362" w:hanging="360"/>
      </w:pPr>
      <w:rPr>
        <w:rFonts w:ascii="Symbol" w:hAnsi="Symbol" w:hint="default"/>
      </w:rPr>
    </w:lvl>
    <w:lvl w:ilvl="4" w:tplc="0C090003" w:tentative="1">
      <w:start w:val="1"/>
      <w:numFmt w:val="bullet"/>
      <w:lvlText w:val="o"/>
      <w:lvlJc w:val="left"/>
      <w:pPr>
        <w:ind w:left="5082" w:hanging="360"/>
      </w:pPr>
      <w:rPr>
        <w:rFonts w:ascii="Courier New" w:hAnsi="Courier New" w:cs="Courier New" w:hint="default"/>
      </w:rPr>
    </w:lvl>
    <w:lvl w:ilvl="5" w:tplc="0C090005" w:tentative="1">
      <w:start w:val="1"/>
      <w:numFmt w:val="bullet"/>
      <w:lvlText w:val=""/>
      <w:lvlJc w:val="left"/>
      <w:pPr>
        <w:ind w:left="5802" w:hanging="360"/>
      </w:pPr>
      <w:rPr>
        <w:rFonts w:ascii="Wingdings" w:hAnsi="Wingdings" w:hint="default"/>
      </w:rPr>
    </w:lvl>
    <w:lvl w:ilvl="6" w:tplc="0C090001" w:tentative="1">
      <w:start w:val="1"/>
      <w:numFmt w:val="bullet"/>
      <w:lvlText w:val=""/>
      <w:lvlJc w:val="left"/>
      <w:pPr>
        <w:ind w:left="6522" w:hanging="360"/>
      </w:pPr>
      <w:rPr>
        <w:rFonts w:ascii="Symbol" w:hAnsi="Symbol" w:hint="default"/>
      </w:rPr>
    </w:lvl>
    <w:lvl w:ilvl="7" w:tplc="0C090003" w:tentative="1">
      <w:start w:val="1"/>
      <w:numFmt w:val="bullet"/>
      <w:lvlText w:val="o"/>
      <w:lvlJc w:val="left"/>
      <w:pPr>
        <w:ind w:left="7242" w:hanging="360"/>
      </w:pPr>
      <w:rPr>
        <w:rFonts w:ascii="Courier New" w:hAnsi="Courier New" w:cs="Courier New" w:hint="default"/>
      </w:rPr>
    </w:lvl>
    <w:lvl w:ilvl="8" w:tplc="0C090005" w:tentative="1">
      <w:start w:val="1"/>
      <w:numFmt w:val="bullet"/>
      <w:lvlText w:val=""/>
      <w:lvlJc w:val="left"/>
      <w:pPr>
        <w:ind w:left="7962" w:hanging="360"/>
      </w:pPr>
      <w:rPr>
        <w:rFonts w:ascii="Wingdings" w:hAnsi="Wingdings" w:hint="default"/>
      </w:rPr>
    </w:lvl>
  </w:abstractNum>
  <w:abstractNum w:abstractNumId="3" w15:restartNumberingAfterBreak="0">
    <w:nsid w:val="08D508F7"/>
    <w:multiLevelType w:val="hybridMultilevel"/>
    <w:tmpl w:val="1CC63148"/>
    <w:lvl w:ilvl="0" w:tplc="443E78A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E41B5"/>
    <w:multiLevelType w:val="hybridMultilevel"/>
    <w:tmpl w:val="04EC1B52"/>
    <w:lvl w:ilvl="0" w:tplc="443E78A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B555B"/>
    <w:multiLevelType w:val="hybridMultilevel"/>
    <w:tmpl w:val="060C4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4103BD"/>
    <w:multiLevelType w:val="hybridMultilevel"/>
    <w:tmpl w:val="15688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251E2E"/>
    <w:multiLevelType w:val="hybridMultilevel"/>
    <w:tmpl w:val="2800F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E23584"/>
    <w:multiLevelType w:val="hybridMultilevel"/>
    <w:tmpl w:val="659CA294"/>
    <w:lvl w:ilvl="0" w:tplc="B0F2BFFA">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37C8B"/>
    <w:multiLevelType w:val="hybridMultilevel"/>
    <w:tmpl w:val="767A8132"/>
    <w:lvl w:ilvl="0" w:tplc="18BC3A9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B7E88"/>
    <w:multiLevelType w:val="hybridMultilevel"/>
    <w:tmpl w:val="1EC277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BF7FD3"/>
    <w:multiLevelType w:val="hybridMultilevel"/>
    <w:tmpl w:val="4E34A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E3103"/>
    <w:multiLevelType w:val="hybridMultilevel"/>
    <w:tmpl w:val="068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512EFC"/>
    <w:multiLevelType w:val="hybridMultilevel"/>
    <w:tmpl w:val="CBB44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4C1127"/>
    <w:multiLevelType w:val="hybridMultilevel"/>
    <w:tmpl w:val="70420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70317A"/>
    <w:multiLevelType w:val="hybridMultilevel"/>
    <w:tmpl w:val="B014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BD3D9F"/>
    <w:multiLevelType w:val="hybridMultilevel"/>
    <w:tmpl w:val="A3AA54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40449D"/>
    <w:multiLevelType w:val="hybridMultilevel"/>
    <w:tmpl w:val="19A07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8E2071"/>
    <w:multiLevelType w:val="hybridMultilevel"/>
    <w:tmpl w:val="79C031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DA421A"/>
    <w:multiLevelType w:val="hybridMultilevel"/>
    <w:tmpl w:val="E312BFEE"/>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28E74E2B"/>
    <w:multiLevelType w:val="hybridMultilevel"/>
    <w:tmpl w:val="ACEEC0C2"/>
    <w:lvl w:ilvl="0" w:tplc="6E0ADE0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2061B2"/>
    <w:multiLevelType w:val="hybridMultilevel"/>
    <w:tmpl w:val="6914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3D4C8A"/>
    <w:multiLevelType w:val="hybridMultilevel"/>
    <w:tmpl w:val="50AA0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A2C19F2"/>
    <w:multiLevelType w:val="hybridMultilevel"/>
    <w:tmpl w:val="04CEB1DC"/>
    <w:lvl w:ilvl="0" w:tplc="18BC3A9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3E2CDA"/>
    <w:multiLevelType w:val="hybridMultilevel"/>
    <w:tmpl w:val="F2B6C0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534668"/>
    <w:multiLevelType w:val="hybridMultilevel"/>
    <w:tmpl w:val="8A88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746547"/>
    <w:multiLevelType w:val="hybridMultilevel"/>
    <w:tmpl w:val="B32E9D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081C3B"/>
    <w:multiLevelType w:val="hybridMultilevel"/>
    <w:tmpl w:val="64EE8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6D1621"/>
    <w:multiLevelType w:val="hybridMultilevel"/>
    <w:tmpl w:val="3CE20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FD69E3"/>
    <w:multiLevelType w:val="hybridMultilevel"/>
    <w:tmpl w:val="350EB6F2"/>
    <w:lvl w:ilvl="0" w:tplc="EF808DE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AC2DA0"/>
    <w:multiLevelType w:val="hybridMultilevel"/>
    <w:tmpl w:val="00726A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BA91468"/>
    <w:multiLevelType w:val="hybridMultilevel"/>
    <w:tmpl w:val="427E53E2"/>
    <w:lvl w:ilvl="0" w:tplc="96329C3E">
      <w:start w:val="1"/>
      <w:numFmt w:val="bullet"/>
      <w:lvlText w:val=""/>
      <w:lvlJc w:val="left"/>
      <w:pPr>
        <w:ind w:left="720" w:hanging="360"/>
      </w:pPr>
      <w:rPr>
        <w:rFonts w:ascii="Symbol" w:hAnsi="Symbol" w:hint="default"/>
      </w:rPr>
    </w:lvl>
    <w:lvl w:ilvl="1" w:tplc="74742562">
      <w:start w:val="1"/>
      <w:numFmt w:val="bullet"/>
      <w:lvlText w:val="o"/>
      <w:lvlJc w:val="left"/>
      <w:pPr>
        <w:ind w:left="1440" w:hanging="360"/>
      </w:pPr>
      <w:rPr>
        <w:rFonts w:ascii="Courier New" w:hAnsi="Courier New" w:hint="default"/>
      </w:rPr>
    </w:lvl>
    <w:lvl w:ilvl="2" w:tplc="828E257E">
      <w:start w:val="1"/>
      <w:numFmt w:val="bullet"/>
      <w:lvlText w:val=""/>
      <w:lvlJc w:val="left"/>
      <w:pPr>
        <w:ind w:left="2160" w:hanging="360"/>
      </w:pPr>
      <w:rPr>
        <w:rFonts w:ascii="Wingdings" w:hAnsi="Wingdings" w:hint="default"/>
      </w:rPr>
    </w:lvl>
    <w:lvl w:ilvl="3" w:tplc="D60C0E26">
      <w:start w:val="1"/>
      <w:numFmt w:val="bullet"/>
      <w:lvlText w:val=""/>
      <w:lvlJc w:val="left"/>
      <w:pPr>
        <w:ind w:left="2880" w:hanging="360"/>
      </w:pPr>
      <w:rPr>
        <w:rFonts w:ascii="Symbol" w:hAnsi="Symbol" w:hint="default"/>
      </w:rPr>
    </w:lvl>
    <w:lvl w:ilvl="4" w:tplc="063A5890">
      <w:start w:val="1"/>
      <w:numFmt w:val="bullet"/>
      <w:lvlText w:val="o"/>
      <w:lvlJc w:val="left"/>
      <w:pPr>
        <w:ind w:left="3600" w:hanging="360"/>
      </w:pPr>
      <w:rPr>
        <w:rFonts w:ascii="Courier New" w:hAnsi="Courier New" w:hint="default"/>
      </w:rPr>
    </w:lvl>
    <w:lvl w:ilvl="5" w:tplc="1B8A0394">
      <w:start w:val="1"/>
      <w:numFmt w:val="bullet"/>
      <w:lvlText w:val=""/>
      <w:lvlJc w:val="left"/>
      <w:pPr>
        <w:ind w:left="4320" w:hanging="360"/>
      </w:pPr>
      <w:rPr>
        <w:rFonts w:ascii="Wingdings" w:hAnsi="Wingdings" w:hint="default"/>
      </w:rPr>
    </w:lvl>
    <w:lvl w:ilvl="6" w:tplc="B3B00C2E">
      <w:start w:val="1"/>
      <w:numFmt w:val="bullet"/>
      <w:lvlText w:val=""/>
      <w:lvlJc w:val="left"/>
      <w:pPr>
        <w:ind w:left="5040" w:hanging="360"/>
      </w:pPr>
      <w:rPr>
        <w:rFonts w:ascii="Symbol" w:hAnsi="Symbol" w:hint="default"/>
      </w:rPr>
    </w:lvl>
    <w:lvl w:ilvl="7" w:tplc="B600B5AC">
      <w:start w:val="1"/>
      <w:numFmt w:val="bullet"/>
      <w:lvlText w:val="o"/>
      <w:lvlJc w:val="left"/>
      <w:pPr>
        <w:ind w:left="5760" w:hanging="360"/>
      </w:pPr>
      <w:rPr>
        <w:rFonts w:ascii="Courier New" w:hAnsi="Courier New" w:hint="default"/>
      </w:rPr>
    </w:lvl>
    <w:lvl w:ilvl="8" w:tplc="FC5261E4">
      <w:start w:val="1"/>
      <w:numFmt w:val="bullet"/>
      <w:lvlText w:val=""/>
      <w:lvlJc w:val="left"/>
      <w:pPr>
        <w:ind w:left="6480" w:hanging="360"/>
      </w:pPr>
      <w:rPr>
        <w:rFonts w:ascii="Wingdings" w:hAnsi="Wingdings" w:hint="default"/>
      </w:rPr>
    </w:lvl>
  </w:abstractNum>
  <w:abstractNum w:abstractNumId="32" w15:restartNumberingAfterBreak="0">
    <w:nsid w:val="3EAE6056"/>
    <w:multiLevelType w:val="hybridMultilevel"/>
    <w:tmpl w:val="2216063E"/>
    <w:lvl w:ilvl="0" w:tplc="18BC3A9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6E6B21"/>
    <w:multiLevelType w:val="hybridMultilevel"/>
    <w:tmpl w:val="1EB20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922597"/>
    <w:multiLevelType w:val="hybridMultilevel"/>
    <w:tmpl w:val="8B54C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31B1D4B"/>
    <w:multiLevelType w:val="hybridMultilevel"/>
    <w:tmpl w:val="13F2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E67792"/>
    <w:multiLevelType w:val="hybridMultilevel"/>
    <w:tmpl w:val="C59461D6"/>
    <w:lvl w:ilvl="0" w:tplc="18BC3A98">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50B07F0"/>
    <w:multiLevelType w:val="hybridMultilevel"/>
    <w:tmpl w:val="79042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1A46A9"/>
    <w:multiLevelType w:val="hybridMultilevel"/>
    <w:tmpl w:val="5C48B8E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AF13F72"/>
    <w:multiLevelType w:val="hybridMultilevel"/>
    <w:tmpl w:val="1B2E31B2"/>
    <w:lvl w:ilvl="0" w:tplc="18BC3A98">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B24DF5"/>
    <w:multiLevelType w:val="hybridMultilevel"/>
    <w:tmpl w:val="56DEE908"/>
    <w:lvl w:ilvl="0" w:tplc="8610BDD4">
      <w:start w:val="1"/>
      <w:numFmt w:val="lowerLetter"/>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6124B56"/>
    <w:multiLevelType w:val="hybridMultilevel"/>
    <w:tmpl w:val="E5DE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9C6AB8"/>
    <w:multiLevelType w:val="hybridMultilevel"/>
    <w:tmpl w:val="C45A555E"/>
    <w:lvl w:ilvl="0" w:tplc="3D623194">
      <w:start w:val="14"/>
      <w:numFmt w:val="bullet"/>
      <w:lvlText w:val="-"/>
      <w:lvlJc w:val="left"/>
      <w:pPr>
        <w:ind w:left="720" w:hanging="360"/>
      </w:pPr>
      <w:rPr>
        <w:rFonts w:ascii="Arial" w:eastAsiaTheme="minorHAnsi" w:hAnsi="Arial" w:cs="Aria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7813D1"/>
    <w:multiLevelType w:val="hybridMultilevel"/>
    <w:tmpl w:val="C55AC57E"/>
    <w:lvl w:ilvl="0" w:tplc="18BC3A98">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DAE2309"/>
    <w:multiLevelType w:val="hybridMultilevel"/>
    <w:tmpl w:val="5D444F14"/>
    <w:lvl w:ilvl="0" w:tplc="443E78A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0A014A5"/>
    <w:multiLevelType w:val="hybridMultilevel"/>
    <w:tmpl w:val="5F248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1EC5552"/>
    <w:multiLevelType w:val="hybridMultilevel"/>
    <w:tmpl w:val="D4DC88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29E1EE2"/>
    <w:multiLevelType w:val="hybridMultilevel"/>
    <w:tmpl w:val="DE8A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2B19BE"/>
    <w:multiLevelType w:val="hybridMultilevel"/>
    <w:tmpl w:val="951E0A54"/>
    <w:lvl w:ilvl="0" w:tplc="18BC3A9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D342D1"/>
    <w:multiLevelType w:val="hybridMultilevel"/>
    <w:tmpl w:val="8B167530"/>
    <w:lvl w:ilvl="0" w:tplc="18BC3A98">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0F0925"/>
    <w:multiLevelType w:val="hybridMultilevel"/>
    <w:tmpl w:val="E2E8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54574A"/>
    <w:multiLevelType w:val="hybridMultilevel"/>
    <w:tmpl w:val="FB8261E8"/>
    <w:lvl w:ilvl="0" w:tplc="18BC3A98">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19B26C1"/>
    <w:multiLevelType w:val="hybridMultilevel"/>
    <w:tmpl w:val="3C5AB3F0"/>
    <w:lvl w:ilvl="0" w:tplc="AEB2702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1CD0C10"/>
    <w:multiLevelType w:val="hybridMultilevel"/>
    <w:tmpl w:val="C744F424"/>
    <w:lvl w:ilvl="0" w:tplc="18BC3A98">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FE626B"/>
    <w:multiLevelType w:val="hybridMultilevel"/>
    <w:tmpl w:val="C200F0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76720C"/>
    <w:multiLevelType w:val="hybridMultilevel"/>
    <w:tmpl w:val="D51E6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3361E0"/>
    <w:multiLevelType w:val="hybridMultilevel"/>
    <w:tmpl w:val="562AFB9A"/>
    <w:lvl w:ilvl="0" w:tplc="443E78A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6834413"/>
    <w:multiLevelType w:val="hybridMultilevel"/>
    <w:tmpl w:val="24CE6F10"/>
    <w:lvl w:ilvl="0" w:tplc="E8EC43D8">
      <w:start w:val="1"/>
      <w:numFmt w:val="bullet"/>
      <w:lvlText w:val=""/>
      <w:lvlJc w:val="left"/>
      <w:pPr>
        <w:ind w:left="720" w:hanging="360"/>
      </w:pPr>
      <w:rPr>
        <w:rFonts w:ascii="Symbol" w:hAnsi="Symbol" w:hint="default"/>
        <w:color w:val="auto"/>
        <w:sz w:val="16"/>
        <w:szCs w:val="16"/>
      </w:rPr>
    </w:lvl>
    <w:lvl w:ilvl="1" w:tplc="3D623194">
      <w:start w:val="14"/>
      <w:numFmt w:val="bullet"/>
      <w:lvlText w:val="-"/>
      <w:lvlJc w:val="left"/>
      <w:pPr>
        <w:ind w:left="1440" w:hanging="360"/>
      </w:pPr>
      <w:rPr>
        <w:rFonts w:ascii="Arial" w:eastAsiaTheme="minorHAnsi" w:hAnsi="Arial" w:cs="Arial" w:hint="default"/>
        <w:color w:val="auto"/>
        <w:sz w:val="16"/>
        <w:szCs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137F58"/>
    <w:multiLevelType w:val="hybridMultilevel"/>
    <w:tmpl w:val="486C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0861C1"/>
    <w:multiLevelType w:val="hybridMultilevel"/>
    <w:tmpl w:val="EFB205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D684408"/>
    <w:multiLevelType w:val="hybridMultilevel"/>
    <w:tmpl w:val="5FC8F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3101EB"/>
    <w:multiLevelType w:val="hybridMultilevel"/>
    <w:tmpl w:val="1EC277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FB803AD"/>
    <w:multiLevelType w:val="hybridMultilevel"/>
    <w:tmpl w:val="84D8E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28547857">
    <w:abstractNumId w:val="31"/>
  </w:num>
  <w:num w:numId="2" w16cid:durableId="640425933">
    <w:abstractNumId w:val="57"/>
  </w:num>
  <w:num w:numId="3" w16cid:durableId="917595525">
    <w:abstractNumId w:val="24"/>
  </w:num>
  <w:num w:numId="4" w16cid:durableId="660547032">
    <w:abstractNumId w:val="17"/>
  </w:num>
  <w:num w:numId="5" w16cid:durableId="2008709433">
    <w:abstractNumId w:val="30"/>
  </w:num>
  <w:num w:numId="6" w16cid:durableId="1325816083">
    <w:abstractNumId w:val="16"/>
  </w:num>
  <w:num w:numId="7" w16cid:durableId="1648393820">
    <w:abstractNumId w:val="33"/>
  </w:num>
  <w:num w:numId="8" w16cid:durableId="623541575">
    <w:abstractNumId w:val="5"/>
  </w:num>
  <w:num w:numId="9" w16cid:durableId="1778212043">
    <w:abstractNumId w:val="8"/>
  </w:num>
  <w:num w:numId="10" w16cid:durableId="1080058889">
    <w:abstractNumId w:val="55"/>
  </w:num>
  <w:num w:numId="11" w16cid:durableId="151681040">
    <w:abstractNumId w:val="18"/>
  </w:num>
  <w:num w:numId="12" w16cid:durableId="1895503126">
    <w:abstractNumId w:val="36"/>
  </w:num>
  <w:num w:numId="13" w16cid:durableId="1843741989">
    <w:abstractNumId w:val="51"/>
  </w:num>
  <w:num w:numId="14" w16cid:durableId="1791315073">
    <w:abstractNumId w:val="43"/>
  </w:num>
  <w:num w:numId="15" w16cid:durableId="611324512">
    <w:abstractNumId w:val="20"/>
  </w:num>
  <w:num w:numId="16" w16cid:durableId="2108110750">
    <w:abstractNumId w:val="7"/>
  </w:num>
  <w:num w:numId="17" w16cid:durableId="1150364250">
    <w:abstractNumId w:val="39"/>
  </w:num>
  <w:num w:numId="18" w16cid:durableId="1152865103">
    <w:abstractNumId w:val="49"/>
  </w:num>
  <w:num w:numId="19" w16cid:durableId="715743208">
    <w:abstractNumId w:val="52"/>
  </w:num>
  <w:num w:numId="20" w16cid:durableId="147013447">
    <w:abstractNumId w:val="53"/>
  </w:num>
  <w:num w:numId="21" w16cid:durableId="1882011756">
    <w:abstractNumId w:val="32"/>
  </w:num>
  <w:num w:numId="22" w16cid:durableId="953251419">
    <w:abstractNumId w:val="23"/>
  </w:num>
  <w:num w:numId="23" w16cid:durableId="1225876399">
    <w:abstractNumId w:val="48"/>
  </w:num>
  <w:num w:numId="24" w16cid:durableId="1672946059">
    <w:abstractNumId w:val="6"/>
  </w:num>
  <w:num w:numId="25" w16cid:durableId="441800319">
    <w:abstractNumId w:val="2"/>
  </w:num>
  <w:num w:numId="26" w16cid:durableId="197164237">
    <w:abstractNumId w:val="44"/>
  </w:num>
  <w:num w:numId="27" w16cid:durableId="755368363">
    <w:abstractNumId w:val="56"/>
  </w:num>
  <w:num w:numId="28" w16cid:durableId="642469026">
    <w:abstractNumId w:val="4"/>
  </w:num>
  <w:num w:numId="29" w16cid:durableId="1037780199">
    <w:abstractNumId w:val="3"/>
  </w:num>
  <w:num w:numId="30" w16cid:durableId="2060008839">
    <w:abstractNumId w:val="45"/>
  </w:num>
  <w:num w:numId="31" w16cid:durableId="1554728782">
    <w:abstractNumId w:val="9"/>
  </w:num>
  <w:num w:numId="32" w16cid:durableId="953484534">
    <w:abstractNumId w:val="14"/>
  </w:num>
  <w:num w:numId="33" w16cid:durableId="571232575">
    <w:abstractNumId w:val="13"/>
  </w:num>
  <w:num w:numId="34" w16cid:durableId="1219437580">
    <w:abstractNumId w:val="46"/>
  </w:num>
  <w:num w:numId="35" w16cid:durableId="1275136339">
    <w:abstractNumId w:val="26"/>
  </w:num>
  <w:num w:numId="36" w16cid:durableId="576550445">
    <w:abstractNumId w:val="12"/>
  </w:num>
  <w:num w:numId="37" w16cid:durableId="1793284505">
    <w:abstractNumId w:val="11"/>
  </w:num>
  <w:num w:numId="38" w16cid:durableId="1103375877">
    <w:abstractNumId w:val="62"/>
  </w:num>
  <w:num w:numId="39" w16cid:durableId="1636331934">
    <w:abstractNumId w:val="28"/>
  </w:num>
  <w:num w:numId="40" w16cid:durableId="1939678415">
    <w:abstractNumId w:val="0"/>
  </w:num>
  <w:num w:numId="41" w16cid:durableId="363286484">
    <w:abstractNumId w:val="54"/>
  </w:num>
  <w:num w:numId="42" w16cid:durableId="2104690540">
    <w:abstractNumId w:val="22"/>
  </w:num>
  <w:num w:numId="43" w16cid:durableId="553007037">
    <w:abstractNumId w:val="37"/>
  </w:num>
  <w:num w:numId="44" w16cid:durableId="569929015">
    <w:abstractNumId w:val="60"/>
  </w:num>
  <w:num w:numId="45" w16cid:durableId="1126965944">
    <w:abstractNumId w:val="34"/>
  </w:num>
  <w:num w:numId="46" w16cid:durableId="1625111236">
    <w:abstractNumId w:val="15"/>
  </w:num>
  <w:num w:numId="47" w16cid:durableId="1120955729">
    <w:abstractNumId w:val="47"/>
  </w:num>
  <w:num w:numId="48" w16cid:durableId="1344436759">
    <w:abstractNumId w:val="19"/>
  </w:num>
  <w:num w:numId="49" w16cid:durableId="426393212">
    <w:abstractNumId w:val="35"/>
  </w:num>
  <w:num w:numId="50" w16cid:durableId="998537101">
    <w:abstractNumId w:val="50"/>
  </w:num>
  <w:num w:numId="51" w16cid:durableId="391393443">
    <w:abstractNumId w:val="25"/>
  </w:num>
  <w:num w:numId="52" w16cid:durableId="1369259498">
    <w:abstractNumId w:val="61"/>
  </w:num>
  <w:num w:numId="53" w16cid:durableId="1202934132">
    <w:abstractNumId w:val="59"/>
  </w:num>
  <w:num w:numId="54" w16cid:durableId="402872989">
    <w:abstractNumId w:val="38"/>
  </w:num>
  <w:num w:numId="55" w16cid:durableId="29649536">
    <w:abstractNumId w:val="41"/>
  </w:num>
  <w:num w:numId="56" w16cid:durableId="1613241088">
    <w:abstractNumId w:val="27"/>
  </w:num>
  <w:num w:numId="57" w16cid:durableId="1916478002">
    <w:abstractNumId w:val="21"/>
  </w:num>
  <w:num w:numId="58" w16cid:durableId="383914751">
    <w:abstractNumId w:val="10"/>
  </w:num>
  <w:num w:numId="59" w16cid:durableId="694842563">
    <w:abstractNumId w:val="1"/>
  </w:num>
  <w:num w:numId="60" w16cid:durableId="1800411457">
    <w:abstractNumId w:val="40"/>
  </w:num>
  <w:num w:numId="61" w16cid:durableId="152993445">
    <w:abstractNumId w:val="42"/>
  </w:num>
  <w:num w:numId="62" w16cid:durableId="1450589678">
    <w:abstractNumId w:val="29"/>
  </w:num>
  <w:num w:numId="63" w16cid:durableId="743840587">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15"/>
    <w:rsid w:val="00000DDE"/>
    <w:rsid w:val="00001C16"/>
    <w:rsid w:val="00002599"/>
    <w:rsid w:val="000040AE"/>
    <w:rsid w:val="00005D17"/>
    <w:rsid w:val="00006856"/>
    <w:rsid w:val="000068E3"/>
    <w:rsid w:val="00007A17"/>
    <w:rsid w:val="0001118D"/>
    <w:rsid w:val="0001549F"/>
    <w:rsid w:val="00015C94"/>
    <w:rsid w:val="00015D15"/>
    <w:rsid w:val="000204FA"/>
    <w:rsid w:val="00022E5D"/>
    <w:rsid w:val="0002330C"/>
    <w:rsid w:val="000252A4"/>
    <w:rsid w:val="0002567F"/>
    <w:rsid w:val="00030835"/>
    <w:rsid w:val="00030967"/>
    <w:rsid w:val="00030C50"/>
    <w:rsid w:val="00030E76"/>
    <w:rsid w:val="00032791"/>
    <w:rsid w:val="00032C34"/>
    <w:rsid w:val="00037FC1"/>
    <w:rsid w:val="00046BF8"/>
    <w:rsid w:val="00051171"/>
    <w:rsid w:val="0005301A"/>
    <w:rsid w:val="000552FF"/>
    <w:rsid w:val="00055760"/>
    <w:rsid w:val="000569B6"/>
    <w:rsid w:val="0006115C"/>
    <w:rsid w:val="000624DA"/>
    <w:rsid w:val="00065154"/>
    <w:rsid w:val="00065E85"/>
    <w:rsid w:val="000704A8"/>
    <w:rsid w:val="00071735"/>
    <w:rsid w:val="000741E7"/>
    <w:rsid w:val="00074BDC"/>
    <w:rsid w:val="000806FA"/>
    <w:rsid w:val="00081938"/>
    <w:rsid w:val="00087D21"/>
    <w:rsid w:val="00092181"/>
    <w:rsid w:val="0009536E"/>
    <w:rsid w:val="0009633A"/>
    <w:rsid w:val="00097D9C"/>
    <w:rsid w:val="000A05E6"/>
    <w:rsid w:val="000A4B90"/>
    <w:rsid w:val="000A6C81"/>
    <w:rsid w:val="000A6CDD"/>
    <w:rsid w:val="000A75D2"/>
    <w:rsid w:val="000B0BB1"/>
    <w:rsid w:val="000B3723"/>
    <w:rsid w:val="000B405C"/>
    <w:rsid w:val="000B4FB0"/>
    <w:rsid w:val="000B5207"/>
    <w:rsid w:val="000B5A72"/>
    <w:rsid w:val="000B6736"/>
    <w:rsid w:val="000C2FA9"/>
    <w:rsid w:val="000C315F"/>
    <w:rsid w:val="000C4FD8"/>
    <w:rsid w:val="000C54BD"/>
    <w:rsid w:val="000C559E"/>
    <w:rsid w:val="000C7FD9"/>
    <w:rsid w:val="000D0AAA"/>
    <w:rsid w:val="000D10BD"/>
    <w:rsid w:val="000D19D7"/>
    <w:rsid w:val="000D5348"/>
    <w:rsid w:val="000D5845"/>
    <w:rsid w:val="000D6311"/>
    <w:rsid w:val="000E172A"/>
    <w:rsid w:val="000E2F08"/>
    <w:rsid w:val="000E3961"/>
    <w:rsid w:val="000E413F"/>
    <w:rsid w:val="000E43A7"/>
    <w:rsid w:val="000E5C76"/>
    <w:rsid w:val="000F263E"/>
    <w:rsid w:val="000F2D0E"/>
    <w:rsid w:val="000F4289"/>
    <w:rsid w:val="000F445A"/>
    <w:rsid w:val="000F5261"/>
    <w:rsid w:val="000F5AEA"/>
    <w:rsid w:val="000F7739"/>
    <w:rsid w:val="001018D8"/>
    <w:rsid w:val="00104651"/>
    <w:rsid w:val="00105B07"/>
    <w:rsid w:val="00111699"/>
    <w:rsid w:val="00112EE2"/>
    <w:rsid w:val="0011514C"/>
    <w:rsid w:val="001152AA"/>
    <w:rsid w:val="001163EE"/>
    <w:rsid w:val="00116988"/>
    <w:rsid w:val="00121866"/>
    <w:rsid w:val="001226E8"/>
    <w:rsid w:val="0012304E"/>
    <w:rsid w:val="00124E1F"/>
    <w:rsid w:val="001262CA"/>
    <w:rsid w:val="00126651"/>
    <w:rsid w:val="00127125"/>
    <w:rsid w:val="00130DEC"/>
    <w:rsid w:val="00130F16"/>
    <w:rsid w:val="00136D31"/>
    <w:rsid w:val="001414EE"/>
    <w:rsid w:val="00143142"/>
    <w:rsid w:val="001434C2"/>
    <w:rsid w:val="001447C8"/>
    <w:rsid w:val="001501FC"/>
    <w:rsid w:val="001513B2"/>
    <w:rsid w:val="00152031"/>
    <w:rsid w:val="0016227C"/>
    <w:rsid w:val="00162F8A"/>
    <w:rsid w:val="0016390D"/>
    <w:rsid w:val="00164EE1"/>
    <w:rsid w:val="001652C0"/>
    <w:rsid w:val="00165A89"/>
    <w:rsid w:val="00170B91"/>
    <w:rsid w:val="0017570A"/>
    <w:rsid w:val="00180F77"/>
    <w:rsid w:val="00192047"/>
    <w:rsid w:val="001938BD"/>
    <w:rsid w:val="00195FE0"/>
    <w:rsid w:val="0019625D"/>
    <w:rsid w:val="00197E7D"/>
    <w:rsid w:val="00197F4C"/>
    <w:rsid w:val="001A36B7"/>
    <w:rsid w:val="001A730D"/>
    <w:rsid w:val="001B1137"/>
    <w:rsid w:val="001B3B64"/>
    <w:rsid w:val="001B3E08"/>
    <w:rsid w:val="001B5A74"/>
    <w:rsid w:val="001B7E56"/>
    <w:rsid w:val="001C08F6"/>
    <w:rsid w:val="001C139E"/>
    <w:rsid w:val="001C3BF7"/>
    <w:rsid w:val="001D7F11"/>
    <w:rsid w:val="001E202A"/>
    <w:rsid w:val="001E39B8"/>
    <w:rsid w:val="001E3C9E"/>
    <w:rsid w:val="001F1BA1"/>
    <w:rsid w:val="001F402B"/>
    <w:rsid w:val="002017D1"/>
    <w:rsid w:val="00203F50"/>
    <w:rsid w:val="0020455C"/>
    <w:rsid w:val="00207015"/>
    <w:rsid w:val="0021651C"/>
    <w:rsid w:val="00217DE6"/>
    <w:rsid w:val="0022782E"/>
    <w:rsid w:val="00231B7B"/>
    <w:rsid w:val="00232500"/>
    <w:rsid w:val="00235E0C"/>
    <w:rsid w:val="002405F5"/>
    <w:rsid w:val="00242147"/>
    <w:rsid w:val="00247665"/>
    <w:rsid w:val="00251897"/>
    <w:rsid w:val="00251EBD"/>
    <w:rsid w:val="0025426C"/>
    <w:rsid w:val="002548B3"/>
    <w:rsid w:val="00256E77"/>
    <w:rsid w:val="002603EB"/>
    <w:rsid w:val="00261B11"/>
    <w:rsid w:val="002627AC"/>
    <w:rsid w:val="00263FC2"/>
    <w:rsid w:val="002654F4"/>
    <w:rsid w:val="00265EC7"/>
    <w:rsid w:val="00267A96"/>
    <w:rsid w:val="00272E21"/>
    <w:rsid w:val="00275F81"/>
    <w:rsid w:val="00281224"/>
    <w:rsid w:val="00281F2E"/>
    <w:rsid w:val="00282BF4"/>
    <w:rsid w:val="00284FEB"/>
    <w:rsid w:val="00287987"/>
    <w:rsid w:val="002909D8"/>
    <w:rsid w:val="00294628"/>
    <w:rsid w:val="00294A4D"/>
    <w:rsid w:val="00295D18"/>
    <w:rsid w:val="00296115"/>
    <w:rsid w:val="00296A2E"/>
    <w:rsid w:val="002A12E1"/>
    <w:rsid w:val="002A177F"/>
    <w:rsid w:val="002A4B60"/>
    <w:rsid w:val="002A54CA"/>
    <w:rsid w:val="002B69A1"/>
    <w:rsid w:val="002B7323"/>
    <w:rsid w:val="002C176E"/>
    <w:rsid w:val="002C1ED3"/>
    <w:rsid w:val="002C56E2"/>
    <w:rsid w:val="002C72C3"/>
    <w:rsid w:val="002D0C1A"/>
    <w:rsid w:val="002D4779"/>
    <w:rsid w:val="002E03BE"/>
    <w:rsid w:val="002E3A49"/>
    <w:rsid w:val="002E3F4E"/>
    <w:rsid w:val="002E614A"/>
    <w:rsid w:val="002E7ABF"/>
    <w:rsid w:val="002F3F97"/>
    <w:rsid w:val="002F41F0"/>
    <w:rsid w:val="002F6677"/>
    <w:rsid w:val="00300C61"/>
    <w:rsid w:val="0030741E"/>
    <w:rsid w:val="0031086E"/>
    <w:rsid w:val="00310F13"/>
    <w:rsid w:val="003110DF"/>
    <w:rsid w:val="00312356"/>
    <w:rsid w:val="00313B25"/>
    <w:rsid w:val="00313B3E"/>
    <w:rsid w:val="00314A02"/>
    <w:rsid w:val="00314F64"/>
    <w:rsid w:val="003200B7"/>
    <w:rsid w:val="003235FD"/>
    <w:rsid w:val="00326E34"/>
    <w:rsid w:val="00334AA9"/>
    <w:rsid w:val="00336C7C"/>
    <w:rsid w:val="00340DD2"/>
    <w:rsid w:val="00341803"/>
    <w:rsid w:val="0034342E"/>
    <w:rsid w:val="00344067"/>
    <w:rsid w:val="003445F9"/>
    <w:rsid w:val="00344ECD"/>
    <w:rsid w:val="00345AE3"/>
    <w:rsid w:val="00345B03"/>
    <w:rsid w:val="00346341"/>
    <w:rsid w:val="00347D11"/>
    <w:rsid w:val="0035033D"/>
    <w:rsid w:val="00350A72"/>
    <w:rsid w:val="00351CD5"/>
    <w:rsid w:val="00354673"/>
    <w:rsid w:val="00354CFD"/>
    <w:rsid w:val="00363056"/>
    <w:rsid w:val="0036369D"/>
    <w:rsid w:val="00363722"/>
    <w:rsid w:val="00365A2A"/>
    <w:rsid w:val="00366DE9"/>
    <w:rsid w:val="00374142"/>
    <w:rsid w:val="003760DD"/>
    <w:rsid w:val="003765F1"/>
    <w:rsid w:val="00380085"/>
    <w:rsid w:val="00381190"/>
    <w:rsid w:val="00381B4E"/>
    <w:rsid w:val="003820F0"/>
    <w:rsid w:val="003827B8"/>
    <w:rsid w:val="00384B18"/>
    <w:rsid w:val="00385049"/>
    <w:rsid w:val="00385E69"/>
    <w:rsid w:val="00386208"/>
    <w:rsid w:val="0039250C"/>
    <w:rsid w:val="003933B7"/>
    <w:rsid w:val="00395ED5"/>
    <w:rsid w:val="003A1EF4"/>
    <w:rsid w:val="003A2335"/>
    <w:rsid w:val="003A2D5F"/>
    <w:rsid w:val="003A4576"/>
    <w:rsid w:val="003A7C17"/>
    <w:rsid w:val="003A7D60"/>
    <w:rsid w:val="003B0EF9"/>
    <w:rsid w:val="003B17D3"/>
    <w:rsid w:val="003B2517"/>
    <w:rsid w:val="003B3C5E"/>
    <w:rsid w:val="003B4351"/>
    <w:rsid w:val="003B62EE"/>
    <w:rsid w:val="003C087B"/>
    <w:rsid w:val="003C25F0"/>
    <w:rsid w:val="003C3428"/>
    <w:rsid w:val="003D1A42"/>
    <w:rsid w:val="003D3DD4"/>
    <w:rsid w:val="003D47E8"/>
    <w:rsid w:val="003D4B51"/>
    <w:rsid w:val="003D77D8"/>
    <w:rsid w:val="003E4E74"/>
    <w:rsid w:val="003E6E2C"/>
    <w:rsid w:val="003E7693"/>
    <w:rsid w:val="003F1DD5"/>
    <w:rsid w:val="003F229D"/>
    <w:rsid w:val="003F26ED"/>
    <w:rsid w:val="003F2B44"/>
    <w:rsid w:val="003F4DCE"/>
    <w:rsid w:val="003F680A"/>
    <w:rsid w:val="003F6B08"/>
    <w:rsid w:val="00402309"/>
    <w:rsid w:val="00404347"/>
    <w:rsid w:val="00406FBD"/>
    <w:rsid w:val="0041004E"/>
    <w:rsid w:val="00412811"/>
    <w:rsid w:val="00416A30"/>
    <w:rsid w:val="00417E5B"/>
    <w:rsid w:val="00420D4E"/>
    <w:rsid w:val="00420F7A"/>
    <w:rsid w:val="00422576"/>
    <w:rsid w:val="0042260B"/>
    <w:rsid w:val="0042306C"/>
    <w:rsid w:val="004312EF"/>
    <w:rsid w:val="004313BA"/>
    <w:rsid w:val="00431917"/>
    <w:rsid w:val="0043300D"/>
    <w:rsid w:val="00436886"/>
    <w:rsid w:val="00440FE5"/>
    <w:rsid w:val="004422DC"/>
    <w:rsid w:val="0044322D"/>
    <w:rsid w:val="004435D3"/>
    <w:rsid w:val="00444CB1"/>
    <w:rsid w:val="004472FC"/>
    <w:rsid w:val="00453D06"/>
    <w:rsid w:val="0045726F"/>
    <w:rsid w:val="004611BA"/>
    <w:rsid w:val="00462EF0"/>
    <w:rsid w:val="00463E10"/>
    <w:rsid w:val="004660D2"/>
    <w:rsid w:val="00467D96"/>
    <w:rsid w:val="00470757"/>
    <w:rsid w:val="00471498"/>
    <w:rsid w:val="004716AC"/>
    <w:rsid w:val="00476E33"/>
    <w:rsid w:val="00477CCE"/>
    <w:rsid w:val="00480625"/>
    <w:rsid w:val="004814DE"/>
    <w:rsid w:val="00481E0C"/>
    <w:rsid w:val="00482183"/>
    <w:rsid w:val="00485D51"/>
    <w:rsid w:val="00487BBA"/>
    <w:rsid w:val="00490B15"/>
    <w:rsid w:val="00491A9F"/>
    <w:rsid w:val="00494837"/>
    <w:rsid w:val="004950F2"/>
    <w:rsid w:val="00495AA6"/>
    <w:rsid w:val="00496AC3"/>
    <w:rsid w:val="004A19A1"/>
    <w:rsid w:val="004A1C49"/>
    <w:rsid w:val="004A47B5"/>
    <w:rsid w:val="004A4C81"/>
    <w:rsid w:val="004A69C0"/>
    <w:rsid w:val="004A6E6E"/>
    <w:rsid w:val="004A75DC"/>
    <w:rsid w:val="004A7FE6"/>
    <w:rsid w:val="004B13E5"/>
    <w:rsid w:val="004B5686"/>
    <w:rsid w:val="004B6A58"/>
    <w:rsid w:val="004B79CA"/>
    <w:rsid w:val="004C25BB"/>
    <w:rsid w:val="004C2E51"/>
    <w:rsid w:val="004C42F2"/>
    <w:rsid w:val="004C66EB"/>
    <w:rsid w:val="004C751B"/>
    <w:rsid w:val="004D0448"/>
    <w:rsid w:val="004D0C36"/>
    <w:rsid w:val="004D2DE4"/>
    <w:rsid w:val="004E2C83"/>
    <w:rsid w:val="004E37BE"/>
    <w:rsid w:val="004E426B"/>
    <w:rsid w:val="004E5CF2"/>
    <w:rsid w:val="004F34B0"/>
    <w:rsid w:val="004F4E1C"/>
    <w:rsid w:val="004F4FE1"/>
    <w:rsid w:val="004F7AEB"/>
    <w:rsid w:val="005002CA"/>
    <w:rsid w:val="0050093D"/>
    <w:rsid w:val="005019CE"/>
    <w:rsid w:val="00501F2B"/>
    <w:rsid w:val="005049D6"/>
    <w:rsid w:val="00511D09"/>
    <w:rsid w:val="00514392"/>
    <w:rsid w:val="00524FB8"/>
    <w:rsid w:val="005264E9"/>
    <w:rsid w:val="00530DA4"/>
    <w:rsid w:val="00532FEC"/>
    <w:rsid w:val="00533765"/>
    <w:rsid w:val="00543406"/>
    <w:rsid w:val="00544EEA"/>
    <w:rsid w:val="00544F5F"/>
    <w:rsid w:val="005475E9"/>
    <w:rsid w:val="00551A3B"/>
    <w:rsid w:val="005524F9"/>
    <w:rsid w:val="0055359A"/>
    <w:rsid w:val="00556097"/>
    <w:rsid w:val="00561322"/>
    <w:rsid w:val="005618E2"/>
    <w:rsid w:val="00562210"/>
    <w:rsid w:val="005716C2"/>
    <w:rsid w:val="0057266A"/>
    <w:rsid w:val="005734CC"/>
    <w:rsid w:val="0057426F"/>
    <w:rsid w:val="0057464D"/>
    <w:rsid w:val="005768EE"/>
    <w:rsid w:val="00577A3D"/>
    <w:rsid w:val="00583BF1"/>
    <w:rsid w:val="00585B7B"/>
    <w:rsid w:val="00590BD4"/>
    <w:rsid w:val="005926B5"/>
    <w:rsid w:val="005934A3"/>
    <w:rsid w:val="00593BAE"/>
    <w:rsid w:val="005941A3"/>
    <w:rsid w:val="005962E8"/>
    <w:rsid w:val="005A0DA3"/>
    <w:rsid w:val="005A2032"/>
    <w:rsid w:val="005A2AA3"/>
    <w:rsid w:val="005A75CF"/>
    <w:rsid w:val="005B2E04"/>
    <w:rsid w:val="005C21E1"/>
    <w:rsid w:val="005C53BA"/>
    <w:rsid w:val="005C54E4"/>
    <w:rsid w:val="005C7ABA"/>
    <w:rsid w:val="005D244F"/>
    <w:rsid w:val="005D29C3"/>
    <w:rsid w:val="005D78D3"/>
    <w:rsid w:val="005E0A5C"/>
    <w:rsid w:val="005E16E8"/>
    <w:rsid w:val="005E27DF"/>
    <w:rsid w:val="005E378C"/>
    <w:rsid w:val="005E4036"/>
    <w:rsid w:val="005E47A8"/>
    <w:rsid w:val="005E640E"/>
    <w:rsid w:val="005E6BF6"/>
    <w:rsid w:val="005E71AA"/>
    <w:rsid w:val="005E7FA2"/>
    <w:rsid w:val="005F00E9"/>
    <w:rsid w:val="005F5495"/>
    <w:rsid w:val="005F7512"/>
    <w:rsid w:val="006040E9"/>
    <w:rsid w:val="006049E8"/>
    <w:rsid w:val="0060603D"/>
    <w:rsid w:val="00606FD8"/>
    <w:rsid w:val="006103A2"/>
    <w:rsid w:val="00611C4C"/>
    <w:rsid w:val="00611F19"/>
    <w:rsid w:val="00613487"/>
    <w:rsid w:val="00620D52"/>
    <w:rsid w:val="006212C8"/>
    <w:rsid w:val="00621B87"/>
    <w:rsid w:val="00621D8F"/>
    <w:rsid w:val="00622A6E"/>
    <w:rsid w:val="00624F24"/>
    <w:rsid w:val="00624FF6"/>
    <w:rsid w:val="00625D63"/>
    <w:rsid w:val="00632CB8"/>
    <w:rsid w:val="00632CF2"/>
    <w:rsid w:val="00633C21"/>
    <w:rsid w:val="006363CB"/>
    <w:rsid w:val="00642B3D"/>
    <w:rsid w:val="00645567"/>
    <w:rsid w:val="00646485"/>
    <w:rsid w:val="0065329D"/>
    <w:rsid w:val="006557F8"/>
    <w:rsid w:val="006560AC"/>
    <w:rsid w:val="00661178"/>
    <w:rsid w:val="00664C02"/>
    <w:rsid w:val="006654B8"/>
    <w:rsid w:val="00665D98"/>
    <w:rsid w:val="00666160"/>
    <w:rsid w:val="00671698"/>
    <w:rsid w:val="00672C0B"/>
    <w:rsid w:val="00677490"/>
    <w:rsid w:val="00681141"/>
    <w:rsid w:val="0068210D"/>
    <w:rsid w:val="00682F44"/>
    <w:rsid w:val="00692B28"/>
    <w:rsid w:val="006950BC"/>
    <w:rsid w:val="00695705"/>
    <w:rsid w:val="00696EAE"/>
    <w:rsid w:val="006A1DCF"/>
    <w:rsid w:val="006B183C"/>
    <w:rsid w:val="006B2698"/>
    <w:rsid w:val="006B42D3"/>
    <w:rsid w:val="006B58A0"/>
    <w:rsid w:val="006C21CD"/>
    <w:rsid w:val="006C40F7"/>
    <w:rsid w:val="006C4C08"/>
    <w:rsid w:val="006C50B9"/>
    <w:rsid w:val="006C5672"/>
    <w:rsid w:val="006D1A30"/>
    <w:rsid w:val="006D5482"/>
    <w:rsid w:val="006D6B29"/>
    <w:rsid w:val="006D6BAD"/>
    <w:rsid w:val="006E1B25"/>
    <w:rsid w:val="006E21E3"/>
    <w:rsid w:val="006E32F4"/>
    <w:rsid w:val="006E61B4"/>
    <w:rsid w:val="006E7DA2"/>
    <w:rsid w:val="006F000D"/>
    <w:rsid w:val="006F0059"/>
    <w:rsid w:val="006F19C2"/>
    <w:rsid w:val="006F1CD4"/>
    <w:rsid w:val="006F1D6A"/>
    <w:rsid w:val="006F6473"/>
    <w:rsid w:val="006F6FDB"/>
    <w:rsid w:val="006F7C60"/>
    <w:rsid w:val="00701690"/>
    <w:rsid w:val="007032F6"/>
    <w:rsid w:val="00704ACD"/>
    <w:rsid w:val="00705281"/>
    <w:rsid w:val="00714C71"/>
    <w:rsid w:val="0072015D"/>
    <w:rsid w:val="00721C2C"/>
    <w:rsid w:val="00721D0D"/>
    <w:rsid w:val="0072491B"/>
    <w:rsid w:val="007272E3"/>
    <w:rsid w:val="00727645"/>
    <w:rsid w:val="0073099A"/>
    <w:rsid w:val="0073387D"/>
    <w:rsid w:val="00733D97"/>
    <w:rsid w:val="007342C9"/>
    <w:rsid w:val="007355AD"/>
    <w:rsid w:val="00736000"/>
    <w:rsid w:val="007375A4"/>
    <w:rsid w:val="00750794"/>
    <w:rsid w:val="007527C9"/>
    <w:rsid w:val="00760376"/>
    <w:rsid w:val="00761002"/>
    <w:rsid w:val="007631C4"/>
    <w:rsid w:val="00763E23"/>
    <w:rsid w:val="0076402C"/>
    <w:rsid w:val="0076436E"/>
    <w:rsid w:val="007657B8"/>
    <w:rsid w:val="007707E1"/>
    <w:rsid w:val="00773A88"/>
    <w:rsid w:val="00781464"/>
    <w:rsid w:val="007824EE"/>
    <w:rsid w:val="00784848"/>
    <w:rsid w:val="00784882"/>
    <w:rsid w:val="00784C17"/>
    <w:rsid w:val="007851D6"/>
    <w:rsid w:val="00790170"/>
    <w:rsid w:val="00792A54"/>
    <w:rsid w:val="00793814"/>
    <w:rsid w:val="00794B95"/>
    <w:rsid w:val="00796112"/>
    <w:rsid w:val="00796A7D"/>
    <w:rsid w:val="00797648"/>
    <w:rsid w:val="00797BFE"/>
    <w:rsid w:val="007A13A8"/>
    <w:rsid w:val="007A2634"/>
    <w:rsid w:val="007A2F61"/>
    <w:rsid w:val="007B138C"/>
    <w:rsid w:val="007B22EE"/>
    <w:rsid w:val="007B2FB7"/>
    <w:rsid w:val="007B3095"/>
    <w:rsid w:val="007B331B"/>
    <w:rsid w:val="007B531B"/>
    <w:rsid w:val="007B7353"/>
    <w:rsid w:val="007C0535"/>
    <w:rsid w:val="007C1F13"/>
    <w:rsid w:val="007C6535"/>
    <w:rsid w:val="007C6CC4"/>
    <w:rsid w:val="007C71E4"/>
    <w:rsid w:val="007D1411"/>
    <w:rsid w:val="007D274B"/>
    <w:rsid w:val="007D32B2"/>
    <w:rsid w:val="007D3F47"/>
    <w:rsid w:val="007D7267"/>
    <w:rsid w:val="007E44FB"/>
    <w:rsid w:val="007E71C6"/>
    <w:rsid w:val="007E7693"/>
    <w:rsid w:val="007E7831"/>
    <w:rsid w:val="007F1996"/>
    <w:rsid w:val="007F3FB0"/>
    <w:rsid w:val="007F59EC"/>
    <w:rsid w:val="007F6E22"/>
    <w:rsid w:val="007F78AD"/>
    <w:rsid w:val="0080075F"/>
    <w:rsid w:val="008012CB"/>
    <w:rsid w:val="00801AB0"/>
    <w:rsid w:val="00802476"/>
    <w:rsid w:val="00802E30"/>
    <w:rsid w:val="008031DA"/>
    <w:rsid w:val="00812DA4"/>
    <w:rsid w:val="008135A9"/>
    <w:rsid w:val="008165BA"/>
    <w:rsid w:val="0082177C"/>
    <w:rsid w:val="008255BF"/>
    <w:rsid w:val="00834E8F"/>
    <w:rsid w:val="00835837"/>
    <w:rsid w:val="00835CC8"/>
    <w:rsid w:val="00835E42"/>
    <w:rsid w:val="008422EE"/>
    <w:rsid w:val="00842574"/>
    <w:rsid w:val="008448AD"/>
    <w:rsid w:val="008458D6"/>
    <w:rsid w:val="00846982"/>
    <w:rsid w:val="00846F46"/>
    <w:rsid w:val="00847200"/>
    <w:rsid w:val="008503D4"/>
    <w:rsid w:val="00850A4C"/>
    <w:rsid w:val="00852BBA"/>
    <w:rsid w:val="00852D6B"/>
    <w:rsid w:val="0085392E"/>
    <w:rsid w:val="00856E7B"/>
    <w:rsid w:val="00856E97"/>
    <w:rsid w:val="008572F1"/>
    <w:rsid w:val="008576F0"/>
    <w:rsid w:val="00860BAC"/>
    <w:rsid w:val="00861BA8"/>
    <w:rsid w:val="0086405D"/>
    <w:rsid w:val="00864C75"/>
    <w:rsid w:val="0087091D"/>
    <w:rsid w:val="00872037"/>
    <w:rsid w:val="00872861"/>
    <w:rsid w:val="00872D25"/>
    <w:rsid w:val="0087311F"/>
    <w:rsid w:val="008731FE"/>
    <w:rsid w:val="00874720"/>
    <w:rsid w:val="00877EB7"/>
    <w:rsid w:val="00881DDE"/>
    <w:rsid w:val="0088403F"/>
    <w:rsid w:val="008850FA"/>
    <w:rsid w:val="00886BD3"/>
    <w:rsid w:val="00887FD2"/>
    <w:rsid w:val="00894EA4"/>
    <w:rsid w:val="00897906"/>
    <w:rsid w:val="00897EEE"/>
    <w:rsid w:val="008A0B4A"/>
    <w:rsid w:val="008A1953"/>
    <w:rsid w:val="008A53C5"/>
    <w:rsid w:val="008A66B4"/>
    <w:rsid w:val="008B1296"/>
    <w:rsid w:val="008B3EB5"/>
    <w:rsid w:val="008B6F84"/>
    <w:rsid w:val="008B7BBB"/>
    <w:rsid w:val="008C1066"/>
    <w:rsid w:val="008C11CD"/>
    <w:rsid w:val="008C219A"/>
    <w:rsid w:val="008C5974"/>
    <w:rsid w:val="008C7042"/>
    <w:rsid w:val="008C7CBB"/>
    <w:rsid w:val="008D01F7"/>
    <w:rsid w:val="008D1FD2"/>
    <w:rsid w:val="008D20A4"/>
    <w:rsid w:val="008D2FF0"/>
    <w:rsid w:val="008D3639"/>
    <w:rsid w:val="008D4D61"/>
    <w:rsid w:val="008D5EE7"/>
    <w:rsid w:val="008E0B71"/>
    <w:rsid w:val="008E0C2E"/>
    <w:rsid w:val="008E113E"/>
    <w:rsid w:val="008E5C33"/>
    <w:rsid w:val="008E65A1"/>
    <w:rsid w:val="008F2803"/>
    <w:rsid w:val="008F5243"/>
    <w:rsid w:val="008F5A38"/>
    <w:rsid w:val="008F7D3E"/>
    <w:rsid w:val="00900337"/>
    <w:rsid w:val="00906DC7"/>
    <w:rsid w:val="009105B5"/>
    <w:rsid w:val="00910DED"/>
    <w:rsid w:val="009143D1"/>
    <w:rsid w:val="00914ECF"/>
    <w:rsid w:val="009217FC"/>
    <w:rsid w:val="0092465A"/>
    <w:rsid w:val="00925315"/>
    <w:rsid w:val="00927496"/>
    <w:rsid w:val="0093078B"/>
    <w:rsid w:val="00930B24"/>
    <w:rsid w:val="00932D4C"/>
    <w:rsid w:val="00933CFD"/>
    <w:rsid w:val="00936621"/>
    <w:rsid w:val="009366D0"/>
    <w:rsid w:val="009409BD"/>
    <w:rsid w:val="00940D41"/>
    <w:rsid w:val="00944037"/>
    <w:rsid w:val="00945E84"/>
    <w:rsid w:val="009504D6"/>
    <w:rsid w:val="009520A3"/>
    <w:rsid w:val="00953C59"/>
    <w:rsid w:val="009603BC"/>
    <w:rsid w:val="00961035"/>
    <w:rsid w:val="00962A4F"/>
    <w:rsid w:val="00964F50"/>
    <w:rsid w:val="009653B8"/>
    <w:rsid w:val="00966BAC"/>
    <w:rsid w:val="009717BB"/>
    <w:rsid w:val="00975275"/>
    <w:rsid w:val="009769AD"/>
    <w:rsid w:val="00976F85"/>
    <w:rsid w:val="00977594"/>
    <w:rsid w:val="00980DA6"/>
    <w:rsid w:val="009845AD"/>
    <w:rsid w:val="00986D5D"/>
    <w:rsid w:val="00991DE3"/>
    <w:rsid w:val="00993A16"/>
    <w:rsid w:val="00993B64"/>
    <w:rsid w:val="00993F76"/>
    <w:rsid w:val="009A09E5"/>
    <w:rsid w:val="009A1757"/>
    <w:rsid w:val="009A47C5"/>
    <w:rsid w:val="009A491B"/>
    <w:rsid w:val="009A4E66"/>
    <w:rsid w:val="009B1530"/>
    <w:rsid w:val="009B33BC"/>
    <w:rsid w:val="009B3585"/>
    <w:rsid w:val="009B395E"/>
    <w:rsid w:val="009B4A35"/>
    <w:rsid w:val="009B558A"/>
    <w:rsid w:val="009C0049"/>
    <w:rsid w:val="009C1A73"/>
    <w:rsid w:val="009C27DA"/>
    <w:rsid w:val="009D259A"/>
    <w:rsid w:val="009D4CBB"/>
    <w:rsid w:val="009D5DCB"/>
    <w:rsid w:val="009D6222"/>
    <w:rsid w:val="009D6696"/>
    <w:rsid w:val="009E045D"/>
    <w:rsid w:val="009E34D8"/>
    <w:rsid w:val="009E4445"/>
    <w:rsid w:val="009E6CC4"/>
    <w:rsid w:val="009F06BD"/>
    <w:rsid w:val="009F280F"/>
    <w:rsid w:val="009F3633"/>
    <w:rsid w:val="009F3B0E"/>
    <w:rsid w:val="009F3CED"/>
    <w:rsid w:val="009F4A60"/>
    <w:rsid w:val="009F4F9D"/>
    <w:rsid w:val="009F6694"/>
    <w:rsid w:val="009F692F"/>
    <w:rsid w:val="00A01657"/>
    <w:rsid w:val="00A02A24"/>
    <w:rsid w:val="00A04406"/>
    <w:rsid w:val="00A04A9B"/>
    <w:rsid w:val="00A05821"/>
    <w:rsid w:val="00A118B8"/>
    <w:rsid w:val="00A206ED"/>
    <w:rsid w:val="00A21E6D"/>
    <w:rsid w:val="00A26661"/>
    <w:rsid w:val="00A311F9"/>
    <w:rsid w:val="00A34752"/>
    <w:rsid w:val="00A349C7"/>
    <w:rsid w:val="00A351CA"/>
    <w:rsid w:val="00A35DB0"/>
    <w:rsid w:val="00A4002D"/>
    <w:rsid w:val="00A401AC"/>
    <w:rsid w:val="00A40A55"/>
    <w:rsid w:val="00A41BDC"/>
    <w:rsid w:val="00A43F02"/>
    <w:rsid w:val="00A4567B"/>
    <w:rsid w:val="00A46A71"/>
    <w:rsid w:val="00A4727E"/>
    <w:rsid w:val="00A47C72"/>
    <w:rsid w:val="00A50271"/>
    <w:rsid w:val="00A50572"/>
    <w:rsid w:val="00A53B7F"/>
    <w:rsid w:val="00A577F3"/>
    <w:rsid w:val="00A60AFE"/>
    <w:rsid w:val="00A64587"/>
    <w:rsid w:val="00A6458F"/>
    <w:rsid w:val="00A6463E"/>
    <w:rsid w:val="00A65129"/>
    <w:rsid w:val="00A66B55"/>
    <w:rsid w:val="00A83CA2"/>
    <w:rsid w:val="00A85193"/>
    <w:rsid w:val="00A85BD0"/>
    <w:rsid w:val="00A90330"/>
    <w:rsid w:val="00A911B6"/>
    <w:rsid w:val="00A94872"/>
    <w:rsid w:val="00A95079"/>
    <w:rsid w:val="00A955A9"/>
    <w:rsid w:val="00A95834"/>
    <w:rsid w:val="00A95B8E"/>
    <w:rsid w:val="00A97DF9"/>
    <w:rsid w:val="00AA16C0"/>
    <w:rsid w:val="00AA1979"/>
    <w:rsid w:val="00AA54B4"/>
    <w:rsid w:val="00AA566B"/>
    <w:rsid w:val="00AA59EF"/>
    <w:rsid w:val="00AB3005"/>
    <w:rsid w:val="00AB470D"/>
    <w:rsid w:val="00AB5485"/>
    <w:rsid w:val="00AB67ED"/>
    <w:rsid w:val="00AB6C12"/>
    <w:rsid w:val="00AB73B1"/>
    <w:rsid w:val="00AC0967"/>
    <w:rsid w:val="00AC1CF9"/>
    <w:rsid w:val="00AC508A"/>
    <w:rsid w:val="00AC7833"/>
    <w:rsid w:val="00AC7B4A"/>
    <w:rsid w:val="00AD03C2"/>
    <w:rsid w:val="00AD35A7"/>
    <w:rsid w:val="00AD39AE"/>
    <w:rsid w:val="00AE2599"/>
    <w:rsid w:val="00AE2EF5"/>
    <w:rsid w:val="00AE30B1"/>
    <w:rsid w:val="00AE374E"/>
    <w:rsid w:val="00AE492D"/>
    <w:rsid w:val="00AE4D2F"/>
    <w:rsid w:val="00AE6215"/>
    <w:rsid w:val="00AE6EF5"/>
    <w:rsid w:val="00AF0E71"/>
    <w:rsid w:val="00B0009E"/>
    <w:rsid w:val="00B044C1"/>
    <w:rsid w:val="00B04D85"/>
    <w:rsid w:val="00B102AA"/>
    <w:rsid w:val="00B13D9E"/>
    <w:rsid w:val="00B14AAD"/>
    <w:rsid w:val="00B15ACE"/>
    <w:rsid w:val="00B207DF"/>
    <w:rsid w:val="00B2213A"/>
    <w:rsid w:val="00B241AD"/>
    <w:rsid w:val="00B243D1"/>
    <w:rsid w:val="00B33709"/>
    <w:rsid w:val="00B337AF"/>
    <w:rsid w:val="00B34232"/>
    <w:rsid w:val="00B34FBF"/>
    <w:rsid w:val="00B41A6D"/>
    <w:rsid w:val="00B453C8"/>
    <w:rsid w:val="00B4618B"/>
    <w:rsid w:val="00B51088"/>
    <w:rsid w:val="00B51E37"/>
    <w:rsid w:val="00B52BAD"/>
    <w:rsid w:val="00B52ECF"/>
    <w:rsid w:val="00B53321"/>
    <w:rsid w:val="00B552FE"/>
    <w:rsid w:val="00B56213"/>
    <w:rsid w:val="00B57248"/>
    <w:rsid w:val="00B61615"/>
    <w:rsid w:val="00B61D1E"/>
    <w:rsid w:val="00B64973"/>
    <w:rsid w:val="00B73F96"/>
    <w:rsid w:val="00B74061"/>
    <w:rsid w:val="00B77273"/>
    <w:rsid w:val="00B77CEC"/>
    <w:rsid w:val="00B81607"/>
    <w:rsid w:val="00B832DE"/>
    <w:rsid w:val="00B86FEA"/>
    <w:rsid w:val="00B9017F"/>
    <w:rsid w:val="00B91725"/>
    <w:rsid w:val="00B944DE"/>
    <w:rsid w:val="00B94E3A"/>
    <w:rsid w:val="00B978C2"/>
    <w:rsid w:val="00BA1CCD"/>
    <w:rsid w:val="00BA1E0D"/>
    <w:rsid w:val="00BA1EBF"/>
    <w:rsid w:val="00BB34DB"/>
    <w:rsid w:val="00BB5065"/>
    <w:rsid w:val="00BC1977"/>
    <w:rsid w:val="00BC2BDE"/>
    <w:rsid w:val="00BC4C7D"/>
    <w:rsid w:val="00BC7B32"/>
    <w:rsid w:val="00BD13C2"/>
    <w:rsid w:val="00BD20D0"/>
    <w:rsid w:val="00BD2704"/>
    <w:rsid w:val="00BD5233"/>
    <w:rsid w:val="00BD53E5"/>
    <w:rsid w:val="00BD5CFC"/>
    <w:rsid w:val="00BD6197"/>
    <w:rsid w:val="00BD663A"/>
    <w:rsid w:val="00BE0AFC"/>
    <w:rsid w:val="00BE1955"/>
    <w:rsid w:val="00BE24E0"/>
    <w:rsid w:val="00BE57A6"/>
    <w:rsid w:val="00BE70E0"/>
    <w:rsid w:val="00BE74AA"/>
    <w:rsid w:val="00BE7B35"/>
    <w:rsid w:val="00BF0992"/>
    <w:rsid w:val="00BF27AB"/>
    <w:rsid w:val="00BF6155"/>
    <w:rsid w:val="00BF64DC"/>
    <w:rsid w:val="00BF7952"/>
    <w:rsid w:val="00C00DD1"/>
    <w:rsid w:val="00C01020"/>
    <w:rsid w:val="00C0208C"/>
    <w:rsid w:val="00C0400D"/>
    <w:rsid w:val="00C11060"/>
    <w:rsid w:val="00C114A3"/>
    <w:rsid w:val="00C15361"/>
    <w:rsid w:val="00C20C72"/>
    <w:rsid w:val="00C20D66"/>
    <w:rsid w:val="00C26AC9"/>
    <w:rsid w:val="00C27F21"/>
    <w:rsid w:val="00C33160"/>
    <w:rsid w:val="00C368E4"/>
    <w:rsid w:val="00C4184B"/>
    <w:rsid w:val="00C5206C"/>
    <w:rsid w:val="00C522DE"/>
    <w:rsid w:val="00C54068"/>
    <w:rsid w:val="00C5456E"/>
    <w:rsid w:val="00C56D90"/>
    <w:rsid w:val="00C61843"/>
    <w:rsid w:val="00C6322B"/>
    <w:rsid w:val="00C66CBC"/>
    <w:rsid w:val="00C67A45"/>
    <w:rsid w:val="00C7107C"/>
    <w:rsid w:val="00C720B4"/>
    <w:rsid w:val="00C72B6D"/>
    <w:rsid w:val="00C76100"/>
    <w:rsid w:val="00C80C63"/>
    <w:rsid w:val="00C8151F"/>
    <w:rsid w:val="00C81A8E"/>
    <w:rsid w:val="00C97115"/>
    <w:rsid w:val="00CA2511"/>
    <w:rsid w:val="00CA2B3A"/>
    <w:rsid w:val="00CA3ACA"/>
    <w:rsid w:val="00CA61DF"/>
    <w:rsid w:val="00CB04CE"/>
    <w:rsid w:val="00CB1237"/>
    <w:rsid w:val="00CB1DEB"/>
    <w:rsid w:val="00CB3530"/>
    <w:rsid w:val="00CB3DEB"/>
    <w:rsid w:val="00CB3E20"/>
    <w:rsid w:val="00CB60F9"/>
    <w:rsid w:val="00CB623B"/>
    <w:rsid w:val="00CB647D"/>
    <w:rsid w:val="00CC102C"/>
    <w:rsid w:val="00CC249D"/>
    <w:rsid w:val="00CC293A"/>
    <w:rsid w:val="00CC3EFE"/>
    <w:rsid w:val="00CC42BF"/>
    <w:rsid w:val="00CC5EC7"/>
    <w:rsid w:val="00CD03CD"/>
    <w:rsid w:val="00CD0F3A"/>
    <w:rsid w:val="00CD1EA8"/>
    <w:rsid w:val="00CD5B13"/>
    <w:rsid w:val="00CD5F71"/>
    <w:rsid w:val="00CD6175"/>
    <w:rsid w:val="00CE33EE"/>
    <w:rsid w:val="00CE49BB"/>
    <w:rsid w:val="00CE6D9E"/>
    <w:rsid w:val="00CE72B4"/>
    <w:rsid w:val="00CF3310"/>
    <w:rsid w:val="00CF4415"/>
    <w:rsid w:val="00CF4B8A"/>
    <w:rsid w:val="00CF5865"/>
    <w:rsid w:val="00D0013F"/>
    <w:rsid w:val="00D016B2"/>
    <w:rsid w:val="00D10AFA"/>
    <w:rsid w:val="00D10E2C"/>
    <w:rsid w:val="00D11B54"/>
    <w:rsid w:val="00D13414"/>
    <w:rsid w:val="00D16FD7"/>
    <w:rsid w:val="00D22626"/>
    <w:rsid w:val="00D234A0"/>
    <w:rsid w:val="00D2484E"/>
    <w:rsid w:val="00D252F0"/>
    <w:rsid w:val="00D25A15"/>
    <w:rsid w:val="00D27CED"/>
    <w:rsid w:val="00D316D8"/>
    <w:rsid w:val="00D31C10"/>
    <w:rsid w:val="00D31EAF"/>
    <w:rsid w:val="00D36518"/>
    <w:rsid w:val="00D36C9F"/>
    <w:rsid w:val="00D37E70"/>
    <w:rsid w:val="00D47EB3"/>
    <w:rsid w:val="00D47ECF"/>
    <w:rsid w:val="00D531FA"/>
    <w:rsid w:val="00D54CAD"/>
    <w:rsid w:val="00D5501D"/>
    <w:rsid w:val="00D56AA6"/>
    <w:rsid w:val="00D56FCD"/>
    <w:rsid w:val="00D60F7D"/>
    <w:rsid w:val="00D620EA"/>
    <w:rsid w:val="00D67531"/>
    <w:rsid w:val="00D7044B"/>
    <w:rsid w:val="00D70EDA"/>
    <w:rsid w:val="00D7135F"/>
    <w:rsid w:val="00D713A0"/>
    <w:rsid w:val="00D723CC"/>
    <w:rsid w:val="00D74DF1"/>
    <w:rsid w:val="00D7640C"/>
    <w:rsid w:val="00D8321B"/>
    <w:rsid w:val="00D8338D"/>
    <w:rsid w:val="00D94A52"/>
    <w:rsid w:val="00D94B85"/>
    <w:rsid w:val="00D95DC7"/>
    <w:rsid w:val="00D96174"/>
    <w:rsid w:val="00D96B93"/>
    <w:rsid w:val="00D96C7D"/>
    <w:rsid w:val="00D97FA9"/>
    <w:rsid w:val="00DA10EA"/>
    <w:rsid w:val="00DA1CDB"/>
    <w:rsid w:val="00DA2B66"/>
    <w:rsid w:val="00DA620A"/>
    <w:rsid w:val="00DA6461"/>
    <w:rsid w:val="00DA6E8D"/>
    <w:rsid w:val="00DB1905"/>
    <w:rsid w:val="00DB3920"/>
    <w:rsid w:val="00DB4691"/>
    <w:rsid w:val="00DB5118"/>
    <w:rsid w:val="00DB6CA9"/>
    <w:rsid w:val="00DC2A6E"/>
    <w:rsid w:val="00DC3E98"/>
    <w:rsid w:val="00DC4C30"/>
    <w:rsid w:val="00DC7171"/>
    <w:rsid w:val="00DC7BC1"/>
    <w:rsid w:val="00DD06C2"/>
    <w:rsid w:val="00DD0B8B"/>
    <w:rsid w:val="00DD4514"/>
    <w:rsid w:val="00DD72E8"/>
    <w:rsid w:val="00DD7C01"/>
    <w:rsid w:val="00DE07B3"/>
    <w:rsid w:val="00DE46DF"/>
    <w:rsid w:val="00DF478D"/>
    <w:rsid w:val="00E05BD7"/>
    <w:rsid w:val="00E10EA9"/>
    <w:rsid w:val="00E13479"/>
    <w:rsid w:val="00E13D8A"/>
    <w:rsid w:val="00E146AA"/>
    <w:rsid w:val="00E21966"/>
    <w:rsid w:val="00E23752"/>
    <w:rsid w:val="00E237F4"/>
    <w:rsid w:val="00E2504C"/>
    <w:rsid w:val="00E31A02"/>
    <w:rsid w:val="00E3510F"/>
    <w:rsid w:val="00E37A7D"/>
    <w:rsid w:val="00E4261F"/>
    <w:rsid w:val="00E46317"/>
    <w:rsid w:val="00E51460"/>
    <w:rsid w:val="00E52A88"/>
    <w:rsid w:val="00E53F18"/>
    <w:rsid w:val="00E56567"/>
    <w:rsid w:val="00E56966"/>
    <w:rsid w:val="00E5782C"/>
    <w:rsid w:val="00E615D5"/>
    <w:rsid w:val="00E61740"/>
    <w:rsid w:val="00E6577A"/>
    <w:rsid w:val="00E73730"/>
    <w:rsid w:val="00E75CFD"/>
    <w:rsid w:val="00E76571"/>
    <w:rsid w:val="00E765A2"/>
    <w:rsid w:val="00E77698"/>
    <w:rsid w:val="00E80FE7"/>
    <w:rsid w:val="00E81312"/>
    <w:rsid w:val="00E84A19"/>
    <w:rsid w:val="00E87F75"/>
    <w:rsid w:val="00E900EE"/>
    <w:rsid w:val="00E90BAF"/>
    <w:rsid w:val="00E92390"/>
    <w:rsid w:val="00E92B01"/>
    <w:rsid w:val="00E930DE"/>
    <w:rsid w:val="00E932BA"/>
    <w:rsid w:val="00E95727"/>
    <w:rsid w:val="00E95941"/>
    <w:rsid w:val="00E9711A"/>
    <w:rsid w:val="00E97EE0"/>
    <w:rsid w:val="00EA0BE7"/>
    <w:rsid w:val="00EB0FA4"/>
    <w:rsid w:val="00EB16F8"/>
    <w:rsid w:val="00EB4181"/>
    <w:rsid w:val="00EB426D"/>
    <w:rsid w:val="00ED2846"/>
    <w:rsid w:val="00ED3A51"/>
    <w:rsid w:val="00ED7AE2"/>
    <w:rsid w:val="00EE04B8"/>
    <w:rsid w:val="00EE1F60"/>
    <w:rsid w:val="00EE3D12"/>
    <w:rsid w:val="00EE440B"/>
    <w:rsid w:val="00EE4D52"/>
    <w:rsid w:val="00EE5939"/>
    <w:rsid w:val="00EE761D"/>
    <w:rsid w:val="00EE7FB7"/>
    <w:rsid w:val="00EF0C97"/>
    <w:rsid w:val="00EF2412"/>
    <w:rsid w:val="00EF30A8"/>
    <w:rsid w:val="00EF46BC"/>
    <w:rsid w:val="00EF7B19"/>
    <w:rsid w:val="00F0541D"/>
    <w:rsid w:val="00F07349"/>
    <w:rsid w:val="00F2569D"/>
    <w:rsid w:val="00F268B3"/>
    <w:rsid w:val="00F3513C"/>
    <w:rsid w:val="00F37816"/>
    <w:rsid w:val="00F4400F"/>
    <w:rsid w:val="00F44D24"/>
    <w:rsid w:val="00F47D48"/>
    <w:rsid w:val="00F51863"/>
    <w:rsid w:val="00F51DCA"/>
    <w:rsid w:val="00F53D17"/>
    <w:rsid w:val="00F60D46"/>
    <w:rsid w:val="00F629F9"/>
    <w:rsid w:val="00F63E48"/>
    <w:rsid w:val="00F66D70"/>
    <w:rsid w:val="00F7164C"/>
    <w:rsid w:val="00F767A5"/>
    <w:rsid w:val="00F77663"/>
    <w:rsid w:val="00F8280E"/>
    <w:rsid w:val="00F8398B"/>
    <w:rsid w:val="00F858AA"/>
    <w:rsid w:val="00F858ED"/>
    <w:rsid w:val="00F87160"/>
    <w:rsid w:val="00F96E51"/>
    <w:rsid w:val="00F974A0"/>
    <w:rsid w:val="00FA10FC"/>
    <w:rsid w:val="00FA3916"/>
    <w:rsid w:val="00FA652E"/>
    <w:rsid w:val="00FB0E9F"/>
    <w:rsid w:val="00FB6ADB"/>
    <w:rsid w:val="00FB6FAD"/>
    <w:rsid w:val="00FC4620"/>
    <w:rsid w:val="00FC5530"/>
    <w:rsid w:val="00FC70C8"/>
    <w:rsid w:val="00FC733A"/>
    <w:rsid w:val="00FD0E36"/>
    <w:rsid w:val="00FD199D"/>
    <w:rsid w:val="00FD4216"/>
    <w:rsid w:val="00FD5F86"/>
    <w:rsid w:val="00FD6357"/>
    <w:rsid w:val="00FE31BC"/>
    <w:rsid w:val="00FE7945"/>
    <w:rsid w:val="00FE7ED1"/>
    <w:rsid w:val="00FF0D3A"/>
    <w:rsid w:val="00FF2B61"/>
    <w:rsid w:val="00FF3382"/>
    <w:rsid w:val="00FF73A8"/>
    <w:rsid w:val="00FF7701"/>
    <w:rsid w:val="00FF7B76"/>
    <w:rsid w:val="070FBDAA"/>
    <w:rsid w:val="07C928CA"/>
    <w:rsid w:val="167A1EC4"/>
    <w:rsid w:val="196F9902"/>
    <w:rsid w:val="19CCEE97"/>
    <w:rsid w:val="1D89A8FE"/>
    <w:rsid w:val="1F6A8CFA"/>
    <w:rsid w:val="24727FB9"/>
    <w:rsid w:val="25D217FF"/>
    <w:rsid w:val="2CBBEDAD"/>
    <w:rsid w:val="2F7A8119"/>
    <w:rsid w:val="302C440B"/>
    <w:rsid w:val="4185683B"/>
    <w:rsid w:val="4AC393F1"/>
    <w:rsid w:val="4EC221BF"/>
    <w:rsid w:val="521AFBEF"/>
    <w:rsid w:val="54DEFAF3"/>
    <w:rsid w:val="594B585C"/>
    <w:rsid w:val="5A9BE93B"/>
    <w:rsid w:val="5F71E584"/>
    <w:rsid w:val="6799E490"/>
    <w:rsid w:val="73DA09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EBE5"/>
  <w15:chartTrackingRefBased/>
  <w15:docId w15:val="{518BA8D2-F794-462B-BC91-3FFEC275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0B15"/>
    <w:pPr>
      <w:widowControl w:val="0"/>
      <w:spacing w:before="120" w:after="120" w:line="240" w:lineRule="auto"/>
    </w:pPr>
    <w:rPr>
      <w:rFonts w:ascii="Arial" w:hAnsi="Arial" w:cs="Arial"/>
    </w:rPr>
  </w:style>
  <w:style w:type="paragraph" w:styleId="Heading1">
    <w:name w:val="heading 1"/>
    <w:basedOn w:val="Normal"/>
    <w:link w:val="Heading1Char"/>
    <w:uiPriority w:val="1"/>
    <w:qFormat/>
    <w:rsid w:val="00D27CED"/>
    <w:pPr>
      <w:spacing w:before="240" w:after="240"/>
      <w:outlineLvl w:val="0"/>
    </w:pPr>
    <w:rPr>
      <w:rFonts w:eastAsia="Frutiger LT Std 55 Roman"/>
      <w:b/>
      <w:sz w:val="28"/>
      <w:szCs w:val="28"/>
    </w:rPr>
  </w:style>
  <w:style w:type="paragraph" w:styleId="Heading3">
    <w:name w:val="heading 3"/>
    <w:basedOn w:val="Normal"/>
    <w:link w:val="Heading3Char"/>
    <w:qFormat/>
    <w:rsid w:val="00D27CED"/>
    <w:pPr>
      <w:spacing w:before="240"/>
      <w:outlineLvl w:val="2"/>
    </w:pPr>
    <w:rPr>
      <w:rFonts w:eastAsia="Frutiger LT Std 55 Roman"/>
      <w:b/>
      <w:color w:val="0069A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text">
    <w:name w:val="Main body text"/>
    <w:basedOn w:val="Normal"/>
    <w:link w:val="MainbodytextChar"/>
    <w:uiPriority w:val="1"/>
    <w:qFormat/>
    <w:locked/>
    <w:rsid w:val="00490B15"/>
    <w:pPr>
      <w:widowControl/>
      <w:tabs>
        <w:tab w:val="left" w:pos="450"/>
      </w:tabs>
      <w:spacing w:before="60" w:after="60"/>
    </w:pPr>
    <w:rPr>
      <w:iCs/>
      <w:szCs w:val="24"/>
    </w:rPr>
  </w:style>
  <w:style w:type="character" w:customStyle="1" w:styleId="MainbodytextChar">
    <w:name w:val="Main body text Char"/>
    <w:basedOn w:val="DefaultParagraphFont"/>
    <w:link w:val="Mainbodytext"/>
    <w:uiPriority w:val="1"/>
    <w:rsid w:val="00490B15"/>
    <w:rPr>
      <w:rFonts w:ascii="Arial" w:hAnsi="Arial" w:cs="Arial"/>
      <w:iCs/>
      <w:szCs w:val="24"/>
    </w:rPr>
  </w:style>
  <w:style w:type="table" w:styleId="TableGrid">
    <w:name w:val="Table Grid"/>
    <w:basedOn w:val="TableNormal"/>
    <w:uiPriority w:val="59"/>
    <w:rsid w:val="00490B1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itle">
    <w:name w:val="white title"/>
    <w:basedOn w:val="Normal"/>
    <w:link w:val="whitetitleChar"/>
    <w:qFormat/>
    <w:rsid w:val="00490B15"/>
    <w:pPr>
      <w:widowControl/>
      <w:spacing w:before="100" w:after="100"/>
    </w:pPr>
    <w:rPr>
      <w:rFonts w:eastAsiaTheme="minorEastAsia"/>
      <w:b/>
      <w:color w:val="FFFFFF"/>
      <w:spacing w:val="-1"/>
      <w:sz w:val="24"/>
      <w:szCs w:val="24"/>
    </w:rPr>
  </w:style>
  <w:style w:type="character" w:customStyle="1" w:styleId="whitetitleChar">
    <w:name w:val="white title Char"/>
    <w:basedOn w:val="DefaultParagraphFont"/>
    <w:link w:val="whitetitle"/>
    <w:rsid w:val="00490B15"/>
    <w:rPr>
      <w:rFonts w:ascii="Arial" w:eastAsiaTheme="minorEastAsia" w:hAnsi="Arial" w:cs="Arial"/>
      <w:b/>
      <w:color w:val="FFFFFF"/>
      <w:spacing w:val="-1"/>
      <w:sz w:val="24"/>
      <w:szCs w:val="24"/>
    </w:rPr>
  </w:style>
  <w:style w:type="character" w:styleId="CommentReference">
    <w:name w:val="annotation reference"/>
    <w:basedOn w:val="DefaultParagraphFont"/>
    <w:uiPriority w:val="99"/>
    <w:semiHidden/>
    <w:unhideWhenUsed/>
    <w:rsid w:val="006E1B25"/>
    <w:rPr>
      <w:sz w:val="16"/>
      <w:szCs w:val="16"/>
    </w:rPr>
  </w:style>
  <w:style w:type="paragraph" w:styleId="CommentText">
    <w:name w:val="annotation text"/>
    <w:basedOn w:val="Normal"/>
    <w:link w:val="CommentTextChar"/>
    <w:uiPriority w:val="99"/>
    <w:unhideWhenUsed/>
    <w:rsid w:val="006E1B25"/>
    <w:pPr>
      <w:widowControl/>
      <w:spacing w:before="0"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E1B25"/>
    <w:rPr>
      <w:sz w:val="20"/>
      <w:szCs w:val="20"/>
    </w:rPr>
  </w:style>
  <w:style w:type="paragraph" w:styleId="BalloonText">
    <w:name w:val="Balloon Text"/>
    <w:basedOn w:val="Normal"/>
    <w:link w:val="BalloonTextChar"/>
    <w:uiPriority w:val="99"/>
    <w:semiHidden/>
    <w:unhideWhenUsed/>
    <w:rsid w:val="006E1B2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B25"/>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1"/>
    <w:rsid w:val="00D27CED"/>
    <w:rPr>
      <w:rFonts w:ascii="Arial" w:eastAsia="Frutiger LT Std 55 Roman" w:hAnsi="Arial" w:cs="Arial"/>
      <w:b/>
      <w:sz w:val="28"/>
      <w:szCs w:val="28"/>
    </w:rPr>
  </w:style>
  <w:style w:type="character" w:customStyle="1" w:styleId="Heading3Char">
    <w:name w:val="Heading 3 Char"/>
    <w:basedOn w:val="DefaultParagraphFont"/>
    <w:link w:val="Heading3"/>
    <w:rsid w:val="00D27CED"/>
    <w:rPr>
      <w:rFonts w:ascii="Arial" w:eastAsia="Frutiger LT Std 55 Roman" w:hAnsi="Arial" w:cs="Arial"/>
      <w:b/>
      <w:color w:val="0069AA"/>
      <w:sz w:val="24"/>
      <w:szCs w:val="24"/>
    </w:rPr>
  </w:style>
  <w:style w:type="paragraph" w:styleId="CommentSubject">
    <w:name w:val="annotation subject"/>
    <w:basedOn w:val="CommentText"/>
    <w:next w:val="CommentText"/>
    <w:link w:val="CommentSubjectChar"/>
    <w:uiPriority w:val="99"/>
    <w:semiHidden/>
    <w:unhideWhenUsed/>
    <w:rsid w:val="008850FA"/>
    <w:pPr>
      <w:widowControl w:val="0"/>
      <w:spacing w:before="120" w:after="120"/>
    </w:pPr>
    <w:rPr>
      <w:rFonts w:ascii="Arial" w:hAnsi="Arial" w:cs="Arial"/>
      <w:b/>
      <w:bCs/>
    </w:rPr>
  </w:style>
  <w:style w:type="character" w:customStyle="1" w:styleId="CommentSubjectChar">
    <w:name w:val="Comment Subject Char"/>
    <w:basedOn w:val="CommentTextChar"/>
    <w:link w:val="CommentSubject"/>
    <w:uiPriority w:val="99"/>
    <w:semiHidden/>
    <w:rsid w:val="008850FA"/>
    <w:rPr>
      <w:rFonts w:ascii="Arial" w:hAnsi="Arial" w:cs="Arial"/>
      <w:b/>
      <w:bCs/>
      <w:sz w:val="20"/>
      <w:szCs w:val="20"/>
    </w:rPr>
  </w:style>
  <w:style w:type="character" w:styleId="Hyperlink">
    <w:name w:val="Hyperlink"/>
    <w:basedOn w:val="DefaultParagraphFont"/>
    <w:uiPriority w:val="99"/>
    <w:unhideWhenUsed/>
    <w:rsid w:val="006C50B9"/>
    <w:rPr>
      <w:color w:val="0563C1" w:themeColor="hyperlink"/>
      <w:u w:val="single"/>
    </w:rPr>
  </w:style>
  <w:style w:type="character" w:customStyle="1" w:styleId="UnresolvedMention1">
    <w:name w:val="Unresolved Mention1"/>
    <w:basedOn w:val="DefaultParagraphFont"/>
    <w:uiPriority w:val="99"/>
    <w:semiHidden/>
    <w:unhideWhenUsed/>
    <w:rsid w:val="006C50B9"/>
    <w:rPr>
      <w:color w:val="605E5C"/>
      <w:shd w:val="clear" w:color="auto" w:fill="E1DFDD"/>
    </w:rPr>
  </w:style>
  <w:style w:type="character" w:styleId="UnresolvedMention">
    <w:name w:val="Unresolved Mention"/>
    <w:basedOn w:val="DefaultParagraphFont"/>
    <w:uiPriority w:val="99"/>
    <w:semiHidden/>
    <w:unhideWhenUsed/>
    <w:rsid w:val="00E237F4"/>
    <w:rPr>
      <w:color w:val="605E5C"/>
      <w:shd w:val="clear" w:color="auto" w:fill="E1DFDD"/>
    </w:rPr>
  </w:style>
  <w:style w:type="paragraph" w:styleId="Revision">
    <w:name w:val="Revision"/>
    <w:hidden/>
    <w:uiPriority w:val="99"/>
    <w:semiHidden/>
    <w:rsid w:val="00881DDE"/>
    <w:pPr>
      <w:spacing w:after="0" w:line="240" w:lineRule="auto"/>
    </w:pPr>
    <w:rPr>
      <w:rFonts w:ascii="Arial" w:hAnsi="Arial" w:cs="Arial"/>
    </w:rPr>
  </w:style>
  <w:style w:type="character" w:styleId="FollowedHyperlink">
    <w:name w:val="FollowedHyperlink"/>
    <w:basedOn w:val="DefaultParagraphFont"/>
    <w:uiPriority w:val="99"/>
    <w:semiHidden/>
    <w:unhideWhenUsed/>
    <w:rsid w:val="00AC7833"/>
    <w:rPr>
      <w:color w:val="954F72" w:themeColor="followedHyperlink"/>
      <w:u w:val="single"/>
    </w:rPr>
  </w:style>
  <w:style w:type="paragraph" w:styleId="Header">
    <w:name w:val="header"/>
    <w:basedOn w:val="Normal"/>
    <w:link w:val="HeaderChar"/>
    <w:uiPriority w:val="99"/>
    <w:unhideWhenUsed/>
    <w:rsid w:val="00DB1905"/>
    <w:pPr>
      <w:tabs>
        <w:tab w:val="center" w:pos="4513"/>
        <w:tab w:val="right" w:pos="9026"/>
      </w:tabs>
      <w:spacing w:before="0" w:after="0"/>
    </w:pPr>
  </w:style>
  <w:style w:type="character" w:customStyle="1" w:styleId="HeaderChar">
    <w:name w:val="Header Char"/>
    <w:basedOn w:val="DefaultParagraphFont"/>
    <w:link w:val="Header"/>
    <w:uiPriority w:val="99"/>
    <w:rsid w:val="00DB1905"/>
    <w:rPr>
      <w:rFonts w:ascii="Arial" w:hAnsi="Arial" w:cs="Arial"/>
    </w:rPr>
  </w:style>
  <w:style w:type="paragraph" w:styleId="Footer">
    <w:name w:val="footer"/>
    <w:basedOn w:val="Normal"/>
    <w:link w:val="FooterChar"/>
    <w:uiPriority w:val="99"/>
    <w:unhideWhenUsed/>
    <w:rsid w:val="00DB1905"/>
    <w:pPr>
      <w:tabs>
        <w:tab w:val="center" w:pos="4513"/>
        <w:tab w:val="right" w:pos="9026"/>
      </w:tabs>
      <w:spacing w:before="0" w:after="0"/>
    </w:pPr>
  </w:style>
  <w:style w:type="character" w:customStyle="1" w:styleId="FooterChar">
    <w:name w:val="Footer Char"/>
    <w:basedOn w:val="DefaultParagraphFont"/>
    <w:link w:val="Footer"/>
    <w:uiPriority w:val="99"/>
    <w:rsid w:val="00DB190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2199">
      <w:bodyDiv w:val="1"/>
      <w:marLeft w:val="0"/>
      <w:marRight w:val="0"/>
      <w:marTop w:val="0"/>
      <w:marBottom w:val="0"/>
      <w:divBdr>
        <w:top w:val="none" w:sz="0" w:space="0" w:color="auto"/>
        <w:left w:val="none" w:sz="0" w:space="0" w:color="auto"/>
        <w:bottom w:val="none" w:sz="0" w:space="0" w:color="auto"/>
        <w:right w:val="none" w:sz="0" w:space="0" w:color="auto"/>
      </w:divBdr>
    </w:div>
    <w:div w:id="1229612922">
      <w:bodyDiv w:val="1"/>
      <w:marLeft w:val="0"/>
      <w:marRight w:val="0"/>
      <w:marTop w:val="0"/>
      <w:marBottom w:val="0"/>
      <w:divBdr>
        <w:top w:val="none" w:sz="0" w:space="0" w:color="auto"/>
        <w:left w:val="none" w:sz="0" w:space="0" w:color="auto"/>
        <w:bottom w:val="none" w:sz="0" w:space="0" w:color="auto"/>
        <w:right w:val="none" w:sz="0" w:space="0" w:color="auto"/>
      </w:divBdr>
    </w:div>
    <w:div w:id="20659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dwer.wa.gov.au/regulatory-documents" TargetMode="External"/><Relationship Id="rId26" Type="http://schemas.openxmlformats.org/officeDocument/2006/relationships/hyperlink" Target="https://www.dwer.wa.gov.au/regulatory-documents" TargetMode="External"/><Relationship Id="rId3" Type="http://schemas.openxmlformats.org/officeDocument/2006/relationships/customXml" Target="../customXml/item3.xml"/><Relationship Id="rId21" Type="http://schemas.openxmlformats.org/officeDocument/2006/relationships/hyperlink" Target="https://der.wa.gov.au/our-work/licences-and-works-approvals/540-guideline-industry-regulation-guide-to-licensing" TargetMode="External"/><Relationship Id="rId7" Type="http://schemas.openxmlformats.org/officeDocument/2006/relationships/styles" Target="styles.xml"/><Relationship Id="rId12" Type="http://schemas.openxmlformats.org/officeDocument/2006/relationships/hyperlink" Target="https://der.wa.gov.au/our-work/licences-and-works-approvals/applications" TargetMode="External"/><Relationship Id="rId17" Type="http://schemas.openxmlformats.org/officeDocument/2006/relationships/hyperlink" Target="https://www.dwer.wa.gov.au/regulatory-documents" TargetMode="External"/><Relationship Id="rId25" Type="http://schemas.openxmlformats.org/officeDocument/2006/relationships/hyperlink" Target="http://www.nepc.gov.au/nepms/assessment-site-contaminatio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epc.gov.au/nepms/assessment-site-conta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r.wa.gov.au/your-environment/contaminated-sites/61-contaminated-sites-guidelin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ater.wa.gov.au/urban-water/urban-development/stormwater/stormwater-management-manua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der.wa.gov.au/your-environment/contaminated-sites/61-contaminated-sites-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pa.gov/land-research/hydrologic-evaluation-landfill-performance-help-model"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tiveFlag xmlns="a8094904-8422-44f7-b08d-84a682378b8d">Active</ActiveFlag>
    <TaxCatchAll xmlns="a8094904-8422-44f7-b08d-84a682378b8d" xsi:nil="true"/>
    <SharedWithUsers xmlns="a8094904-8422-44f7-b08d-84a682378b8d">
      <UserInfo>
        <DisplayName>James Milne</DisplayName>
        <AccountId>25</AccountId>
        <AccountType/>
      </UserInfo>
      <UserInfo>
        <DisplayName>Rebecca Kelly</DisplayName>
        <AccountId>26</AccountId>
        <AccountType/>
      </UserInfo>
    </SharedWithUsers>
    <ApprovalComments xmlns="a8094904-8422-44f7-b08d-84a682378b8d" xsi:nil="true"/>
    <ApprovedBy xmlns="a8094904-8422-44f7-b08d-84a682378b8d" xsi:nil="true"/>
    <n7514b783eb04e5daa22b29b0907fa2e xmlns="a8094904-8422-44f7-b08d-84a682378b8d">
      <Terms xmlns="http://schemas.microsoft.com/office/infopath/2007/PartnerControls"/>
    </n7514b783eb04e5daa22b29b0907fa2e>
    <ApprovalStatus xmlns="a8094904-8422-44f7-b08d-84a682378b8d">Draft</Approval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WER Document" ma:contentTypeID="0x010100948C3F7B79109047B13D070A63C6AF0A00B623D889F24F394C952B362AE6943DAB" ma:contentTypeVersion="15" ma:contentTypeDescription="" ma:contentTypeScope="" ma:versionID="90eeab5c14a900841e3355c4297988c4">
  <xsd:schema xmlns:xsd="http://www.w3.org/2001/XMLSchema" xmlns:xs="http://www.w3.org/2001/XMLSchema" xmlns:p="http://schemas.microsoft.com/office/2006/metadata/properties" xmlns:ns2="a8094904-8422-44f7-b08d-84a682378b8d" xmlns:ns3="65f892da-d5cc-41bb-bdf8-d5b5ce7ddd47" targetNamespace="http://schemas.microsoft.com/office/2006/metadata/properties" ma:root="true" ma:fieldsID="830500299fcbc080bd481a14fc04aaf3" ns2:_="" ns3:_="">
    <xsd:import namespace="a8094904-8422-44f7-b08d-84a682378b8d"/>
    <xsd:import namespace="65f892da-d5cc-41bb-bdf8-d5b5ce7ddd47"/>
    <xsd:element name="properties">
      <xsd:complexType>
        <xsd:sequence>
          <xsd:element name="documentManagement">
            <xsd:complexType>
              <xsd:all>
                <xsd:element ref="ns2:n7514b783eb04e5daa22b29b0907fa2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94904-8422-44f7-b08d-84a682378b8d" elementFormDefault="qualified">
    <xsd:import namespace="http://schemas.microsoft.com/office/2006/documentManagement/types"/>
    <xsd:import namespace="http://schemas.microsoft.com/office/infopath/2007/PartnerControls"/>
    <xsd:element name="n7514b783eb04e5daa22b29b0907fa2e" ma:index="8" nillable="true" ma:taxonomy="true" ma:internalName="n7514b783eb04e5daa22b29b0907fa2e" ma:taxonomyFieldName="DocumentType" ma:displayName="DocumentType" ma:default="" ma:fieldId="{77514b78-3eb0-4e5d-aa22-b29b0907fa2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8595fd-049f-461f-b63b-e0eb05cc59e2}" ma:internalName="TaxCatchAll" ma:showField="CatchAllData"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595fd-049f-461f-b63b-e0eb05cc59e2}" ma:internalName="TaxCatchAllLabel" ma:readOnly="true" ma:showField="CatchAllDataLabel"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892da-d5cc-41bb-bdf8-d5b5ce7ddd4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6E09-8B5C-419C-8CF0-614204B270B3}">
  <ds:schemaRefs>
    <ds:schemaRef ds:uri="http://schemas.microsoft.com/office/2006/metadata/properties"/>
    <ds:schemaRef ds:uri="http://schemas.microsoft.com/office/infopath/2007/PartnerControls"/>
    <ds:schemaRef ds:uri="a8094904-8422-44f7-b08d-84a682378b8d"/>
  </ds:schemaRefs>
</ds:datastoreItem>
</file>

<file path=customXml/itemProps2.xml><?xml version="1.0" encoding="utf-8"?>
<ds:datastoreItem xmlns:ds="http://schemas.openxmlformats.org/officeDocument/2006/customXml" ds:itemID="{A8B2C81D-6F6B-4920-8210-1A3D89B18437}">
  <ds:schemaRefs>
    <ds:schemaRef ds:uri="http://schemas.microsoft.com/sharepoint/v3/contenttype/forms"/>
  </ds:schemaRefs>
</ds:datastoreItem>
</file>

<file path=customXml/itemProps3.xml><?xml version="1.0" encoding="utf-8"?>
<ds:datastoreItem xmlns:ds="http://schemas.openxmlformats.org/officeDocument/2006/customXml" ds:itemID="{7E95C7AF-1DEB-406E-A288-3C5C663C4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94904-8422-44f7-b08d-84a682378b8d"/>
    <ds:schemaRef ds:uri="65f892da-d5cc-41bb-bdf8-d5b5ce7d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5DFA1-69F7-407D-888E-693AAF8EBB79}">
  <ds:schemaRefs>
    <ds:schemaRef ds:uri="http://schemas.microsoft.com/office/2006/metadata/customXsn"/>
  </ds:schemaRefs>
</ds:datastoreItem>
</file>

<file path=customXml/itemProps5.xml><?xml version="1.0" encoding="utf-8"?>
<ds:datastoreItem xmlns:ds="http://schemas.openxmlformats.org/officeDocument/2006/customXml" ds:itemID="{F4F524EF-711B-4139-8FAE-3B9933CA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6749</Words>
  <Characters>38472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Humble</dc:creator>
  <cp:keywords/>
  <dc:description/>
  <cp:lastModifiedBy>Angelique Doust</cp:lastModifiedBy>
  <cp:revision>2</cp:revision>
  <dcterms:created xsi:type="dcterms:W3CDTF">2023-02-13T02:53:00Z</dcterms:created>
  <dcterms:modified xsi:type="dcterms:W3CDTF">2023-02-13T02:53:00Z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0x010100948C3F7B79109047B13D070A63C6AF0A00B623D889F24F394C952B362AE6943DAB</vt:lpwstr>
  </property>
  <property fmtid="{D5CDD505-2E9C-101B-9397-08002B2CF9AE}" pid="3" name="DocumentType">
    <vt:lpwstr/>
  </property>
</Properties>
</file>