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74C6" w14:textId="0EF1CA98" w:rsidR="00C13A96" w:rsidRDefault="00A7376F" w:rsidP="00A7376F">
      <w:pPr>
        <w:pStyle w:val="Heading1"/>
        <w:jc w:val="center"/>
      </w:pPr>
      <w:r>
        <w:t>Supervision of children</w:t>
      </w:r>
      <w:r w:rsidR="00401D3E">
        <w:t xml:space="preserve"> checklist </w:t>
      </w:r>
    </w:p>
    <w:p w14:paraId="7D4826F3" w14:textId="77777777" w:rsidR="00B75D7F" w:rsidRPr="0067511F" w:rsidRDefault="00B75D7F" w:rsidP="00B75D7F">
      <w:pPr>
        <w:pBdr>
          <w:top w:val="single" w:sz="24" w:space="1" w:color="auto"/>
          <w:left w:val="single" w:sz="24" w:space="4" w:color="auto"/>
          <w:bottom w:val="single" w:sz="24" w:space="10" w:color="auto"/>
          <w:right w:val="single" w:sz="24" w:space="4" w:color="auto"/>
        </w:pBdr>
        <w:spacing w:after="0" w:line="275" w:lineRule="auto"/>
        <w:ind w:left="-709" w:right="-896"/>
        <w:jc w:val="center"/>
        <w:rPr>
          <w:rFonts w:cs="Arial"/>
          <w:b/>
          <w:color w:val="000000"/>
        </w:rPr>
      </w:pPr>
      <w:r>
        <w:rPr>
          <w:rFonts w:cs="Arial"/>
          <w:b/>
          <w:color w:val="000000"/>
        </w:rPr>
        <w:t xml:space="preserve">Education and Care Regulatory Unit </w:t>
      </w:r>
    </w:p>
    <w:p w14:paraId="540B2E97" w14:textId="55DD9BA0" w:rsidR="00B75D7F" w:rsidRPr="0067511F" w:rsidRDefault="00B75D7F" w:rsidP="00B75D7F">
      <w:pPr>
        <w:pBdr>
          <w:top w:val="single" w:sz="24" w:space="1" w:color="auto"/>
          <w:left w:val="single" w:sz="24" w:space="4" w:color="auto"/>
          <w:bottom w:val="single" w:sz="24" w:space="10" w:color="auto"/>
          <w:right w:val="single" w:sz="24" w:space="4" w:color="auto"/>
        </w:pBdr>
        <w:spacing w:after="0" w:line="275" w:lineRule="auto"/>
        <w:ind w:left="-709" w:right="-896"/>
        <w:jc w:val="center"/>
        <w:rPr>
          <w:rFonts w:eastAsia="Calibri" w:cs="Arial"/>
          <w:b/>
        </w:rPr>
      </w:pPr>
      <w:r w:rsidRPr="0067511F">
        <w:rPr>
          <w:rFonts w:cs="Arial"/>
          <w:b/>
          <w:color w:val="000000"/>
        </w:rPr>
        <w:t>Education and Care Services National Law (Western Australia</w:t>
      </w:r>
      <w:bookmarkStart w:id="0" w:name="_Hlk1387707"/>
      <w:r w:rsidRPr="0067511F">
        <w:rPr>
          <w:rFonts w:cs="Arial"/>
          <w:b/>
          <w:color w:val="000000"/>
        </w:rPr>
        <w:t>)</w:t>
      </w:r>
      <w:bookmarkEnd w:id="0"/>
      <w:r w:rsidRPr="0067511F">
        <w:rPr>
          <w:rFonts w:eastAsia="Calibri" w:cs="Arial"/>
          <w:b/>
        </w:rPr>
        <w:t xml:space="preserve"> and</w:t>
      </w:r>
    </w:p>
    <w:p w14:paraId="6CF5F09F" w14:textId="1992B35C" w:rsidR="00401D3E" w:rsidRDefault="00B75D7F" w:rsidP="00B75D7F">
      <w:pPr>
        <w:pBdr>
          <w:top w:val="single" w:sz="24" w:space="1" w:color="auto"/>
          <w:left w:val="single" w:sz="24" w:space="4" w:color="auto"/>
          <w:bottom w:val="single" w:sz="24" w:space="10" w:color="auto"/>
          <w:right w:val="single" w:sz="24" w:space="4" w:color="auto"/>
        </w:pBdr>
        <w:spacing w:after="0" w:line="275" w:lineRule="auto"/>
        <w:ind w:left="-709" w:right="-896"/>
        <w:jc w:val="center"/>
        <w:rPr>
          <w:rFonts w:eastAsia="Calibri" w:cs="Arial"/>
          <w:b/>
        </w:rPr>
      </w:pPr>
      <w:r w:rsidRPr="0067511F">
        <w:rPr>
          <w:rFonts w:eastAsia="Calibri" w:cs="Arial"/>
          <w:b/>
        </w:rPr>
        <w:t>Education and Care Services National Regulations 2012</w:t>
      </w:r>
    </w:p>
    <w:p w14:paraId="6C15021A" w14:textId="77777777" w:rsidR="00B75D7F" w:rsidRPr="00B75D7F" w:rsidRDefault="00B75D7F" w:rsidP="00B75D7F">
      <w:pPr>
        <w:pBdr>
          <w:top w:val="single" w:sz="24" w:space="1" w:color="auto"/>
          <w:left w:val="single" w:sz="24" w:space="4" w:color="auto"/>
          <w:bottom w:val="single" w:sz="24" w:space="10" w:color="auto"/>
          <w:right w:val="single" w:sz="24" w:space="4" w:color="auto"/>
        </w:pBdr>
        <w:spacing w:after="0" w:line="275" w:lineRule="auto"/>
        <w:ind w:left="-709" w:right="-896"/>
        <w:jc w:val="center"/>
        <w:rPr>
          <w:rFonts w:eastAsia="Calibri" w:cs="Arial"/>
          <w:b/>
        </w:rPr>
      </w:pPr>
      <w:r w:rsidRPr="00B75D7F">
        <w:rPr>
          <w:rFonts w:eastAsia="Calibri" w:cs="Arial"/>
          <w:b/>
        </w:rPr>
        <w:t>October 2022</w:t>
      </w:r>
    </w:p>
    <w:p w14:paraId="1B715C22" w14:textId="77777777" w:rsidR="00B75D7F" w:rsidRDefault="00B75D7F" w:rsidP="0003532A"/>
    <w:p w14:paraId="361DE3A6" w14:textId="486358F4" w:rsidR="0003532A" w:rsidRDefault="00B75D7F" w:rsidP="0032312A">
      <w:pPr>
        <w:pStyle w:val="BodyText"/>
      </w:pPr>
      <w:r>
        <w:t>T</w:t>
      </w:r>
      <w:r w:rsidR="0003532A">
        <w:t>o sustain a safe environment for children</w:t>
      </w:r>
      <w:r w:rsidR="00DB4AFD">
        <w:t>,</w:t>
      </w:r>
      <w:r w:rsidR="0003532A">
        <w:t xml:space="preserve"> Providers must ensure children are always supervised. Effective supervision is the most important element in the safe provision of a learning environment.</w:t>
      </w:r>
    </w:p>
    <w:p w14:paraId="45BE0864" w14:textId="3DE18808" w:rsidR="0003532A" w:rsidRDefault="0003532A" w:rsidP="0032312A">
      <w:pPr>
        <w:pStyle w:val="BodyText"/>
      </w:pPr>
      <w:r>
        <w:t>The type of supervision required will change depending on the layout of the education and care environment, the activities being undertaken, the number of children, and the ages and the individual needs of the children. Supervision can ensure that children’s play is enjoyable and their learning opportunities are promoted. Through careful observation, educators will see opportunities for supporting and building on children’s play experiences and identify when children wish to play independent of adult involvement.</w:t>
      </w:r>
    </w:p>
    <w:p w14:paraId="1CF63EF3" w14:textId="55524913" w:rsidR="0003532A" w:rsidRDefault="0003532A" w:rsidP="0032312A">
      <w:pPr>
        <w:pStyle w:val="BodyText"/>
      </w:pPr>
      <w:r>
        <w:t>Educators effectively supervise children by actively watching and attending to their environment. They should avoid carrying out activities that will draw their attention away from supervision.</w:t>
      </w:r>
    </w:p>
    <w:p w14:paraId="37E8F7A0" w14:textId="6B4CDF87" w:rsidR="0003532A" w:rsidRDefault="0003532A" w:rsidP="0032312A">
      <w:pPr>
        <w:pStyle w:val="BodyText"/>
      </w:pPr>
      <w:r>
        <w:t>Supervision is not just watching the children</w:t>
      </w:r>
      <w:r w:rsidR="00962884">
        <w:t xml:space="preserve"> or being present in the same area</w:t>
      </w:r>
      <w:r>
        <w:t xml:space="preserve">. It requires </w:t>
      </w:r>
      <w:r w:rsidR="00962884">
        <w:t xml:space="preserve">continuous, </w:t>
      </w:r>
      <w:r>
        <w:t>focused and intentional observation of children.</w:t>
      </w:r>
    </w:p>
    <w:p w14:paraId="76CC4503" w14:textId="1C157B1A" w:rsidR="00B75D7F" w:rsidRDefault="00EF3D19" w:rsidP="0032312A">
      <w:pPr>
        <w:pStyle w:val="BodyText"/>
      </w:pPr>
      <w:r>
        <w:t xml:space="preserve">The checklist below has been developed to assist you to become aware of your </w:t>
      </w:r>
      <w:r w:rsidR="00764D26">
        <w:t xml:space="preserve">current supervision practices </w:t>
      </w:r>
      <w:r>
        <w:t xml:space="preserve">and enable you to plan and implement changes in order to comply with the legislation and </w:t>
      </w:r>
      <w:r w:rsidR="00764D26">
        <w:t xml:space="preserve">to </w:t>
      </w:r>
      <w:r>
        <w:t xml:space="preserve">develop </w:t>
      </w:r>
      <w:r w:rsidR="00764D26">
        <w:t xml:space="preserve">best </w:t>
      </w:r>
      <w:r>
        <w:t xml:space="preserve">practice throughout your service.  </w:t>
      </w:r>
    </w:p>
    <w:p w14:paraId="5FB1D6E7" w14:textId="2686DD18" w:rsidR="00EF3D19" w:rsidRDefault="003B7590" w:rsidP="0032312A">
      <w:pPr>
        <w:pStyle w:val="BodyText"/>
      </w:pPr>
      <w:r>
        <w:t>This list identifies some key considerations</w:t>
      </w:r>
      <w:r w:rsidR="00764D26">
        <w:t xml:space="preserve"> </w:t>
      </w:r>
      <w:r>
        <w:t>but is not exhaustive and should only be used as a guide.</w:t>
      </w:r>
    </w:p>
    <w:p w14:paraId="212257E7" w14:textId="77777777" w:rsidR="00B75D7F" w:rsidRDefault="00B75D7F" w:rsidP="0032312A">
      <w:pPr>
        <w:pStyle w:val="BodyText"/>
      </w:pPr>
    </w:p>
    <w:tbl>
      <w:tblPr>
        <w:tblStyle w:val="TableStyle"/>
        <w:tblW w:w="9626" w:type="dxa"/>
        <w:tblLook w:val="04A0" w:firstRow="1" w:lastRow="0" w:firstColumn="1" w:lastColumn="0" w:noHBand="0" w:noVBand="1"/>
        <w:tblDescription w:val="Table example"/>
      </w:tblPr>
      <w:tblGrid>
        <w:gridCol w:w="4813"/>
        <w:gridCol w:w="4813"/>
      </w:tblGrid>
      <w:tr w:rsidR="0003532A" w:rsidRPr="00531866" w14:paraId="443EFF46" w14:textId="77777777" w:rsidTr="00EF3D19">
        <w:trPr>
          <w:cnfStyle w:val="100000000000" w:firstRow="1" w:lastRow="0" w:firstColumn="0" w:lastColumn="0" w:oddVBand="0" w:evenVBand="0" w:oddHBand="0" w:evenHBand="0" w:firstRowFirstColumn="0" w:firstRowLastColumn="0" w:lastRowFirstColumn="0" w:lastRowLastColumn="0"/>
          <w:trHeight w:val="503"/>
        </w:trPr>
        <w:tc>
          <w:tcPr>
            <w:tcW w:w="4813" w:type="dxa"/>
          </w:tcPr>
          <w:p w14:paraId="672F6E3A" w14:textId="32ACC103" w:rsidR="0003532A" w:rsidRPr="00531866" w:rsidRDefault="00401D3E" w:rsidP="00676CE5">
            <w:pPr>
              <w:pStyle w:val="TableContent"/>
            </w:pPr>
            <w:r>
              <w:t xml:space="preserve">Area to check </w:t>
            </w:r>
            <w:r w:rsidR="0003532A" w:rsidRPr="00531866">
              <w:t xml:space="preserve"> </w:t>
            </w:r>
          </w:p>
        </w:tc>
        <w:tc>
          <w:tcPr>
            <w:tcW w:w="4813" w:type="dxa"/>
          </w:tcPr>
          <w:p w14:paraId="21A4A447" w14:textId="4DE07D9A" w:rsidR="0003532A" w:rsidRPr="00531866" w:rsidRDefault="00401D3E" w:rsidP="00676CE5">
            <w:pPr>
              <w:pStyle w:val="TableContent"/>
            </w:pPr>
            <w:r>
              <w:t>Yes /No /Action</w:t>
            </w:r>
          </w:p>
        </w:tc>
      </w:tr>
      <w:tr w:rsidR="0003532A" w:rsidRPr="00531866" w14:paraId="69AC6216" w14:textId="77777777" w:rsidTr="00676CE5">
        <w:trPr>
          <w:trHeight w:val="567"/>
        </w:trPr>
        <w:tc>
          <w:tcPr>
            <w:tcW w:w="4813" w:type="dxa"/>
          </w:tcPr>
          <w:p w14:paraId="0C51F5AE" w14:textId="4E8B7ED3" w:rsidR="0003532A" w:rsidRDefault="00357C1D" w:rsidP="0003532A">
            <w:pPr>
              <w:pStyle w:val="Heading4"/>
              <w:outlineLvl w:val="3"/>
            </w:pPr>
            <w:r>
              <w:t>Policies and Procedures</w:t>
            </w:r>
          </w:p>
          <w:p w14:paraId="12261C0F" w14:textId="77777777" w:rsidR="00357C1D" w:rsidRPr="00BB2E93" w:rsidRDefault="00357C1D" w:rsidP="00DD6D9C"/>
          <w:p w14:paraId="3F4ACB5C" w14:textId="39D99A59" w:rsidR="0003532A" w:rsidRDefault="0003532A" w:rsidP="00BF14FF">
            <w:pPr>
              <w:pStyle w:val="TableContent"/>
              <w:rPr>
                <w:lang w:val="en-US"/>
              </w:rPr>
            </w:pPr>
            <w:r>
              <w:t xml:space="preserve">• </w:t>
            </w:r>
            <w:r w:rsidR="00357C1D" w:rsidRPr="00357C1D">
              <w:rPr>
                <w:lang w:val="en-US"/>
              </w:rPr>
              <w:t>Does the service have a supervision policy that is tailored to this service?</w:t>
            </w:r>
          </w:p>
          <w:p w14:paraId="5E00C3FE" w14:textId="0293CDED" w:rsidR="00BB2E93" w:rsidRDefault="00BB2E93" w:rsidP="00BF14FF">
            <w:pPr>
              <w:pStyle w:val="TableContent"/>
              <w:numPr>
                <w:ilvl w:val="0"/>
                <w:numId w:val="5"/>
              </w:numPr>
              <w:rPr>
                <w:lang w:val="en-US"/>
              </w:rPr>
            </w:pPr>
            <w:r w:rsidRPr="00BB2E93">
              <w:rPr>
                <w:lang w:val="en-US"/>
              </w:rPr>
              <w:lastRenderedPageBreak/>
              <w:t>Are the policy/plans available/easily accessible for educators, including casual and relief educators?</w:t>
            </w:r>
          </w:p>
          <w:p w14:paraId="1AE338C7" w14:textId="50C98504" w:rsidR="00357C1D" w:rsidRDefault="00357C1D" w:rsidP="00BF14FF">
            <w:pPr>
              <w:pStyle w:val="TableContent"/>
              <w:numPr>
                <w:ilvl w:val="0"/>
                <w:numId w:val="5"/>
              </w:numPr>
              <w:rPr>
                <w:lang w:val="en-US"/>
              </w:rPr>
            </w:pPr>
            <w:r w:rsidRPr="00357C1D">
              <w:rPr>
                <w:lang w:val="en-US"/>
              </w:rPr>
              <w:t>How are all educators, casual staff, students and volunteers made aware of the supervision practices?</w:t>
            </w:r>
          </w:p>
          <w:p w14:paraId="6192E33C" w14:textId="5F68CF04" w:rsidR="00357C1D" w:rsidRPr="00357C1D" w:rsidRDefault="00357C1D" w:rsidP="00BF14FF">
            <w:pPr>
              <w:pStyle w:val="TableContent"/>
              <w:numPr>
                <w:ilvl w:val="0"/>
                <w:numId w:val="5"/>
              </w:numPr>
              <w:rPr>
                <w:lang w:val="en-US"/>
              </w:rPr>
            </w:pPr>
            <w:r w:rsidRPr="00357C1D">
              <w:t>Is this included in your staff induction?</w:t>
            </w:r>
          </w:p>
          <w:p w14:paraId="52DAB221" w14:textId="0D0D33DE" w:rsidR="00357C1D" w:rsidRPr="00357C1D" w:rsidRDefault="00357C1D" w:rsidP="00BF14FF">
            <w:pPr>
              <w:pStyle w:val="TableContent"/>
              <w:numPr>
                <w:ilvl w:val="0"/>
                <w:numId w:val="5"/>
              </w:numPr>
              <w:rPr>
                <w:lang w:val="en-US"/>
              </w:rPr>
            </w:pPr>
            <w:r w:rsidRPr="00357C1D">
              <w:t>How are educators trained in ensuring adequate supervision</w:t>
            </w:r>
            <w:r w:rsidR="00BB2E93">
              <w:t xml:space="preserve"> of children and environments</w:t>
            </w:r>
            <w:r w:rsidRPr="00357C1D">
              <w:t xml:space="preserve"> and </w:t>
            </w:r>
            <w:r w:rsidR="00BB2E93">
              <w:t xml:space="preserve">what processes are in place to ensure that </w:t>
            </w:r>
            <w:r w:rsidRPr="00357C1D">
              <w:t>the</w:t>
            </w:r>
            <w:r w:rsidR="00BB2E93">
              <w:t>se</w:t>
            </w:r>
            <w:r w:rsidRPr="00357C1D">
              <w:t xml:space="preserve"> supervision practices are implemented at the service?</w:t>
            </w:r>
          </w:p>
          <w:p w14:paraId="6F639F91" w14:textId="1D9586AB" w:rsidR="00357C1D" w:rsidRDefault="00357C1D" w:rsidP="00BF14FF">
            <w:pPr>
              <w:pStyle w:val="TableContent"/>
              <w:numPr>
                <w:ilvl w:val="0"/>
                <w:numId w:val="5"/>
              </w:numPr>
              <w:rPr>
                <w:lang w:val="en-US"/>
              </w:rPr>
            </w:pPr>
            <w:r w:rsidRPr="00357C1D">
              <w:rPr>
                <w:lang w:val="en-US"/>
              </w:rPr>
              <w:t>How often do staff undertake training in supervision practices?</w:t>
            </w:r>
          </w:p>
          <w:p w14:paraId="0C5C10A9" w14:textId="0B624B04" w:rsidR="00357C1D" w:rsidRDefault="00357C1D" w:rsidP="00BF14FF">
            <w:pPr>
              <w:pStyle w:val="TableContent"/>
              <w:numPr>
                <w:ilvl w:val="0"/>
                <w:numId w:val="5"/>
              </w:numPr>
              <w:rPr>
                <w:lang w:val="en-US"/>
              </w:rPr>
            </w:pPr>
            <w:r w:rsidRPr="00357C1D">
              <w:rPr>
                <w:lang w:val="en-US"/>
              </w:rPr>
              <w:t>What areas of supervision are covered in the training?</w:t>
            </w:r>
          </w:p>
          <w:p w14:paraId="4B97DAB1" w14:textId="4D3B207D" w:rsidR="00357C1D" w:rsidRPr="00357C1D" w:rsidRDefault="00357C1D" w:rsidP="00BF14FF">
            <w:pPr>
              <w:pStyle w:val="TableContent"/>
              <w:numPr>
                <w:ilvl w:val="0"/>
                <w:numId w:val="5"/>
              </w:numPr>
              <w:rPr>
                <w:lang w:val="en-US"/>
              </w:rPr>
            </w:pPr>
            <w:r w:rsidRPr="00357C1D">
              <w:t>Does the service meet or exceed the educator to child ratio requirements?</w:t>
            </w:r>
          </w:p>
          <w:p w14:paraId="705A4B47" w14:textId="27D52563" w:rsidR="00357C1D" w:rsidRDefault="00357C1D" w:rsidP="00BF14FF">
            <w:pPr>
              <w:pStyle w:val="TableContent"/>
              <w:numPr>
                <w:ilvl w:val="0"/>
                <w:numId w:val="5"/>
              </w:numPr>
              <w:rPr>
                <w:lang w:val="en-US"/>
              </w:rPr>
            </w:pPr>
            <w:r w:rsidRPr="00357C1D">
              <w:rPr>
                <w:lang w:val="en-US"/>
              </w:rPr>
              <w:t>Are educators directly working with the children and not involved in any other tasks?</w:t>
            </w:r>
          </w:p>
          <w:p w14:paraId="370805AE" w14:textId="51BEE526" w:rsidR="00357C1D" w:rsidRDefault="00357C1D" w:rsidP="00BF14FF">
            <w:pPr>
              <w:pStyle w:val="TableContent"/>
              <w:numPr>
                <w:ilvl w:val="0"/>
                <w:numId w:val="5"/>
              </w:numPr>
              <w:rPr>
                <w:lang w:val="en-US"/>
              </w:rPr>
            </w:pPr>
            <w:r w:rsidRPr="00357C1D">
              <w:rPr>
                <w:lang w:val="en-US"/>
              </w:rPr>
              <w:t>Are staff given time off the floor to complete other tasks such as planning and programming, completing documentation and general cleaning tasks?</w:t>
            </w:r>
          </w:p>
          <w:p w14:paraId="2369CCD5" w14:textId="4F4E7B9E" w:rsidR="00357C1D" w:rsidRDefault="00357C1D" w:rsidP="00BF14FF">
            <w:pPr>
              <w:pStyle w:val="TableContent"/>
              <w:numPr>
                <w:ilvl w:val="0"/>
                <w:numId w:val="5"/>
              </w:numPr>
              <w:rPr>
                <w:lang w:val="en-US"/>
              </w:rPr>
            </w:pPr>
            <w:r w:rsidRPr="00357C1D">
              <w:rPr>
                <w:lang w:val="en-US"/>
              </w:rPr>
              <w:t>How is the information on a child’s behavioural patterns (i.e. child who tends to climb a fence, child who tends to run away or hide) communicated to all educators, including casual/relief staff?</w:t>
            </w:r>
          </w:p>
          <w:p w14:paraId="10E93C9C" w14:textId="32183DBB" w:rsidR="00357C1D" w:rsidRDefault="00357C1D" w:rsidP="00BF14FF">
            <w:pPr>
              <w:pStyle w:val="TableContent"/>
              <w:numPr>
                <w:ilvl w:val="0"/>
                <w:numId w:val="5"/>
              </w:numPr>
              <w:rPr>
                <w:lang w:val="en-US"/>
              </w:rPr>
            </w:pPr>
            <w:r w:rsidRPr="00357C1D">
              <w:rPr>
                <w:lang w:val="en-US"/>
              </w:rPr>
              <w:lastRenderedPageBreak/>
              <w:t>Does the service have an individual behaviour management plan</w:t>
            </w:r>
            <w:r w:rsidR="00105E44">
              <w:rPr>
                <w:lang w:val="en-US"/>
              </w:rPr>
              <w:t>s</w:t>
            </w:r>
            <w:r w:rsidRPr="00357C1D">
              <w:rPr>
                <w:lang w:val="en-US"/>
              </w:rPr>
              <w:t xml:space="preserve"> for children with additional needs or </w:t>
            </w:r>
            <w:r w:rsidRPr="006C538A">
              <w:t>behavioural</w:t>
            </w:r>
            <w:r w:rsidRPr="00357C1D">
              <w:rPr>
                <w:lang w:val="en-US"/>
              </w:rPr>
              <w:t xml:space="preserve"> issues? Do these cover supervision requirements for the individual child?</w:t>
            </w:r>
          </w:p>
          <w:p w14:paraId="2C523BD1" w14:textId="0CD1843F" w:rsidR="00357C1D" w:rsidRPr="00357C1D" w:rsidRDefault="00357C1D" w:rsidP="00BF14FF">
            <w:pPr>
              <w:pStyle w:val="TableContent"/>
              <w:numPr>
                <w:ilvl w:val="0"/>
                <w:numId w:val="5"/>
              </w:numPr>
              <w:rPr>
                <w:lang w:val="en-US"/>
              </w:rPr>
            </w:pPr>
            <w:r w:rsidRPr="00357C1D">
              <w:t>Are educators familiar with the children in their room? How are behaviour/additional needs plans communicated to staff including casual staff?</w:t>
            </w:r>
          </w:p>
          <w:p w14:paraId="5EC4C6EE" w14:textId="77777777" w:rsidR="00357C1D" w:rsidRDefault="00357C1D" w:rsidP="00BF14FF">
            <w:pPr>
              <w:pStyle w:val="TableContent"/>
            </w:pPr>
          </w:p>
          <w:p w14:paraId="76D7334B" w14:textId="01E23981" w:rsidR="0003532A" w:rsidRDefault="0003532A" w:rsidP="00BB2E93">
            <w:pPr>
              <w:pStyle w:val="TableContent"/>
            </w:pPr>
            <w:r>
              <w:t>Premises checks</w:t>
            </w:r>
          </w:p>
          <w:p w14:paraId="38D7BF47" w14:textId="77777777" w:rsidR="0003532A" w:rsidRDefault="0003532A" w:rsidP="0003532A">
            <w:pPr>
              <w:pStyle w:val="TableContent"/>
            </w:pPr>
            <w:r>
              <w:t>• Indoor – Are the rooms organised in a way that facilitates supervision of children?</w:t>
            </w:r>
          </w:p>
          <w:p w14:paraId="47D1EA86" w14:textId="15291243" w:rsidR="0003532A" w:rsidRDefault="0003532A" w:rsidP="0003532A">
            <w:pPr>
              <w:pStyle w:val="TableContent"/>
            </w:pPr>
            <w:r>
              <w:t xml:space="preserve">• Are there </w:t>
            </w:r>
            <w:r w:rsidR="00BB2E93">
              <w:t>outdoor physical environment safety checks</w:t>
            </w:r>
            <w:r w:rsidR="00DD6D9C">
              <w:t>-</w:t>
            </w:r>
            <w:r>
              <w:t xml:space="preserve"> in place?</w:t>
            </w:r>
          </w:p>
          <w:p w14:paraId="5B1EE773" w14:textId="49CB3993" w:rsidR="0003532A" w:rsidRDefault="0003532A" w:rsidP="0003532A">
            <w:pPr>
              <w:pStyle w:val="TableContent"/>
            </w:pPr>
            <w:r>
              <w:t>• How often are these</w:t>
            </w:r>
            <w:r w:rsidR="00BB2E93">
              <w:t xml:space="preserve"> physical</w:t>
            </w:r>
            <w:r>
              <w:t xml:space="preserve"> </w:t>
            </w:r>
            <w:r w:rsidR="00BB2E93">
              <w:t>environment</w:t>
            </w:r>
            <w:r>
              <w:t xml:space="preserve"> checks </w:t>
            </w:r>
            <w:r w:rsidR="00962884">
              <w:t>completed</w:t>
            </w:r>
            <w:r>
              <w:t>?</w:t>
            </w:r>
          </w:p>
          <w:p w14:paraId="4BA21FA3" w14:textId="53867529" w:rsidR="0003532A" w:rsidRDefault="0003532A" w:rsidP="0003532A">
            <w:pPr>
              <w:pStyle w:val="TableContent"/>
            </w:pPr>
            <w:r>
              <w:t xml:space="preserve">• </w:t>
            </w:r>
            <w:r w:rsidR="00357C1D">
              <w:t>What system is in place to ensure that these checks are being completed?</w:t>
            </w:r>
          </w:p>
          <w:p w14:paraId="68498E91" w14:textId="63619B6F" w:rsidR="00357C1D" w:rsidRDefault="00357C1D" w:rsidP="0003532A">
            <w:pPr>
              <w:pStyle w:val="TableContent"/>
            </w:pPr>
            <w:r>
              <w:t>How often are these audited?</w:t>
            </w:r>
          </w:p>
          <w:p w14:paraId="25A48988" w14:textId="23B35DA5" w:rsidR="0003532A" w:rsidRDefault="0003532A" w:rsidP="0003532A">
            <w:pPr>
              <w:pStyle w:val="TableContent"/>
            </w:pPr>
            <w:r>
              <w:t xml:space="preserve">• Does the outdoor yard check include a check of the perimeter fencing, </w:t>
            </w:r>
            <w:r w:rsidR="00962884">
              <w:t xml:space="preserve">including physically testing the </w:t>
            </w:r>
            <w:r>
              <w:t>lock on exit gates and any climbable objects placed closed to the fence?</w:t>
            </w:r>
          </w:p>
          <w:p w14:paraId="343CEDAA" w14:textId="372851CD" w:rsidR="0003532A" w:rsidRDefault="0003532A" w:rsidP="0003532A">
            <w:pPr>
              <w:pStyle w:val="TableContent"/>
            </w:pPr>
            <w:r>
              <w:t xml:space="preserve">• </w:t>
            </w:r>
            <w:r w:rsidR="00357C1D">
              <w:t xml:space="preserve">What steps are in place to ensure effective supervision </w:t>
            </w:r>
            <w:r>
              <w:t>when children transition from outdoor to indoor and vice versa?</w:t>
            </w:r>
          </w:p>
          <w:p w14:paraId="6E9EF809" w14:textId="77777777" w:rsidR="0003532A" w:rsidRDefault="0003532A" w:rsidP="0003532A">
            <w:pPr>
              <w:pStyle w:val="TableContent"/>
            </w:pPr>
            <w:r>
              <w:t>• Are there checks to ensure that all internal doors are either locked / self-lock?</w:t>
            </w:r>
          </w:p>
          <w:p w14:paraId="7AC0DC58" w14:textId="3E07CBD4" w:rsidR="0003532A" w:rsidRDefault="0003532A" w:rsidP="0003532A">
            <w:pPr>
              <w:pStyle w:val="TableContent"/>
            </w:pPr>
            <w:r>
              <w:t xml:space="preserve">Are there procedures in place for educators to notify when they identify any </w:t>
            </w:r>
            <w:r>
              <w:lastRenderedPageBreak/>
              <w:t>maintenance issues during yard check?</w:t>
            </w:r>
            <w:r w:rsidR="00962884">
              <w:t xml:space="preserve"> How often are these reviewed?</w:t>
            </w:r>
          </w:p>
          <w:p w14:paraId="518950BB" w14:textId="77777777" w:rsidR="00B75D7F" w:rsidRDefault="00B75D7F" w:rsidP="0003532A">
            <w:pPr>
              <w:pStyle w:val="TableContent"/>
            </w:pPr>
          </w:p>
          <w:p w14:paraId="53D2040B" w14:textId="77777777" w:rsidR="0003532A" w:rsidRDefault="0003532A" w:rsidP="00401D3E">
            <w:pPr>
              <w:pStyle w:val="Heading4"/>
              <w:outlineLvl w:val="3"/>
            </w:pPr>
            <w:r>
              <w:t>Excursion and School drop offs &amp; pick ups</w:t>
            </w:r>
          </w:p>
          <w:p w14:paraId="6611EBBA" w14:textId="2A992996" w:rsidR="00BB2E93" w:rsidRDefault="0003532A" w:rsidP="00BB2E93">
            <w:pPr>
              <w:pStyle w:val="TableContent"/>
            </w:pPr>
            <w:r>
              <w:t xml:space="preserve">• </w:t>
            </w:r>
            <w:r w:rsidR="00BB2E93" w:rsidRPr="00BB2E93">
              <w:t>Do you have a detailed procedure on transportation of children to and from school and on excursions? When was this reviewed and by whom?</w:t>
            </w:r>
          </w:p>
          <w:p w14:paraId="3AD051A3" w14:textId="693FC517" w:rsidR="0003532A" w:rsidRDefault="00BB2E93" w:rsidP="00BF14FF">
            <w:pPr>
              <w:pStyle w:val="TableContent"/>
              <w:numPr>
                <w:ilvl w:val="0"/>
                <w:numId w:val="7"/>
              </w:numPr>
              <w:rPr>
                <w:lang w:val="en-US"/>
              </w:rPr>
            </w:pPr>
            <w:r w:rsidRPr="00BB2E93">
              <w:rPr>
                <w:lang w:val="en-US"/>
              </w:rPr>
              <w:t>How do educators know which children require transportation? How are changes to the numbers communicated to staff including casual staff?</w:t>
            </w:r>
          </w:p>
          <w:p w14:paraId="502AFD36" w14:textId="0034EDA0" w:rsidR="00BB2E93" w:rsidRDefault="00BB2E93" w:rsidP="00BF14FF">
            <w:pPr>
              <w:pStyle w:val="TableContent"/>
              <w:numPr>
                <w:ilvl w:val="0"/>
                <w:numId w:val="6"/>
              </w:numPr>
              <w:rPr>
                <w:lang w:val="en-US"/>
              </w:rPr>
            </w:pPr>
            <w:r w:rsidRPr="00BB2E93">
              <w:rPr>
                <w:lang w:val="en-US"/>
              </w:rPr>
              <w:t>Are head counts conducted? How Often? At what times?</w:t>
            </w:r>
          </w:p>
          <w:p w14:paraId="098CC3E8" w14:textId="49DB43ED" w:rsidR="00BB2E93" w:rsidRDefault="00BB2E93" w:rsidP="00BF14FF">
            <w:pPr>
              <w:pStyle w:val="TableContent"/>
              <w:numPr>
                <w:ilvl w:val="0"/>
                <w:numId w:val="6"/>
              </w:numPr>
              <w:rPr>
                <w:lang w:val="en-US"/>
              </w:rPr>
            </w:pPr>
            <w:r w:rsidRPr="00BB2E93">
              <w:rPr>
                <w:lang w:val="en-US"/>
              </w:rPr>
              <w:t xml:space="preserve">What additional </w:t>
            </w:r>
            <w:r>
              <w:rPr>
                <w:lang w:val="en-US"/>
              </w:rPr>
              <w:t xml:space="preserve">supervision </w:t>
            </w:r>
            <w:r w:rsidRPr="00BB2E93">
              <w:rPr>
                <w:lang w:val="en-US"/>
              </w:rPr>
              <w:t>measures are put in place when on excursions?</w:t>
            </w:r>
          </w:p>
          <w:p w14:paraId="7BC9BD66" w14:textId="57EA92BC" w:rsidR="00BB2E93" w:rsidRDefault="00BB2E93" w:rsidP="00BF14FF">
            <w:pPr>
              <w:pStyle w:val="TableContent"/>
              <w:numPr>
                <w:ilvl w:val="0"/>
                <w:numId w:val="6"/>
              </w:numPr>
              <w:rPr>
                <w:lang w:val="en-US"/>
              </w:rPr>
            </w:pPr>
            <w:r w:rsidRPr="00BB2E93">
              <w:rPr>
                <w:lang w:val="en-US"/>
              </w:rPr>
              <w:t>How do you ensure that no children are left in the vehicle?</w:t>
            </w:r>
          </w:p>
          <w:p w14:paraId="4C55E4F1" w14:textId="63AE505B" w:rsidR="00BB2E93" w:rsidRPr="00BB2E93" w:rsidRDefault="00BB2E93" w:rsidP="00BF14FF">
            <w:pPr>
              <w:pStyle w:val="TableContent"/>
              <w:numPr>
                <w:ilvl w:val="0"/>
                <w:numId w:val="6"/>
              </w:numPr>
              <w:rPr>
                <w:lang w:val="en-US"/>
              </w:rPr>
            </w:pPr>
            <w:r w:rsidRPr="00BB2E93">
              <w:rPr>
                <w:lang w:val="en-US"/>
              </w:rPr>
              <w:t xml:space="preserve">Who develops the risk </w:t>
            </w:r>
            <w:r w:rsidR="00764D26">
              <w:rPr>
                <w:lang w:val="en-US"/>
              </w:rPr>
              <w:t xml:space="preserve">assessment </w:t>
            </w:r>
            <w:r w:rsidRPr="00BB2E93">
              <w:rPr>
                <w:lang w:val="en-US"/>
              </w:rPr>
              <w:t>for excursions and school pick</w:t>
            </w:r>
            <w:r w:rsidR="00DD6D9C">
              <w:rPr>
                <w:lang w:val="en-US"/>
              </w:rPr>
              <w:t>-</w:t>
            </w:r>
            <w:r w:rsidRPr="00BB2E93">
              <w:rPr>
                <w:lang w:val="en-US"/>
              </w:rPr>
              <w:t>ups? What input do staff have into the assessment?</w:t>
            </w:r>
          </w:p>
          <w:p w14:paraId="5D0C0B91" w14:textId="7F58B351" w:rsidR="00BB2E93" w:rsidRDefault="00BB2E93" w:rsidP="00BF14FF">
            <w:pPr>
              <w:pStyle w:val="TableContent"/>
              <w:numPr>
                <w:ilvl w:val="0"/>
                <w:numId w:val="6"/>
              </w:numPr>
              <w:rPr>
                <w:lang w:val="en-US"/>
              </w:rPr>
            </w:pPr>
            <w:r w:rsidRPr="00BB2E93">
              <w:rPr>
                <w:lang w:val="en-US"/>
              </w:rPr>
              <w:t>How do you ensure all staff are aware of the details of the risk assessment prior to the excursion/transportation?</w:t>
            </w:r>
          </w:p>
          <w:p w14:paraId="08E414FA" w14:textId="310579B0" w:rsidR="00BB2E93" w:rsidRDefault="00BB2E93" w:rsidP="00BF14FF">
            <w:pPr>
              <w:pStyle w:val="TableContent"/>
              <w:numPr>
                <w:ilvl w:val="0"/>
                <w:numId w:val="6"/>
              </w:numPr>
              <w:rPr>
                <w:lang w:val="en-US"/>
              </w:rPr>
            </w:pPr>
            <w:r w:rsidRPr="00BB2E93">
              <w:rPr>
                <w:lang w:val="en-US"/>
              </w:rPr>
              <w:t>How often are the risk assessments reviewed? How do you record this?</w:t>
            </w:r>
          </w:p>
          <w:p w14:paraId="69DB07A5" w14:textId="77777777" w:rsidR="00BB2E93" w:rsidRDefault="00BB2E93" w:rsidP="00BB2E93">
            <w:pPr>
              <w:pStyle w:val="TableContent"/>
            </w:pPr>
          </w:p>
          <w:p w14:paraId="05EBFF92" w14:textId="77777777" w:rsidR="0003532A" w:rsidRDefault="0003532A" w:rsidP="0003532A">
            <w:pPr>
              <w:pStyle w:val="TableContent"/>
            </w:pPr>
            <w:r>
              <w:t>• Are the policy/plans available/easily accessible for educators, including casual and relief educators?</w:t>
            </w:r>
          </w:p>
          <w:p w14:paraId="49B82A2D" w14:textId="77777777" w:rsidR="0003532A" w:rsidRDefault="0003532A" w:rsidP="0003532A">
            <w:pPr>
              <w:pStyle w:val="TableContent"/>
            </w:pPr>
            <w:r>
              <w:lastRenderedPageBreak/>
              <w:t>• Are educators trained in ensuring adequate supervision and the supervision practices implemented at the service?</w:t>
            </w:r>
          </w:p>
          <w:p w14:paraId="3936EBA5" w14:textId="77777777" w:rsidR="0003532A" w:rsidRDefault="0003532A" w:rsidP="0003532A">
            <w:pPr>
              <w:pStyle w:val="TableContent"/>
            </w:pPr>
            <w:r>
              <w:t>• Is this included in your staff induction?</w:t>
            </w:r>
          </w:p>
          <w:p w14:paraId="0AFAF6FB" w14:textId="77777777" w:rsidR="0003532A" w:rsidRDefault="0003532A" w:rsidP="0003532A">
            <w:pPr>
              <w:pStyle w:val="TableContent"/>
            </w:pPr>
            <w:r>
              <w:t>Enrolled children</w:t>
            </w:r>
          </w:p>
          <w:p w14:paraId="58E1AD16" w14:textId="77777777" w:rsidR="0003532A" w:rsidRDefault="0003532A" w:rsidP="0003532A">
            <w:pPr>
              <w:pStyle w:val="TableContent"/>
            </w:pPr>
            <w:r>
              <w:t>• Are educators familiar with the children in their room?</w:t>
            </w:r>
          </w:p>
          <w:p w14:paraId="64B9FDC8" w14:textId="77777777" w:rsidR="0003532A" w:rsidRDefault="0003532A" w:rsidP="0003532A">
            <w:pPr>
              <w:pStyle w:val="TableContent"/>
            </w:pPr>
            <w:r>
              <w:t>• How is the information on a child’s medical / additional needs communicated to all staff, including casual/relief staff?</w:t>
            </w:r>
          </w:p>
          <w:p w14:paraId="5B4BE9BD" w14:textId="77777777" w:rsidR="0003532A" w:rsidRDefault="0003532A" w:rsidP="0003532A">
            <w:pPr>
              <w:pStyle w:val="TableContent"/>
            </w:pPr>
            <w:r>
              <w:t>• How is the information on a child’s behavioural patterns (i.e. child who tends to climb a fence, child who tends to run away or hide) communicated to all educators, including casual/relief staff?</w:t>
            </w:r>
          </w:p>
          <w:p w14:paraId="3FD40535" w14:textId="0AF5ECD3" w:rsidR="00401D3E" w:rsidRPr="00531866" w:rsidRDefault="00401D3E" w:rsidP="0003532A">
            <w:pPr>
              <w:pStyle w:val="TableContent"/>
            </w:pPr>
            <w:r w:rsidRPr="00401D3E">
              <w:t>• Does the service have an individual behaviour management plan for children with additional needs or behavioural issues?</w:t>
            </w:r>
          </w:p>
        </w:tc>
        <w:tc>
          <w:tcPr>
            <w:tcW w:w="4813" w:type="dxa"/>
          </w:tcPr>
          <w:p w14:paraId="43D8A7DB" w14:textId="01A4F902" w:rsidR="0003532A" w:rsidRPr="00531866" w:rsidRDefault="0003532A" w:rsidP="0003532A">
            <w:pPr>
              <w:pStyle w:val="Heading4"/>
              <w:outlineLvl w:val="3"/>
            </w:pPr>
          </w:p>
        </w:tc>
      </w:tr>
    </w:tbl>
    <w:p w14:paraId="66DCB4F3" w14:textId="77777777" w:rsidR="0003532A" w:rsidRPr="0003532A" w:rsidRDefault="0003532A" w:rsidP="0003532A"/>
    <w:p w14:paraId="6B8C2321" w14:textId="77777777" w:rsidR="00885ACF" w:rsidRDefault="00885ACF" w:rsidP="00885ACF">
      <w:pPr>
        <w:pStyle w:val="Heading2"/>
      </w:pPr>
      <w:r>
        <w:t>More information</w:t>
      </w:r>
    </w:p>
    <w:p w14:paraId="7A2C8885" w14:textId="4AB59326" w:rsidR="00885ACF" w:rsidRDefault="00885ACF" w:rsidP="00885ACF">
      <w:pPr>
        <w:pStyle w:val="BodyText"/>
      </w:pPr>
      <w:r>
        <w:t xml:space="preserve">To find out more about </w:t>
      </w:r>
      <w:r w:rsidR="00A7376F">
        <w:t>supervision</w:t>
      </w:r>
      <w:r>
        <w:t>, please visit our website</w:t>
      </w:r>
      <w:r w:rsidR="00A7376F">
        <w:t>.</w:t>
      </w:r>
    </w:p>
    <w:p w14:paraId="197E46F0" w14:textId="5D9850D0" w:rsidR="00885ACF" w:rsidRDefault="00885ACF" w:rsidP="00885ACF">
      <w:pPr>
        <w:pStyle w:val="Bullet1"/>
      </w:pPr>
      <w:r w:rsidRPr="00885ACF">
        <w:rPr>
          <w:b/>
          <w:bCs/>
        </w:rPr>
        <w:t>Web:</w:t>
      </w:r>
      <w:r>
        <w:t xml:space="preserve"> </w:t>
      </w:r>
      <w:hyperlink r:id="rId12" w:history="1">
        <w:r w:rsidRPr="00885ACF">
          <w:rPr>
            <w:rStyle w:val="Hyperlink"/>
          </w:rPr>
          <w:t>www.communities.wa.gov.au</w:t>
        </w:r>
      </w:hyperlink>
    </w:p>
    <w:p w14:paraId="1C7418F7" w14:textId="289CE9DF" w:rsidR="00885ACF" w:rsidRDefault="00885ACF" w:rsidP="00885ACF">
      <w:pPr>
        <w:pStyle w:val="Bullet1"/>
      </w:pPr>
      <w:r w:rsidRPr="00885ACF">
        <w:rPr>
          <w:b/>
          <w:bCs/>
        </w:rPr>
        <w:t>Email:</w:t>
      </w:r>
      <w:r>
        <w:t xml:space="preserve"> </w:t>
      </w:r>
      <w:r w:rsidR="0003532A">
        <w:t>ECRU</w:t>
      </w:r>
      <w:r>
        <w:t>@communities.wa.gov.au</w:t>
      </w:r>
    </w:p>
    <w:p w14:paraId="09532DF4" w14:textId="21F10666" w:rsidR="00B75D7F" w:rsidRDefault="00885ACF" w:rsidP="00B75D7F">
      <w:pPr>
        <w:pStyle w:val="Bullet1"/>
        <w:spacing w:after="0" w:line="240" w:lineRule="auto"/>
        <w:rPr>
          <w:rFonts w:asciiTheme="minorHAnsi" w:hAnsiTheme="minorHAnsi" w:cstheme="minorHAnsi"/>
        </w:rPr>
      </w:pPr>
      <w:r w:rsidRPr="00B75D7F">
        <w:rPr>
          <w:b/>
          <w:bCs/>
        </w:rPr>
        <w:t>Phone:</w:t>
      </w:r>
      <w:r>
        <w:t xml:space="preserve"> </w:t>
      </w:r>
      <w:r w:rsidR="00B75D7F" w:rsidRPr="00B75D7F">
        <w:rPr>
          <w:rFonts w:asciiTheme="minorHAnsi" w:hAnsiTheme="minorHAnsi" w:cstheme="minorHAnsi"/>
        </w:rPr>
        <w:t xml:space="preserve">08 62773889 or 1800 199 383 (Freecall) </w:t>
      </w:r>
    </w:p>
    <w:sectPr w:rsidR="00B75D7F" w:rsidSect="006E12FE">
      <w:headerReference w:type="default" r:id="rId13"/>
      <w:footerReference w:type="default" r:id="rId14"/>
      <w:headerReference w:type="first" r:id="rId15"/>
      <w:footerReference w:type="first" r:id="rId16"/>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6882C" w14:textId="77777777" w:rsidR="00B02060" w:rsidRDefault="00B02060" w:rsidP="00D41211">
      <w:r>
        <w:separator/>
      </w:r>
    </w:p>
  </w:endnote>
  <w:endnote w:type="continuationSeparator" w:id="0">
    <w:p w14:paraId="4AC751BD" w14:textId="77777777" w:rsidR="00B02060" w:rsidRDefault="00B02060"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r w:rsidR="00B02060">
      <w:fldChar w:fldCharType="begin"/>
    </w:r>
    <w:r w:rsidR="00B02060">
      <w:instrText xml:space="preserve"> NUMPAGES   \* MERGEFORMAT </w:instrText>
    </w:r>
    <w:r w:rsidR="00B02060">
      <w:fldChar w:fldCharType="separate"/>
    </w:r>
    <w:r>
      <w:t>6</w:t>
    </w:r>
    <w:r w:rsidR="00B0206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D30FE10"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r w:rsidR="00B02060">
      <w:fldChar w:fldCharType="begin"/>
    </w:r>
    <w:r w:rsidR="00B02060">
      <w:instrText xml:space="preserve"> NUMPAGES   \* MERGEFORMAT </w:instrText>
    </w:r>
    <w:r w:rsidR="00B02060">
      <w:fldChar w:fldCharType="separate"/>
    </w:r>
    <w:r>
      <w:t>5</w:t>
    </w:r>
    <w:r w:rsidR="00B0206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45CC6" w14:textId="77777777" w:rsidR="00B02060" w:rsidRDefault="00B02060" w:rsidP="00D41211">
      <w:r>
        <w:separator/>
      </w:r>
    </w:p>
  </w:footnote>
  <w:footnote w:type="continuationSeparator" w:id="0">
    <w:p w14:paraId="4543712C" w14:textId="77777777" w:rsidR="00B02060" w:rsidRDefault="00B02060"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4E2B" w14:textId="77777777" w:rsidR="00885ACF" w:rsidRDefault="00885ACF" w:rsidP="00885ACF">
    <w:pPr>
      <w:ind w:left="-1134"/>
    </w:pPr>
    <w:r>
      <w:rPr>
        <w:noProof/>
        <w:lang w:eastAsia="en-AU"/>
      </w:rPr>
      <w:drawing>
        <wp:inline distT="0" distB="0" distL="0" distR="0" wp14:anchorId="1B894F63" wp14:editId="7DB75B9B">
          <wp:extent cx="7653020" cy="728271"/>
          <wp:effectExtent l="0" t="0" r="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53020" cy="728271"/>
                  </a:xfrm>
                  <a:prstGeom prst="rect">
                    <a:avLst/>
                  </a:prstGeom>
                </pic:spPr>
              </pic:pic>
            </a:graphicData>
          </a:graphic>
        </wp:inline>
      </w:drawing>
    </w:r>
  </w:p>
  <w:p w14:paraId="31774F3F" w14:textId="54ED57AC" w:rsidR="000F085D" w:rsidRPr="00885ACF" w:rsidRDefault="00401D3E" w:rsidP="00885ACF">
    <w:pPr>
      <w:pStyle w:val="Header"/>
      <w:spacing w:after="520"/>
      <w:rPr>
        <w:b/>
        <w:bCs/>
      </w:rPr>
    </w:pPr>
    <w:r>
      <w:rPr>
        <w:b/>
        <w:bCs/>
      </w:rPr>
      <w:t xml:space="preserve">Supervision checklist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4C1C"/>
    <w:multiLevelType w:val="hybridMultilevel"/>
    <w:tmpl w:val="1792BF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407FDD"/>
    <w:multiLevelType w:val="hybridMultilevel"/>
    <w:tmpl w:val="195A1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3"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4" w15:restartNumberingAfterBreak="0">
    <w:nsid w:val="501B52C9"/>
    <w:multiLevelType w:val="hybridMultilevel"/>
    <w:tmpl w:val="5A140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6"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71BB5F54"/>
    <w:multiLevelType w:val="hybridMultilevel"/>
    <w:tmpl w:val="B82637CA"/>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7"/>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31FA"/>
    <w:rsid w:val="00015EC0"/>
    <w:rsid w:val="000214AD"/>
    <w:rsid w:val="00022D02"/>
    <w:rsid w:val="00025F3F"/>
    <w:rsid w:val="000338B3"/>
    <w:rsid w:val="00034CE5"/>
    <w:rsid w:val="0003532A"/>
    <w:rsid w:val="00044DBF"/>
    <w:rsid w:val="00047DD6"/>
    <w:rsid w:val="0005696C"/>
    <w:rsid w:val="00060292"/>
    <w:rsid w:val="00063F98"/>
    <w:rsid w:val="00064337"/>
    <w:rsid w:val="0006459B"/>
    <w:rsid w:val="00065542"/>
    <w:rsid w:val="00066CCF"/>
    <w:rsid w:val="00067CFC"/>
    <w:rsid w:val="00075D15"/>
    <w:rsid w:val="00075F81"/>
    <w:rsid w:val="00083942"/>
    <w:rsid w:val="000B1741"/>
    <w:rsid w:val="000B3BDE"/>
    <w:rsid w:val="000B5EC4"/>
    <w:rsid w:val="000C45FC"/>
    <w:rsid w:val="000F085D"/>
    <w:rsid w:val="000F3FE8"/>
    <w:rsid w:val="0010445F"/>
    <w:rsid w:val="00105E44"/>
    <w:rsid w:val="00111D6C"/>
    <w:rsid w:val="00116BBF"/>
    <w:rsid w:val="001221FC"/>
    <w:rsid w:val="00123E91"/>
    <w:rsid w:val="00127199"/>
    <w:rsid w:val="00130FE2"/>
    <w:rsid w:val="00144C2C"/>
    <w:rsid w:val="0015261A"/>
    <w:rsid w:val="001644FE"/>
    <w:rsid w:val="00167608"/>
    <w:rsid w:val="00170CC9"/>
    <w:rsid w:val="00171BE1"/>
    <w:rsid w:val="00182E8A"/>
    <w:rsid w:val="001960EE"/>
    <w:rsid w:val="00196EA8"/>
    <w:rsid w:val="001A0AF6"/>
    <w:rsid w:val="001A26B1"/>
    <w:rsid w:val="001A3B37"/>
    <w:rsid w:val="001A5FFE"/>
    <w:rsid w:val="001A7E88"/>
    <w:rsid w:val="001B4C4E"/>
    <w:rsid w:val="001E0EF3"/>
    <w:rsid w:val="001E7BE4"/>
    <w:rsid w:val="00200967"/>
    <w:rsid w:val="0020481B"/>
    <w:rsid w:val="00205FE3"/>
    <w:rsid w:val="002063F4"/>
    <w:rsid w:val="002239F5"/>
    <w:rsid w:val="00231A11"/>
    <w:rsid w:val="00235FFE"/>
    <w:rsid w:val="00240916"/>
    <w:rsid w:val="00240EE5"/>
    <w:rsid w:val="00244048"/>
    <w:rsid w:val="002455F2"/>
    <w:rsid w:val="00250675"/>
    <w:rsid w:val="0025755F"/>
    <w:rsid w:val="00266868"/>
    <w:rsid w:val="00267633"/>
    <w:rsid w:val="00273975"/>
    <w:rsid w:val="0027419D"/>
    <w:rsid w:val="00274526"/>
    <w:rsid w:val="00276A09"/>
    <w:rsid w:val="00276DC9"/>
    <w:rsid w:val="00277361"/>
    <w:rsid w:val="00280D8D"/>
    <w:rsid w:val="00281683"/>
    <w:rsid w:val="00292F53"/>
    <w:rsid w:val="00297DAD"/>
    <w:rsid w:val="002B1DC0"/>
    <w:rsid w:val="002C6CB1"/>
    <w:rsid w:val="002D50F7"/>
    <w:rsid w:val="002D57C3"/>
    <w:rsid w:val="002E2C1E"/>
    <w:rsid w:val="003033A1"/>
    <w:rsid w:val="00306AFD"/>
    <w:rsid w:val="00314A45"/>
    <w:rsid w:val="00320C12"/>
    <w:rsid w:val="0032312A"/>
    <w:rsid w:val="00332F32"/>
    <w:rsid w:val="00353B45"/>
    <w:rsid w:val="00357C1D"/>
    <w:rsid w:val="00367FD9"/>
    <w:rsid w:val="00374E81"/>
    <w:rsid w:val="003775E4"/>
    <w:rsid w:val="00383CAD"/>
    <w:rsid w:val="003934F8"/>
    <w:rsid w:val="00395A21"/>
    <w:rsid w:val="003A77CE"/>
    <w:rsid w:val="003B3D56"/>
    <w:rsid w:val="003B7590"/>
    <w:rsid w:val="003B7929"/>
    <w:rsid w:val="003D5381"/>
    <w:rsid w:val="003F3CB0"/>
    <w:rsid w:val="003F3D65"/>
    <w:rsid w:val="00401D09"/>
    <w:rsid w:val="00401D3E"/>
    <w:rsid w:val="0041092E"/>
    <w:rsid w:val="00410A26"/>
    <w:rsid w:val="004255F7"/>
    <w:rsid w:val="00450400"/>
    <w:rsid w:val="00451D26"/>
    <w:rsid w:val="00455F4B"/>
    <w:rsid w:val="00465381"/>
    <w:rsid w:val="00473FC0"/>
    <w:rsid w:val="00476D68"/>
    <w:rsid w:val="00483BE8"/>
    <w:rsid w:val="00486F21"/>
    <w:rsid w:val="00490701"/>
    <w:rsid w:val="00490918"/>
    <w:rsid w:val="00490E41"/>
    <w:rsid w:val="004935A2"/>
    <w:rsid w:val="00496F6B"/>
    <w:rsid w:val="004A3317"/>
    <w:rsid w:val="004A4094"/>
    <w:rsid w:val="004A7973"/>
    <w:rsid w:val="004C2016"/>
    <w:rsid w:val="004D0771"/>
    <w:rsid w:val="004D546B"/>
    <w:rsid w:val="004F27B9"/>
    <w:rsid w:val="004F2E01"/>
    <w:rsid w:val="0051165B"/>
    <w:rsid w:val="00512C91"/>
    <w:rsid w:val="00530C64"/>
    <w:rsid w:val="0054188B"/>
    <w:rsid w:val="00542208"/>
    <w:rsid w:val="005463CC"/>
    <w:rsid w:val="00547F32"/>
    <w:rsid w:val="00573FA5"/>
    <w:rsid w:val="00575F62"/>
    <w:rsid w:val="00584A89"/>
    <w:rsid w:val="00586F33"/>
    <w:rsid w:val="005A4BB7"/>
    <w:rsid w:val="005B0C0E"/>
    <w:rsid w:val="005D4D30"/>
    <w:rsid w:val="005D65D3"/>
    <w:rsid w:val="005E6C72"/>
    <w:rsid w:val="005F46C1"/>
    <w:rsid w:val="00612F7B"/>
    <w:rsid w:val="00616857"/>
    <w:rsid w:val="00617DEA"/>
    <w:rsid w:val="00617EFD"/>
    <w:rsid w:val="00625DC2"/>
    <w:rsid w:val="006340A9"/>
    <w:rsid w:val="00653107"/>
    <w:rsid w:val="00664B53"/>
    <w:rsid w:val="006709A3"/>
    <w:rsid w:val="00675E8A"/>
    <w:rsid w:val="00682726"/>
    <w:rsid w:val="00685C3E"/>
    <w:rsid w:val="006927B0"/>
    <w:rsid w:val="00693D7A"/>
    <w:rsid w:val="00694E3F"/>
    <w:rsid w:val="006A293D"/>
    <w:rsid w:val="006A4A71"/>
    <w:rsid w:val="006B2471"/>
    <w:rsid w:val="006B5EAF"/>
    <w:rsid w:val="006C36C8"/>
    <w:rsid w:val="006C538A"/>
    <w:rsid w:val="006D1F87"/>
    <w:rsid w:val="006D3B1F"/>
    <w:rsid w:val="006E12FE"/>
    <w:rsid w:val="006E30CC"/>
    <w:rsid w:val="006E621C"/>
    <w:rsid w:val="006E708E"/>
    <w:rsid w:val="006F2AAF"/>
    <w:rsid w:val="006F7711"/>
    <w:rsid w:val="00707CDD"/>
    <w:rsid w:val="0072647A"/>
    <w:rsid w:val="00732863"/>
    <w:rsid w:val="00752239"/>
    <w:rsid w:val="00756C54"/>
    <w:rsid w:val="00760C36"/>
    <w:rsid w:val="00764D26"/>
    <w:rsid w:val="00782F85"/>
    <w:rsid w:val="00787518"/>
    <w:rsid w:val="00793086"/>
    <w:rsid w:val="007A593D"/>
    <w:rsid w:val="007B6CBD"/>
    <w:rsid w:val="007D3AD2"/>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444BC"/>
    <w:rsid w:val="00852E36"/>
    <w:rsid w:val="00856A5C"/>
    <w:rsid w:val="00860638"/>
    <w:rsid w:val="0086551B"/>
    <w:rsid w:val="00867A3D"/>
    <w:rsid w:val="00871045"/>
    <w:rsid w:val="00873183"/>
    <w:rsid w:val="00885ACF"/>
    <w:rsid w:val="008876B7"/>
    <w:rsid w:val="00887D9C"/>
    <w:rsid w:val="0089264E"/>
    <w:rsid w:val="008A1A8A"/>
    <w:rsid w:val="008A32F0"/>
    <w:rsid w:val="008A67F3"/>
    <w:rsid w:val="008B0E97"/>
    <w:rsid w:val="008B18AC"/>
    <w:rsid w:val="008C7165"/>
    <w:rsid w:val="008D2060"/>
    <w:rsid w:val="008D3278"/>
    <w:rsid w:val="008E0253"/>
    <w:rsid w:val="008E04FB"/>
    <w:rsid w:val="008E4A63"/>
    <w:rsid w:val="008E713B"/>
    <w:rsid w:val="00911CCA"/>
    <w:rsid w:val="00914E68"/>
    <w:rsid w:val="009240E3"/>
    <w:rsid w:val="00930B0F"/>
    <w:rsid w:val="0094672B"/>
    <w:rsid w:val="00946B25"/>
    <w:rsid w:val="00957898"/>
    <w:rsid w:val="00962884"/>
    <w:rsid w:val="009675BB"/>
    <w:rsid w:val="00981199"/>
    <w:rsid w:val="00982C9B"/>
    <w:rsid w:val="00984EC9"/>
    <w:rsid w:val="00985C74"/>
    <w:rsid w:val="009978E0"/>
    <w:rsid w:val="009A2C54"/>
    <w:rsid w:val="009A321C"/>
    <w:rsid w:val="009A4898"/>
    <w:rsid w:val="009C5FC8"/>
    <w:rsid w:val="009C72E3"/>
    <w:rsid w:val="009C77C4"/>
    <w:rsid w:val="009E29AD"/>
    <w:rsid w:val="009F06B7"/>
    <w:rsid w:val="00A05BEE"/>
    <w:rsid w:val="00A12E5C"/>
    <w:rsid w:val="00A160B7"/>
    <w:rsid w:val="00A16919"/>
    <w:rsid w:val="00A2202B"/>
    <w:rsid w:val="00A307F8"/>
    <w:rsid w:val="00A458CE"/>
    <w:rsid w:val="00A47B37"/>
    <w:rsid w:val="00A533CE"/>
    <w:rsid w:val="00A7376F"/>
    <w:rsid w:val="00A920E2"/>
    <w:rsid w:val="00A92374"/>
    <w:rsid w:val="00A93CB8"/>
    <w:rsid w:val="00AA09A5"/>
    <w:rsid w:val="00AA43E2"/>
    <w:rsid w:val="00AA76C3"/>
    <w:rsid w:val="00AC2E25"/>
    <w:rsid w:val="00AC5EF0"/>
    <w:rsid w:val="00AD02B4"/>
    <w:rsid w:val="00AD6499"/>
    <w:rsid w:val="00AE7C63"/>
    <w:rsid w:val="00AF2A42"/>
    <w:rsid w:val="00B02060"/>
    <w:rsid w:val="00B05729"/>
    <w:rsid w:val="00B05E21"/>
    <w:rsid w:val="00B07688"/>
    <w:rsid w:val="00B07E38"/>
    <w:rsid w:val="00B10F1C"/>
    <w:rsid w:val="00B34F55"/>
    <w:rsid w:val="00B62068"/>
    <w:rsid w:val="00B75D7F"/>
    <w:rsid w:val="00B847D0"/>
    <w:rsid w:val="00B9230D"/>
    <w:rsid w:val="00BA7203"/>
    <w:rsid w:val="00BA7A57"/>
    <w:rsid w:val="00BB0301"/>
    <w:rsid w:val="00BB2E93"/>
    <w:rsid w:val="00BB4029"/>
    <w:rsid w:val="00BB5604"/>
    <w:rsid w:val="00BC3586"/>
    <w:rsid w:val="00BC60D4"/>
    <w:rsid w:val="00BC6A6B"/>
    <w:rsid w:val="00BC77EF"/>
    <w:rsid w:val="00BD0D55"/>
    <w:rsid w:val="00BE6B0A"/>
    <w:rsid w:val="00BF14FF"/>
    <w:rsid w:val="00C061FE"/>
    <w:rsid w:val="00C13A96"/>
    <w:rsid w:val="00C27296"/>
    <w:rsid w:val="00C36BA5"/>
    <w:rsid w:val="00C51A9A"/>
    <w:rsid w:val="00C61E5B"/>
    <w:rsid w:val="00C6255E"/>
    <w:rsid w:val="00C64B57"/>
    <w:rsid w:val="00C74C57"/>
    <w:rsid w:val="00C8678C"/>
    <w:rsid w:val="00C9083F"/>
    <w:rsid w:val="00C957A5"/>
    <w:rsid w:val="00CA0C2B"/>
    <w:rsid w:val="00CA36C2"/>
    <w:rsid w:val="00CA3DA4"/>
    <w:rsid w:val="00CB022B"/>
    <w:rsid w:val="00CB2133"/>
    <w:rsid w:val="00CB4A25"/>
    <w:rsid w:val="00CC58EF"/>
    <w:rsid w:val="00CF12E0"/>
    <w:rsid w:val="00D02DB6"/>
    <w:rsid w:val="00D065E5"/>
    <w:rsid w:val="00D15C12"/>
    <w:rsid w:val="00D41211"/>
    <w:rsid w:val="00D64FD2"/>
    <w:rsid w:val="00D65185"/>
    <w:rsid w:val="00D7481D"/>
    <w:rsid w:val="00D82252"/>
    <w:rsid w:val="00D82E5F"/>
    <w:rsid w:val="00D82FD4"/>
    <w:rsid w:val="00D83976"/>
    <w:rsid w:val="00D84F90"/>
    <w:rsid w:val="00DB4AFD"/>
    <w:rsid w:val="00DC171A"/>
    <w:rsid w:val="00DC1884"/>
    <w:rsid w:val="00DD1E91"/>
    <w:rsid w:val="00DD5D65"/>
    <w:rsid w:val="00DD6D9C"/>
    <w:rsid w:val="00DD715A"/>
    <w:rsid w:val="00DE0529"/>
    <w:rsid w:val="00DF3E9D"/>
    <w:rsid w:val="00E03756"/>
    <w:rsid w:val="00E043D0"/>
    <w:rsid w:val="00E13630"/>
    <w:rsid w:val="00E1725A"/>
    <w:rsid w:val="00E30F5C"/>
    <w:rsid w:val="00E5020E"/>
    <w:rsid w:val="00E51768"/>
    <w:rsid w:val="00E5558A"/>
    <w:rsid w:val="00E57D67"/>
    <w:rsid w:val="00E7129A"/>
    <w:rsid w:val="00E777A0"/>
    <w:rsid w:val="00E817CE"/>
    <w:rsid w:val="00E82888"/>
    <w:rsid w:val="00E828A0"/>
    <w:rsid w:val="00E831DB"/>
    <w:rsid w:val="00E85102"/>
    <w:rsid w:val="00E96060"/>
    <w:rsid w:val="00E967AE"/>
    <w:rsid w:val="00EA04AD"/>
    <w:rsid w:val="00EA3AD0"/>
    <w:rsid w:val="00EA7FD7"/>
    <w:rsid w:val="00EB3123"/>
    <w:rsid w:val="00EB55B1"/>
    <w:rsid w:val="00EC2B8A"/>
    <w:rsid w:val="00EC2BC4"/>
    <w:rsid w:val="00EC7143"/>
    <w:rsid w:val="00ED1557"/>
    <w:rsid w:val="00ED482F"/>
    <w:rsid w:val="00ED4CB0"/>
    <w:rsid w:val="00ED6D71"/>
    <w:rsid w:val="00EE4916"/>
    <w:rsid w:val="00EF1A9D"/>
    <w:rsid w:val="00EF24FF"/>
    <w:rsid w:val="00EF3D19"/>
    <w:rsid w:val="00EF4CEE"/>
    <w:rsid w:val="00EF51B5"/>
    <w:rsid w:val="00F00D7F"/>
    <w:rsid w:val="00F129D2"/>
    <w:rsid w:val="00F132B9"/>
    <w:rsid w:val="00F13490"/>
    <w:rsid w:val="00F23285"/>
    <w:rsid w:val="00F27366"/>
    <w:rsid w:val="00F27496"/>
    <w:rsid w:val="00F35327"/>
    <w:rsid w:val="00F4073F"/>
    <w:rsid w:val="00F41E11"/>
    <w:rsid w:val="00F612A9"/>
    <w:rsid w:val="00F61EFA"/>
    <w:rsid w:val="00F84799"/>
    <w:rsid w:val="00FA755C"/>
    <w:rsid w:val="00FB72FA"/>
    <w:rsid w:val="00FC0260"/>
    <w:rsid w:val="00FC0BBA"/>
    <w:rsid w:val="00FC2072"/>
    <w:rsid w:val="00FC26E0"/>
    <w:rsid w:val="00FC5966"/>
    <w:rsid w:val="00FD0D5A"/>
    <w:rsid w:val="00FD136F"/>
    <w:rsid w:val="00FD29CC"/>
    <w:rsid w:val="00FE0B92"/>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a.gov.au/organisation/department-of-communi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TaxCatchAll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7e278f-9f50-4af2-bc61-3ec198ebef6c" ContentTypeId="0x01010000739C5F412E4FFF9422A5756B897F2D"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0A94A-5732-45A8-BC86-607F4E96B07F}">
  <ds:schemaRefs>
    <ds:schemaRef ds:uri="http://schemas.microsoft.com/office/2006/metadata/properties"/>
    <ds:schemaRef ds:uri="http://schemas.microsoft.com/office/infopath/2007/PartnerControls"/>
    <ds:schemaRef ds:uri="e219927d-a993-4410-b48d-734d4bcf1f5b"/>
  </ds:schemaRefs>
</ds:datastoreItem>
</file>

<file path=customXml/itemProps2.xml><?xml version="1.0" encoding="utf-8"?>
<ds:datastoreItem xmlns:ds="http://schemas.openxmlformats.org/officeDocument/2006/customXml" ds:itemID="{998E563C-7059-4ED8-ADCC-CE6A1B654731}">
  <ds:schemaRefs>
    <ds:schemaRef ds:uri="http://schemas.microsoft.com/sharepoint/v3/contenttype/forms"/>
  </ds:schemaRefs>
</ds:datastoreItem>
</file>

<file path=customXml/itemProps3.xml><?xml version="1.0" encoding="utf-8"?>
<ds:datastoreItem xmlns:ds="http://schemas.openxmlformats.org/officeDocument/2006/customXml" ds:itemID="{BB2EBC5F-4A2D-4076-AEAF-2E22887A3B9C}">
  <ds:schemaRefs>
    <ds:schemaRef ds:uri="Microsoft.SharePoint.Taxonomy.ContentTypeSync"/>
  </ds:schemaRefs>
</ds:datastoreItem>
</file>

<file path=customXml/itemProps4.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5.xml><?xml version="1.0" encoding="utf-8"?>
<ds:datastoreItem xmlns:ds="http://schemas.openxmlformats.org/officeDocument/2006/customXml" ds:itemID="{C5154DE4-8949-4039-BFA9-2F6AA093B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5865</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2022-10-20T08:12:00Z</dcterms:created>
  <dcterms:modified xsi:type="dcterms:W3CDTF">2022-10-30T13:28:00Z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ies>
</file>