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6A63" w14:textId="60D20B89" w:rsidR="006E12FE" w:rsidRDefault="004F7D37" w:rsidP="005D5AD0">
      <w:pPr>
        <w:pStyle w:val="Heading1"/>
      </w:pPr>
      <w:r>
        <w:t>Policy Framework for the Funded Advocacy Program</w:t>
      </w:r>
      <w:r w:rsidR="006E12FE">
        <w:br w:type="page"/>
      </w:r>
    </w:p>
    <w:p w14:paraId="2A01B082" w14:textId="0CFB15BD" w:rsidR="00C13A96" w:rsidRPr="00586F33" w:rsidRDefault="00C13A96" w:rsidP="00586F33">
      <w:pPr>
        <w:pStyle w:val="TOCHeading"/>
      </w:pPr>
      <w:r w:rsidRPr="00586F33">
        <w:lastRenderedPageBreak/>
        <w:t>Table of contents</w:t>
      </w:r>
    </w:p>
    <w:p w14:paraId="58333FC0" w14:textId="1046E0CA" w:rsidR="005D5AD0" w:rsidRDefault="004A7973">
      <w:pPr>
        <w:pStyle w:val="TO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r>
        <w:rPr>
          <w:caps/>
        </w:rPr>
        <w:fldChar w:fldCharType="begin"/>
      </w:r>
      <w:r>
        <w:rPr>
          <w:caps/>
        </w:rPr>
        <w:instrText xml:space="preserve"> TOC \o "3-4" \h \z \u \t "Heading 2,2" </w:instrText>
      </w:r>
      <w:r>
        <w:rPr>
          <w:caps/>
        </w:rPr>
        <w:fldChar w:fldCharType="separate"/>
      </w:r>
      <w:hyperlink w:anchor="_Toc111534339" w:history="1">
        <w:r w:rsidR="005D5AD0" w:rsidRPr="004A1EA8">
          <w:rPr>
            <w:rStyle w:val="Hyperlink"/>
          </w:rPr>
          <w:t>Definition</w:t>
        </w:r>
        <w:r w:rsidR="005D5AD0">
          <w:rPr>
            <w:webHidden/>
          </w:rPr>
          <w:tab/>
        </w:r>
        <w:r w:rsidR="005D5AD0">
          <w:rPr>
            <w:webHidden/>
          </w:rPr>
          <w:fldChar w:fldCharType="begin"/>
        </w:r>
        <w:r w:rsidR="005D5AD0">
          <w:rPr>
            <w:webHidden/>
          </w:rPr>
          <w:instrText xml:space="preserve"> PAGEREF _Toc111534339 \h </w:instrText>
        </w:r>
        <w:r w:rsidR="005D5AD0">
          <w:rPr>
            <w:webHidden/>
          </w:rPr>
        </w:r>
        <w:r w:rsidR="005D5AD0">
          <w:rPr>
            <w:webHidden/>
          </w:rPr>
          <w:fldChar w:fldCharType="separate"/>
        </w:r>
        <w:r w:rsidR="003721C5">
          <w:rPr>
            <w:webHidden/>
          </w:rPr>
          <w:t>3</w:t>
        </w:r>
        <w:r w:rsidR="005D5AD0">
          <w:rPr>
            <w:webHidden/>
          </w:rPr>
          <w:fldChar w:fldCharType="end"/>
        </w:r>
      </w:hyperlink>
    </w:p>
    <w:p w14:paraId="41219878" w14:textId="385E1F0E" w:rsidR="005D5AD0" w:rsidRDefault="005D5AD0">
      <w:pPr>
        <w:pStyle w:val="TO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111534340" w:history="1">
        <w:r w:rsidRPr="004A1EA8">
          <w:rPr>
            <w:rStyle w:val="Hyperlink"/>
          </w:rPr>
          <w:t>Target group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_Toc111534340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21C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0E306C4" w14:textId="0587AB77" w:rsidR="005D5AD0" w:rsidRDefault="005D5AD0">
      <w:pPr>
        <w:pStyle w:val="TO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111534341" w:history="1">
        <w:r w:rsidRPr="004A1EA8">
          <w:rPr>
            <w:rStyle w:val="Hyperlink"/>
          </w:rPr>
          <w:t>Purpose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_Toc111534341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21C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0875881" w14:textId="143650CA" w:rsidR="005D5AD0" w:rsidRDefault="005D5AD0">
      <w:pPr>
        <w:pStyle w:val="TO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111534342" w:history="1">
        <w:r w:rsidRPr="004A1EA8">
          <w:rPr>
            <w:rStyle w:val="Hyperlink"/>
          </w:rPr>
          <w:t>Individual advocacy service guidelines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_Toc111534342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21C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35B3BC2" w14:textId="04261C63" w:rsidR="005D5AD0" w:rsidRDefault="005D5AD0">
      <w:pPr>
        <w:pStyle w:val="TOC3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111534343" w:history="1">
        <w:r w:rsidRPr="004A1EA8">
          <w:rPr>
            <w:rStyle w:val="Hyperlink"/>
          </w:rPr>
          <w:t>Outcomes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_Toc111534343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21C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E1054B9" w14:textId="552EC025" w:rsidR="005D5AD0" w:rsidRDefault="005D5AD0">
      <w:pPr>
        <w:pStyle w:val="TOC3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111534344" w:history="1">
        <w:r w:rsidRPr="004A1EA8">
          <w:rPr>
            <w:rStyle w:val="Hyperlink"/>
          </w:rPr>
          <w:t>Outputs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_Toc111534344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21C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38F0F7A" w14:textId="50E5B094" w:rsidR="005D5AD0" w:rsidRDefault="005D5AD0">
      <w:pPr>
        <w:pStyle w:val="TOC3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111534345" w:history="1">
        <w:r w:rsidRPr="004A1EA8">
          <w:rPr>
            <w:rStyle w:val="Hyperlink"/>
          </w:rPr>
          <w:t>Service guidelines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_Toc111534345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21C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251A618" w14:textId="11CA0000" w:rsidR="005D5AD0" w:rsidRDefault="005D5AD0">
      <w:pPr>
        <w:pStyle w:val="TOC2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111534346" w:history="1">
        <w:r w:rsidRPr="004A1EA8">
          <w:rPr>
            <w:rStyle w:val="Hyperlink"/>
          </w:rPr>
          <w:t>Systemic advocacy service guidelines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_Toc111534346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21C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15DBA6A" w14:textId="6BFC1493" w:rsidR="005D5AD0" w:rsidRDefault="005D5AD0">
      <w:pPr>
        <w:pStyle w:val="TOC3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111534347" w:history="1">
        <w:r w:rsidRPr="004A1EA8">
          <w:rPr>
            <w:rStyle w:val="Hyperlink"/>
          </w:rPr>
          <w:t>Outcomes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_Toc111534347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21C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3C54A3A" w14:textId="77BA2085" w:rsidR="005D5AD0" w:rsidRDefault="005D5AD0">
      <w:pPr>
        <w:pStyle w:val="TOC3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111534348" w:history="1">
        <w:r w:rsidRPr="004A1EA8">
          <w:rPr>
            <w:rStyle w:val="Hyperlink"/>
          </w:rPr>
          <w:t>Outputs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_Toc111534348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21C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2BD651D" w14:textId="243135DC" w:rsidR="005D5AD0" w:rsidRDefault="005D5AD0">
      <w:pPr>
        <w:pStyle w:val="TOC3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eastAsia="en-AU"/>
        </w:rPr>
      </w:pPr>
      <w:hyperlink w:anchor="_Toc111534349" w:history="1">
        <w:r w:rsidRPr="004A1EA8">
          <w:rPr>
            <w:rStyle w:val="Hyperlink"/>
          </w:rPr>
          <w:t>Service guidelines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_Toc111534349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721C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790CE75" w14:textId="16DD05C5" w:rsidR="006E12FE" w:rsidRDefault="004A7973" w:rsidP="00C13A96">
      <w:pPr>
        <w:pStyle w:val="BodyText"/>
      </w:pPr>
      <w:r>
        <w:rPr>
          <w:rFonts w:cs="Times New Roman"/>
          <w:b/>
          <w:caps/>
          <w:noProof/>
          <w:color w:val="000000" w:themeColor="text1"/>
          <w:sz w:val="28"/>
        </w:rPr>
        <w:fldChar w:fldCharType="end"/>
      </w:r>
    </w:p>
    <w:p w14:paraId="15BA31B8" w14:textId="77777777" w:rsidR="006E12FE" w:rsidRDefault="006E12FE">
      <w:pPr>
        <w:spacing w:after="0" w:line="240" w:lineRule="auto"/>
        <w:rPr>
          <w:rFonts w:cs="Arial"/>
          <w:lang w:val="en-GB"/>
        </w:rPr>
      </w:pPr>
      <w:r>
        <w:br w:type="page"/>
      </w:r>
    </w:p>
    <w:p w14:paraId="52F7A792" w14:textId="40A6AAC0" w:rsidR="00857F23" w:rsidRPr="00240EE5" w:rsidRDefault="004F7D37" w:rsidP="004F7D37">
      <w:pPr>
        <w:pStyle w:val="Heading2"/>
        <w:numPr>
          <w:ilvl w:val="0"/>
          <w:numId w:val="0"/>
        </w:numPr>
      </w:pPr>
      <w:bookmarkStart w:id="0" w:name="_Hlk504552460"/>
      <w:bookmarkStart w:id="1" w:name="_Toc111534339"/>
      <w:r>
        <w:lastRenderedPageBreak/>
        <w:t>Definition</w:t>
      </w:r>
      <w:bookmarkEnd w:id="1"/>
    </w:p>
    <w:p w14:paraId="29DD06E4" w14:textId="0D69DE0A" w:rsidR="00857F23" w:rsidRPr="00240EE5" w:rsidRDefault="004F7D37" w:rsidP="004F7D37">
      <w:pPr>
        <w:pStyle w:val="BodyText"/>
      </w:pPr>
      <w:r w:rsidRPr="004F7D37">
        <w:t>To safeguard and advance the rights, interests and well-being of people with disabilit</w:t>
      </w:r>
      <w:r>
        <w:t>y</w:t>
      </w:r>
      <w:r w:rsidRPr="004F7D37">
        <w:t>.</w:t>
      </w:r>
    </w:p>
    <w:p w14:paraId="1F5E1A9E" w14:textId="6174862A" w:rsidR="00857F23" w:rsidRPr="00240EE5" w:rsidRDefault="004F7D37" w:rsidP="004F7D37">
      <w:pPr>
        <w:pStyle w:val="Heading2"/>
        <w:numPr>
          <w:ilvl w:val="0"/>
          <w:numId w:val="0"/>
        </w:numPr>
      </w:pPr>
      <w:bookmarkStart w:id="2" w:name="_Toc111534340"/>
      <w:r>
        <w:t>Target group</w:t>
      </w:r>
      <w:bookmarkEnd w:id="2"/>
    </w:p>
    <w:p w14:paraId="34E5F02E" w14:textId="714D5C1A" w:rsidR="004F7D37" w:rsidRDefault="004F7D37" w:rsidP="00857F23">
      <w:pPr>
        <w:pStyle w:val="BodyText"/>
      </w:pPr>
      <w:r w:rsidRPr="004F7D37">
        <w:t>This policy framework applies to people with disabilit</w:t>
      </w:r>
      <w:r>
        <w:t>y</w:t>
      </w:r>
      <w:r w:rsidRPr="004F7D37">
        <w:t xml:space="preserve"> who are eligible for </w:t>
      </w:r>
      <w:r>
        <w:t>Department of Communities (Communities)</w:t>
      </w:r>
      <w:r w:rsidRPr="004F7D37">
        <w:t xml:space="preserve"> </w:t>
      </w:r>
      <w:r w:rsidRPr="004F7D37">
        <w:t>funded and provided services at levels 2 and 3. Level 2 eligibility is based on assessed need and includes people with a disability that is manifest before the age of 60 years. Level 3 eligibility is based on an assessment of need for people with an intellectual disability or autism.</w:t>
      </w:r>
    </w:p>
    <w:p w14:paraId="607CCD3B" w14:textId="04C00E8F" w:rsidR="00857F23" w:rsidRPr="00240EE5" w:rsidRDefault="004F7D37" w:rsidP="004F7D37">
      <w:pPr>
        <w:pStyle w:val="Heading2"/>
        <w:numPr>
          <w:ilvl w:val="0"/>
          <w:numId w:val="0"/>
        </w:numPr>
      </w:pPr>
      <w:bookmarkStart w:id="3" w:name="_Toc111534341"/>
      <w:r>
        <w:t>Purpose</w:t>
      </w:r>
      <w:bookmarkEnd w:id="3"/>
    </w:p>
    <w:p w14:paraId="276CF832" w14:textId="3FD34270" w:rsidR="004F7D37" w:rsidRDefault="004F7D37" w:rsidP="004F7D37">
      <w:pPr>
        <w:pStyle w:val="BodyText"/>
      </w:pPr>
      <w:r>
        <w:t>Communities</w:t>
      </w:r>
      <w:r>
        <w:t xml:space="preserve"> recognises that advocacy is undertaken by families and carers and by disability services in both the non-government and government sector.</w:t>
      </w:r>
    </w:p>
    <w:p w14:paraId="1DE3AB07" w14:textId="4224E6BD" w:rsidR="004F7D37" w:rsidRDefault="004F7D37" w:rsidP="004F7D37">
      <w:pPr>
        <w:pStyle w:val="BodyText"/>
      </w:pPr>
      <w:r>
        <w:t>However, there is a need for a formalised advocacy response that:</w:t>
      </w:r>
    </w:p>
    <w:p w14:paraId="2E5E5A64" w14:textId="26A8993B" w:rsidR="004F7D37" w:rsidRDefault="004F7D37" w:rsidP="004F7D37">
      <w:pPr>
        <w:pStyle w:val="Bullet1"/>
      </w:pPr>
      <w:r>
        <w:t>is independent from the provision of either funded or provided disability services</w:t>
      </w:r>
    </w:p>
    <w:p w14:paraId="1CB4A72C" w14:textId="2365EAAF" w:rsidR="004F7D37" w:rsidRDefault="004F7D37" w:rsidP="004F7D37">
      <w:pPr>
        <w:pStyle w:val="Bullet1"/>
      </w:pPr>
      <w:r>
        <w:t>provides people with disabilit</w:t>
      </w:r>
      <w:r>
        <w:t>y</w:t>
      </w:r>
      <w:r>
        <w:t xml:space="preserve"> with choice in meeting their advocacy needs.</w:t>
      </w:r>
    </w:p>
    <w:p w14:paraId="59522595" w14:textId="60364AE2" w:rsidR="004F7D37" w:rsidRDefault="004F7D37" w:rsidP="004F7D37">
      <w:pPr>
        <w:pStyle w:val="BodyText"/>
      </w:pPr>
      <w:r w:rsidRPr="004F7D37">
        <w:t>Therefore, the Funded Advocacy Program will consist of non-government organisations that provide advocacy and are not involved in the provision of other disability services.</w:t>
      </w:r>
    </w:p>
    <w:p w14:paraId="1F29B55F" w14:textId="69E10182" w:rsidR="00857F23" w:rsidRPr="00240EE5" w:rsidRDefault="003E7D8B" w:rsidP="004F7D37">
      <w:pPr>
        <w:pStyle w:val="Heading2"/>
        <w:numPr>
          <w:ilvl w:val="0"/>
          <w:numId w:val="0"/>
        </w:numPr>
      </w:pPr>
      <w:bookmarkStart w:id="4" w:name="_Toc111534342"/>
      <w:r>
        <w:t>Individual advocacy service guidelines</w:t>
      </w:r>
      <w:bookmarkEnd w:id="4"/>
    </w:p>
    <w:p w14:paraId="13EBD42D" w14:textId="25CE81CB" w:rsidR="00857F23" w:rsidRPr="00240EE5" w:rsidRDefault="003E7D8B" w:rsidP="00602580">
      <w:pPr>
        <w:pStyle w:val="Heading3"/>
      </w:pPr>
      <w:bookmarkStart w:id="5" w:name="_Toc111534343"/>
      <w:r>
        <w:t>Outcomes</w:t>
      </w:r>
      <w:bookmarkEnd w:id="5"/>
    </w:p>
    <w:p w14:paraId="59377393" w14:textId="55E776CC" w:rsidR="00857F23" w:rsidRDefault="00602580" w:rsidP="00857F23">
      <w:pPr>
        <w:pStyle w:val="BodyText"/>
      </w:pPr>
      <w:r>
        <w:t>People with disability:</w:t>
      </w:r>
    </w:p>
    <w:p w14:paraId="6CE47DCB" w14:textId="3396821A" w:rsidR="00602580" w:rsidRDefault="00602580" w:rsidP="00602580">
      <w:pPr>
        <w:pStyle w:val="Bullet1"/>
      </w:pPr>
      <w:r>
        <w:t>are included, participate in and are accepted in all aspects of community life</w:t>
      </w:r>
    </w:p>
    <w:p w14:paraId="14BAB8A1" w14:textId="09E0F4DE" w:rsidR="00602580" w:rsidRDefault="00602580" w:rsidP="00602580">
      <w:pPr>
        <w:pStyle w:val="Bullet1"/>
      </w:pPr>
      <w:r>
        <w:t>have access to services/supports that meet their needs and choices</w:t>
      </w:r>
    </w:p>
    <w:p w14:paraId="5A49B0E8" w14:textId="2FA8C5AD" w:rsidR="00602580" w:rsidRDefault="00602580" w:rsidP="00602580">
      <w:pPr>
        <w:pStyle w:val="Bullet1"/>
      </w:pPr>
      <w:r>
        <w:t>are supported to participate in decision-making processes that affect their lives</w:t>
      </w:r>
    </w:p>
    <w:p w14:paraId="5814ABDE" w14:textId="39780DE7" w:rsidR="00602580" w:rsidRDefault="00602580" w:rsidP="00602580">
      <w:pPr>
        <w:pStyle w:val="Bullet1"/>
      </w:pPr>
      <w:r>
        <w:t>are not treated in a manner that is harmful, discriminatory or negligent</w:t>
      </w:r>
    </w:p>
    <w:p w14:paraId="187D694A" w14:textId="4DBA3327" w:rsidR="00602580" w:rsidRPr="00240EE5" w:rsidRDefault="00602580" w:rsidP="00602580">
      <w:pPr>
        <w:pStyle w:val="Bullet1"/>
      </w:pPr>
      <w:r>
        <w:t>are treated justly and fairly.</w:t>
      </w:r>
    </w:p>
    <w:p w14:paraId="3F59B534" w14:textId="62CB16CA" w:rsidR="00857F23" w:rsidRPr="00240EE5" w:rsidRDefault="00575225" w:rsidP="00D30978">
      <w:pPr>
        <w:pStyle w:val="Heading3"/>
        <w:keepNext/>
      </w:pPr>
      <w:bookmarkStart w:id="6" w:name="_Toc111534344"/>
      <w:r>
        <w:t>Outputs</w:t>
      </w:r>
      <w:bookmarkEnd w:id="6"/>
    </w:p>
    <w:p w14:paraId="6F896DD2" w14:textId="7C51F6C1" w:rsidR="00857F23" w:rsidRDefault="00575225" w:rsidP="00D30978">
      <w:pPr>
        <w:pStyle w:val="BodyText"/>
        <w:keepNext/>
      </w:pPr>
      <w:r w:rsidRPr="00575225">
        <w:t xml:space="preserve">Individual </w:t>
      </w:r>
      <w:r w:rsidR="009727D8">
        <w:t>a</w:t>
      </w:r>
      <w:r w:rsidRPr="00575225">
        <w:t xml:space="preserve">dvocacy </w:t>
      </w:r>
      <w:r w:rsidR="009727D8">
        <w:t>s</w:t>
      </w:r>
      <w:r w:rsidRPr="00575225">
        <w:t>ervices focus on empowering and supporting people with disabilit</w:t>
      </w:r>
      <w:r w:rsidR="009727D8">
        <w:t>y</w:t>
      </w:r>
      <w:r w:rsidRPr="00575225">
        <w:t xml:space="preserve"> to address their needs and/or choices in order to bring about positive changes in the quality of their everyday life. Individual advocacy can include:</w:t>
      </w:r>
    </w:p>
    <w:p w14:paraId="5C7B8DC5" w14:textId="5D4DD756" w:rsidR="00575225" w:rsidRDefault="00575225" w:rsidP="00575225">
      <w:pPr>
        <w:pStyle w:val="Bullet1"/>
      </w:pPr>
      <w:r>
        <w:t>assistance to people with disabilit</w:t>
      </w:r>
      <w:r w:rsidR="009727D8">
        <w:t>y</w:t>
      </w:r>
      <w:r>
        <w:t xml:space="preserve"> to enable them to act for themselves</w:t>
      </w:r>
    </w:p>
    <w:p w14:paraId="0AFAABE4" w14:textId="0E4AF89A" w:rsidR="00575225" w:rsidRDefault="00575225" w:rsidP="00575225">
      <w:pPr>
        <w:pStyle w:val="Bullet1"/>
      </w:pPr>
      <w:r>
        <w:t>support for families, carers and members of the community to act with or for people with disabilit</w:t>
      </w:r>
      <w:r w:rsidR="009727D8">
        <w:t>y</w:t>
      </w:r>
    </w:p>
    <w:p w14:paraId="2672886C" w14:textId="6D2FF72C" w:rsidR="00575225" w:rsidRDefault="00575225" w:rsidP="00575225">
      <w:pPr>
        <w:pStyle w:val="Bullet1"/>
      </w:pPr>
      <w:r>
        <w:t>acting with and for people with disabilit</w:t>
      </w:r>
      <w:r w:rsidR="009727D8">
        <w:t>y</w:t>
      </w:r>
      <w:r>
        <w:t>.</w:t>
      </w:r>
    </w:p>
    <w:p w14:paraId="16E9B814" w14:textId="795E0A06" w:rsidR="00575225" w:rsidRDefault="00575225" w:rsidP="00575225">
      <w:pPr>
        <w:pStyle w:val="Heading3"/>
      </w:pPr>
      <w:bookmarkStart w:id="7" w:name="_Toc111534345"/>
      <w:r>
        <w:lastRenderedPageBreak/>
        <w:t>Service guidelines</w:t>
      </w:r>
      <w:bookmarkEnd w:id="7"/>
    </w:p>
    <w:p w14:paraId="27B392CD" w14:textId="4322D416" w:rsidR="00575225" w:rsidRDefault="00575225" w:rsidP="00575225">
      <w:pPr>
        <w:pStyle w:val="BodyText"/>
        <w:rPr>
          <w:lang w:eastAsia="en-AU"/>
        </w:rPr>
      </w:pPr>
      <w:r w:rsidRPr="00575225">
        <w:rPr>
          <w:lang w:eastAsia="en-AU"/>
        </w:rPr>
        <w:t xml:space="preserve">Individual </w:t>
      </w:r>
      <w:r w:rsidR="009727D8">
        <w:rPr>
          <w:lang w:eastAsia="en-AU"/>
        </w:rPr>
        <w:t>a</w:t>
      </w:r>
      <w:r w:rsidRPr="00575225">
        <w:rPr>
          <w:lang w:eastAsia="en-AU"/>
        </w:rPr>
        <w:t xml:space="preserve">dvocacy </w:t>
      </w:r>
      <w:r w:rsidR="009727D8">
        <w:rPr>
          <w:lang w:eastAsia="en-AU"/>
        </w:rPr>
        <w:t>s</w:t>
      </w:r>
      <w:r w:rsidRPr="00575225">
        <w:rPr>
          <w:lang w:eastAsia="en-AU"/>
        </w:rPr>
        <w:t>ervices:</w:t>
      </w:r>
    </w:p>
    <w:p w14:paraId="7BCAB504" w14:textId="6E3F43BB" w:rsidR="00575225" w:rsidRDefault="00575225" w:rsidP="00575225">
      <w:pPr>
        <w:pStyle w:val="Bullet1"/>
        <w:rPr>
          <w:lang w:eastAsia="en-AU"/>
        </w:rPr>
      </w:pPr>
      <w:r>
        <w:rPr>
          <w:lang w:eastAsia="en-AU"/>
        </w:rPr>
        <w:t>involve people with disabilit</w:t>
      </w:r>
      <w:r w:rsidR="009727D8">
        <w:rPr>
          <w:lang w:eastAsia="en-AU"/>
        </w:rPr>
        <w:t>y</w:t>
      </w:r>
      <w:r>
        <w:rPr>
          <w:lang w:eastAsia="en-AU"/>
        </w:rPr>
        <w:t xml:space="preserve"> as actively as possible in the advocacy support that is provided</w:t>
      </w:r>
    </w:p>
    <w:p w14:paraId="2A8F5304" w14:textId="0C164589" w:rsidR="00575225" w:rsidRDefault="00575225" w:rsidP="00575225">
      <w:pPr>
        <w:pStyle w:val="Bullet1"/>
        <w:rPr>
          <w:lang w:eastAsia="en-AU"/>
        </w:rPr>
      </w:pPr>
      <w:r>
        <w:rPr>
          <w:lang w:eastAsia="en-AU"/>
        </w:rPr>
        <w:t>offer a high standard of service delivery by appropriately trained professional or voluntary staff, who are supported, resourceful and accountable</w:t>
      </w:r>
    </w:p>
    <w:p w14:paraId="57707DF8" w14:textId="4D766220" w:rsidR="00575225" w:rsidRDefault="00575225" w:rsidP="00575225">
      <w:pPr>
        <w:pStyle w:val="Bullet1"/>
        <w:rPr>
          <w:lang w:eastAsia="en-AU"/>
        </w:rPr>
      </w:pPr>
      <w:r>
        <w:rPr>
          <w:lang w:eastAsia="en-AU"/>
        </w:rPr>
        <w:t>ensure that the advocate’s primary loyalty is to the person for whom they are advocating</w:t>
      </w:r>
    </w:p>
    <w:p w14:paraId="119D71CE" w14:textId="519F38CB" w:rsidR="00575225" w:rsidRDefault="00575225" w:rsidP="00575225">
      <w:pPr>
        <w:pStyle w:val="Bullet1"/>
        <w:rPr>
          <w:lang w:eastAsia="en-AU"/>
        </w:rPr>
      </w:pPr>
      <w:r>
        <w:rPr>
          <w:lang w:eastAsia="en-AU"/>
        </w:rPr>
        <w:t>recognise the value of family and carers and include them where appropriate</w:t>
      </w:r>
    </w:p>
    <w:p w14:paraId="6023B617" w14:textId="54066C0A" w:rsidR="00575225" w:rsidRDefault="00575225" w:rsidP="00575225">
      <w:pPr>
        <w:pStyle w:val="Bullet1"/>
        <w:rPr>
          <w:lang w:eastAsia="en-AU"/>
        </w:rPr>
      </w:pPr>
      <w:r>
        <w:rPr>
          <w:lang w:eastAsia="en-AU"/>
        </w:rPr>
        <w:t>are accessible to people with disabilit</w:t>
      </w:r>
      <w:r w:rsidR="009727D8">
        <w:rPr>
          <w:lang w:eastAsia="en-AU"/>
        </w:rPr>
        <w:t>y</w:t>
      </w:r>
      <w:r>
        <w:rPr>
          <w:lang w:eastAsia="en-AU"/>
        </w:rPr>
        <w:t xml:space="preserve"> of all cultures, beliefs and linguistic backgrounds</w:t>
      </w:r>
    </w:p>
    <w:p w14:paraId="550D6A6B" w14:textId="156B8EE2" w:rsidR="00575225" w:rsidRDefault="00575225" w:rsidP="00575225">
      <w:pPr>
        <w:pStyle w:val="Bullet1"/>
        <w:rPr>
          <w:lang w:eastAsia="en-AU"/>
        </w:rPr>
      </w:pPr>
      <w:r>
        <w:rPr>
          <w:lang w:eastAsia="en-AU"/>
        </w:rPr>
        <w:t>always work towards optimum individual independence and empowerment of people with disabilit</w:t>
      </w:r>
      <w:r w:rsidR="009727D8">
        <w:rPr>
          <w:lang w:eastAsia="en-AU"/>
        </w:rPr>
        <w:t>y</w:t>
      </w:r>
    </w:p>
    <w:p w14:paraId="7EB87172" w14:textId="5A552002" w:rsidR="00575225" w:rsidRDefault="00575225" w:rsidP="00575225">
      <w:pPr>
        <w:pStyle w:val="Bullet1"/>
        <w:rPr>
          <w:lang w:eastAsia="en-AU"/>
        </w:rPr>
      </w:pPr>
      <w:r>
        <w:rPr>
          <w:lang w:eastAsia="en-AU"/>
        </w:rPr>
        <w:t>strive to be independent, autonomous and minimise conflicts of interest</w:t>
      </w:r>
    </w:p>
    <w:p w14:paraId="04E515CF" w14:textId="0A8D1D20" w:rsidR="00575225" w:rsidRDefault="00575225" w:rsidP="00575225">
      <w:pPr>
        <w:pStyle w:val="Bullet1"/>
        <w:rPr>
          <w:lang w:eastAsia="en-AU"/>
        </w:rPr>
      </w:pPr>
      <w:r>
        <w:rPr>
          <w:lang w:eastAsia="en-AU"/>
        </w:rPr>
        <w:t>will involve people with disabilit</w:t>
      </w:r>
      <w:r w:rsidR="009727D8">
        <w:rPr>
          <w:lang w:eastAsia="en-AU"/>
        </w:rPr>
        <w:t>y</w:t>
      </w:r>
      <w:r>
        <w:rPr>
          <w:lang w:eastAsia="en-AU"/>
        </w:rPr>
        <w:t xml:space="preserve"> at all levels of corporate governance and service development where possible</w:t>
      </w:r>
    </w:p>
    <w:p w14:paraId="63824F2F" w14:textId="62A2FD02" w:rsidR="00575225" w:rsidRDefault="00575225" w:rsidP="00575225">
      <w:pPr>
        <w:pStyle w:val="Bullet1"/>
        <w:rPr>
          <w:lang w:eastAsia="en-AU"/>
        </w:rPr>
      </w:pPr>
      <w:r>
        <w:rPr>
          <w:lang w:eastAsia="en-AU"/>
        </w:rPr>
        <w:t>are provided in flexible, accessible settings</w:t>
      </w:r>
    </w:p>
    <w:p w14:paraId="58E8DAEC" w14:textId="6FD72F68" w:rsidR="00575225" w:rsidRPr="00575225" w:rsidRDefault="00575225" w:rsidP="00575225">
      <w:pPr>
        <w:pStyle w:val="Bullet1"/>
        <w:rPr>
          <w:lang w:eastAsia="en-AU"/>
        </w:rPr>
      </w:pPr>
      <w:r>
        <w:rPr>
          <w:lang w:eastAsia="en-AU"/>
        </w:rPr>
        <w:t>provide services for which there is no charge.</w:t>
      </w:r>
    </w:p>
    <w:p w14:paraId="11EA0DDB" w14:textId="75159570" w:rsidR="00DD5D65" w:rsidRDefault="00575225" w:rsidP="00857F23">
      <w:pPr>
        <w:pStyle w:val="Heading2"/>
        <w:numPr>
          <w:ilvl w:val="0"/>
          <w:numId w:val="0"/>
        </w:numPr>
      </w:pPr>
      <w:bookmarkStart w:id="8" w:name="_Toc111534346"/>
      <w:r>
        <w:t>Systemic advocacy service guidelines</w:t>
      </w:r>
      <w:bookmarkEnd w:id="8"/>
    </w:p>
    <w:p w14:paraId="21A5D2EB" w14:textId="77777777" w:rsidR="00575225" w:rsidRPr="00240EE5" w:rsidRDefault="00575225" w:rsidP="00575225">
      <w:pPr>
        <w:pStyle w:val="Heading3"/>
      </w:pPr>
      <w:bookmarkStart w:id="9" w:name="_Toc111534347"/>
      <w:r>
        <w:t>Outcomes</w:t>
      </w:r>
      <w:bookmarkEnd w:id="9"/>
    </w:p>
    <w:p w14:paraId="719950A4" w14:textId="21D13242" w:rsidR="00575225" w:rsidRDefault="00575225" w:rsidP="00575225">
      <w:pPr>
        <w:pStyle w:val="BodyText"/>
      </w:pPr>
      <w:r>
        <w:t>People with disabilit</w:t>
      </w:r>
      <w:r w:rsidR="009727D8">
        <w:t>y</w:t>
      </w:r>
      <w:r>
        <w:t>:</w:t>
      </w:r>
    </w:p>
    <w:p w14:paraId="1B4811B4" w14:textId="7181E378" w:rsidR="00575225" w:rsidRDefault="00575225" w:rsidP="00575225">
      <w:pPr>
        <w:pStyle w:val="Bullet1"/>
      </w:pPr>
      <w:r>
        <w:t>are included, participate and are accepted in all aspects of community life</w:t>
      </w:r>
    </w:p>
    <w:p w14:paraId="36DBE4A8" w14:textId="1F00561A" w:rsidR="00575225" w:rsidRDefault="00575225" w:rsidP="00575225">
      <w:pPr>
        <w:pStyle w:val="Bullet1"/>
      </w:pPr>
      <w:r>
        <w:t>have access to services/supports that meet their needs and choices</w:t>
      </w:r>
    </w:p>
    <w:p w14:paraId="2CDFD8B3" w14:textId="6AF3DF50" w:rsidR="00575225" w:rsidRDefault="00575225" w:rsidP="00575225">
      <w:pPr>
        <w:pStyle w:val="Bullet1"/>
      </w:pPr>
      <w:r>
        <w:t>are supported to participate in decision-making processes that affect their lives</w:t>
      </w:r>
    </w:p>
    <w:p w14:paraId="22891270" w14:textId="28CADEEC" w:rsidR="00575225" w:rsidRDefault="00575225" w:rsidP="00575225">
      <w:pPr>
        <w:pStyle w:val="Bullet1"/>
      </w:pPr>
      <w:r>
        <w:t>are not treated in a manner that is harmful, discriminatory or negligent</w:t>
      </w:r>
    </w:p>
    <w:p w14:paraId="4D6DAD7E" w14:textId="59D82E9F" w:rsidR="00575225" w:rsidRDefault="00575225" w:rsidP="00575225">
      <w:pPr>
        <w:pStyle w:val="Bullet1"/>
      </w:pPr>
      <w:r>
        <w:t>are treated justly and fairly.</w:t>
      </w:r>
    </w:p>
    <w:p w14:paraId="30741767" w14:textId="008494B0" w:rsidR="00575225" w:rsidRPr="00240EE5" w:rsidRDefault="00575225" w:rsidP="00D30978">
      <w:pPr>
        <w:pStyle w:val="Heading3"/>
        <w:keepNext/>
      </w:pPr>
      <w:bookmarkStart w:id="10" w:name="_Toc111534348"/>
      <w:r>
        <w:t>Outputs</w:t>
      </w:r>
      <w:bookmarkEnd w:id="10"/>
    </w:p>
    <w:p w14:paraId="3221D43C" w14:textId="434AC67B" w:rsidR="00575225" w:rsidRDefault="00575225" w:rsidP="00575225">
      <w:pPr>
        <w:pStyle w:val="BodyText"/>
      </w:pPr>
      <w:r>
        <w:t xml:space="preserve">Systemic </w:t>
      </w:r>
      <w:r w:rsidR="009727D8">
        <w:t>a</w:t>
      </w:r>
      <w:r>
        <w:t xml:space="preserve">dvocacy </w:t>
      </w:r>
      <w:r w:rsidR="009727D8">
        <w:t>s</w:t>
      </w:r>
      <w:r>
        <w:t>ervices focus on influencing or producing changes in society in order to positively affect the quality of life of people with disabilit</w:t>
      </w:r>
      <w:r w:rsidR="009727D8">
        <w:t>y</w:t>
      </w:r>
      <w:r>
        <w:t>.</w:t>
      </w:r>
    </w:p>
    <w:p w14:paraId="70B293B2" w14:textId="4918C42D" w:rsidR="00575225" w:rsidRDefault="00575225" w:rsidP="00575225">
      <w:pPr>
        <w:pStyle w:val="BodyText"/>
      </w:pPr>
      <w:r>
        <w:t>Systemic advocacy acts to affect changes in the following:</w:t>
      </w:r>
    </w:p>
    <w:p w14:paraId="2D4EC659" w14:textId="26AD236B" w:rsidR="00575225" w:rsidRDefault="00575225" w:rsidP="00575225">
      <w:pPr>
        <w:pStyle w:val="Bullet1"/>
      </w:pPr>
      <w:r>
        <w:t>government legislation</w:t>
      </w:r>
    </w:p>
    <w:p w14:paraId="421C1C00" w14:textId="5B348554" w:rsidR="00575225" w:rsidRDefault="00575225" w:rsidP="00575225">
      <w:pPr>
        <w:pStyle w:val="Bullet1"/>
      </w:pPr>
      <w:r>
        <w:t>government and non-government policies, practices and services</w:t>
      </w:r>
    </w:p>
    <w:p w14:paraId="4B6AF368" w14:textId="08EBCFF8" w:rsidR="00575225" w:rsidRDefault="00575225" w:rsidP="00575225">
      <w:pPr>
        <w:pStyle w:val="Bullet1"/>
      </w:pPr>
      <w:r>
        <w:t>private sector policies, practices and services</w:t>
      </w:r>
    </w:p>
    <w:p w14:paraId="562ABF13" w14:textId="23988C61" w:rsidR="00575225" w:rsidRDefault="00575225" w:rsidP="00575225">
      <w:pPr>
        <w:pStyle w:val="Bullet1"/>
      </w:pPr>
      <w:r>
        <w:t>attitudes and understanding of the general community.</w:t>
      </w:r>
    </w:p>
    <w:p w14:paraId="7948E3B3" w14:textId="1F862997" w:rsidR="00575225" w:rsidRPr="00240EE5" w:rsidRDefault="00575225" w:rsidP="005D5AD0">
      <w:pPr>
        <w:pStyle w:val="Heading3"/>
        <w:keepNext/>
      </w:pPr>
      <w:bookmarkStart w:id="11" w:name="_Toc111534349"/>
      <w:r>
        <w:lastRenderedPageBreak/>
        <w:t>Service guidelines</w:t>
      </w:r>
      <w:bookmarkEnd w:id="11"/>
    </w:p>
    <w:p w14:paraId="7C5439F8" w14:textId="56F931EA" w:rsidR="00575225" w:rsidRDefault="00575225" w:rsidP="00575225">
      <w:pPr>
        <w:pStyle w:val="BodyText"/>
      </w:pPr>
      <w:r w:rsidRPr="00575225">
        <w:t xml:space="preserve">Systemic </w:t>
      </w:r>
      <w:r w:rsidR="009727D8">
        <w:t>a</w:t>
      </w:r>
      <w:r w:rsidRPr="00575225">
        <w:t xml:space="preserve">dvocacy </w:t>
      </w:r>
      <w:r w:rsidR="009727D8">
        <w:t>s</w:t>
      </w:r>
      <w:r w:rsidRPr="00575225">
        <w:t>ervices speak with, and on behalf of, people with disabilit</w:t>
      </w:r>
      <w:r w:rsidR="009727D8">
        <w:t>y</w:t>
      </w:r>
      <w:r w:rsidRPr="00575225">
        <w:t xml:space="preserve"> and are reliant on strong linkages with:</w:t>
      </w:r>
    </w:p>
    <w:p w14:paraId="05B6B2E6" w14:textId="6E5EA0E0" w:rsidR="00575225" w:rsidRDefault="00575225" w:rsidP="00575225">
      <w:pPr>
        <w:pStyle w:val="Bullet1"/>
      </w:pPr>
      <w:r>
        <w:t>people with disabilit</w:t>
      </w:r>
      <w:r w:rsidR="009727D8">
        <w:t>y</w:t>
      </w:r>
      <w:r>
        <w:t>, their families and carers</w:t>
      </w:r>
    </w:p>
    <w:p w14:paraId="4CF9D6AE" w14:textId="3F4EA224" w:rsidR="00575225" w:rsidRDefault="00575225" w:rsidP="00575225">
      <w:pPr>
        <w:pStyle w:val="Bullet1"/>
      </w:pPr>
      <w:r>
        <w:t>individual advocacy and other systemic advocacy organisations</w:t>
      </w:r>
    </w:p>
    <w:p w14:paraId="678C5810" w14:textId="3CD42F6A" w:rsidR="00575225" w:rsidRDefault="00575225" w:rsidP="00575225">
      <w:pPr>
        <w:pStyle w:val="Bullet1"/>
      </w:pPr>
      <w:r>
        <w:t>disability organisations.</w:t>
      </w:r>
    </w:p>
    <w:p w14:paraId="744AA476" w14:textId="270859DD" w:rsidR="00575225" w:rsidRDefault="00575225" w:rsidP="00575225">
      <w:pPr>
        <w:pStyle w:val="BodyText"/>
      </w:pPr>
      <w:r w:rsidRPr="00575225">
        <w:t>Systemic advocacy services:</w:t>
      </w:r>
    </w:p>
    <w:p w14:paraId="721680B3" w14:textId="46AF2727" w:rsidR="00575225" w:rsidRDefault="00575225" w:rsidP="00575225">
      <w:pPr>
        <w:pStyle w:val="Bullet1"/>
      </w:pPr>
      <w:r>
        <w:t>identify the issues that are of greatest concern or priority to people with disabilit</w:t>
      </w:r>
      <w:r w:rsidR="009727D8">
        <w:t>y</w:t>
      </w:r>
    </w:p>
    <w:p w14:paraId="645444D7" w14:textId="487DE879" w:rsidR="00575225" w:rsidRDefault="00575225" w:rsidP="00575225">
      <w:pPr>
        <w:pStyle w:val="Bullet1"/>
      </w:pPr>
      <w:r>
        <w:t>offer a high standard of service delivery by appropriately trained professional or voluntary staff, who are supported, resourceful and accountable</w:t>
      </w:r>
    </w:p>
    <w:p w14:paraId="0FE1E904" w14:textId="214C339D" w:rsidR="00575225" w:rsidRDefault="00575225" w:rsidP="00575225">
      <w:pPr>
        <w:pStyle w:val="Bullet1"/>
      </w:pPr>
      <w:r>
        <w:t>ensure that the focus of systemic advocacy is people with disabilit</w:t>
      </w:r>
      <w:r w:rsidR="009727D8">
        <w:t>y</w:t>
      </w:r>
    </w:p>
    <w:p w14:paraId="68B4EA0F" w14:textId="0364D6B8" w:rsidR="00575225" w:rsidRDefault="00575225" w:rsidP="00575225">
      <w:pPr>
        <w:pStyle w:val="Bullet1"/>
      </w:pPr>
      <w:r>
        <w:t>recognise the value of family and carers and include them when appropriate</w:t>
      </w:r>
    </w:p>
    <w:p w14:paraId="7F8436B5" w14:textId="3A6242CA" w:rsidR="00575225" w:rsidRDefault="00575225" w:rsidP="00575225">
      <w:pPr>
        <w:pStyle w:val="Bullet1"/>
      </w:pPr>
      <w:r>
        <w:t>are accessible to people with disabilit</w:t>
      </w:r>
      <w:r w:rsidR="009727D8">
        <w:t>y</w:t>
      </w:r>
      <w:r>
        <w:t xml:space="preserve"> of all cultures, beliefs and linguistic backgrounds</w:t>
      </w:r>
    </w:p>
    <w:p w14:paraId="0E33C83A" w14:textId="66A9048A" w:rsidR="00575225" w:rsidRDefault="00575225" w:rsidP="00575225">
      <w:pPr>
        <w:pStyle w:val="Bullet1"/>
      </w:pPr>
      <w:r>
        <w:t>strive to be independent, autonomous and minimise conflicts of interest</w:t>
      </w:r>
    </w:p>
    <w:p w14:paraId="7394FFF5" w14:textId="52D545CE" w:rsidR="00575225" w:rsidRDefault="00575225" w:rsidP="00575225">
      <w:pPr>
        <w:pStyle w:val="Bullet1"/>
      </w:pPr>
      <w:r>
        <w:t>will involve people with disabilit</w:t>
      </w:r>
      <w:r w:rsidR="009727D8">
        <w:t>y</w:t>
      </w:r>
      <w:r>
        <w:t xml:space="preserve"> at all levels of corporate governance and service development where possible</w:t>
      </w:r>
    </w:p>
    <w:p w14:paraId="750C6997" w14:textId="19128E05" w:rsidR="00573FA5" w:rsidRPr="00857F23" w:rsidRDefault="00575225" w:rsidP="00575225">
      <w:pPr>
        <w:pStyle w:val="Bullet1"/>
        <w:rPr>
          <w:color w:val="2C5C86"/>
        </w:rPr>
      </w:pPr>
      <w:r>
        <w:t>are provided in flexible, accessible settings.</w:t>
      </w:r>
      <w:bookmarkEnd w:id="0"/>
    </w:p>
    <w:sectPr w:rsidR="00573FA5" w:rsidRPr="00857F23" w:rsidSect="006E12FE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21B1" w14:textId="77777777" w:rsidR="00AE7C63" w:rsidRDefault="00AE7C63" w:rsidP="00D41211">
      <w:r>
        <w:separator/>
      </w:r>
    </w:p>
  </w:endnote>
  <w:endnote w:type="continuationSeparator" w:id="0">
    <w:p w14:paraId="382200DE" w14:textId="77777777" w:rsidR="00AE7C63" w:rsidRDefault="00AE7C6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777F" w14:textId="1BC4273C" w:rsidR="006E12FE" w:rsidRDefault="00832AD8" w:rsidP="000F085D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550BE20A" wp14:editId="41B738B9">
          <wp:extent cx="7559996" cy="1438838"/>
          <wp:effectExtent l="0" t="0" r="3175" b="9525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8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F824" w14:textId="77777777" w:rsidR="00AE7C63" w:rsidRDefault="00AE7C63" w:rsidP="00D41211">
      <w:r>
        <w:separator/>
      </w:r>
    </w:p>
  </w:footnote>
  <w:footnote w:type="continuationSeparator" w:id="0">
    <w:p w14:paraId="4E7BDE52" w14:textId="77777777" w:rsidR="00AE7C63" w:rsidRDefault="00AE7C6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22FB900C" w:rsidR="000F085D" w:rsidRPr="008C68A9" w:rsidRDefault="004F7D37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>Policy Framework for the Funded Advocacy Program</w:t>
    </w:r>
  </w:p>
  <w:p w14:paraId="31774F3F" w14:textId="77777777" w:rsidR="000F085D" w:rsidRPr="00455F4B" w:rsidRDefault="003721C5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0ED6" w14:textId="156B3722" w:rsidR="006E12FE" w:rsidRDefault="00832AD8" w:rsidP="000F085D">
    <w:pPr>
      <w:pStyle w:val="Header"/>
      <w:ind w:left="-1134"/>
    </w:pPr>
    <w:r>
      <w:rPr>
        <w:noProof/>
        <w:lang w:eastAsia="en-AU"/>
      </w:rPr>
      <w:drawing>
        <wp:inline distT="0" distB="0" distL="0" distR="0" wp14:anchorId="72B13313" wp14:editId="1BE22EE3">
          <wp:extent cx="7549200" cy="3056208"/>
          <wp:effectExtent l="0" t="0" r="0" b="0"/>
          <wp:docPr id="2" name="Picture 2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overnment of Western Australia Department of Communit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3056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631317A3"/>
    <w:multiLevelType w:val="hybridMultilevel"/>
    <w:tmpl w:val="DB1AECE0"/>
    <w:lvl w:ilvl="0" w:tplc="C388CB32">
      <w:start w:val="1"/>
      <w:numFmt w:val="decimal"/>
      <w:pStyle w:val="Heading2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38B3"/>
    <w:rsid w:val="00034CE5"/>
    <w:rsid w:val="00044DBF"/>
    <w:rsid w:val="00047DD6"/>
    <w:rsid w:val="0005696C"/>
    <w:rsid w:val="0006025A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B6182"/>
    <w:rsid w:val="000C45FC"/>
    <w:rsid w:val="000F085D"/>
    <w:rsid w:val="0010445F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960EE"/>
    <w:rsid w:val="001A26B1"/>
    <w:rsid w:val="001A3B37"/>
    <w:rsid w:val="001A5FFE"/>
    <w:rsid w:val="001A7E88"/>
    <w:rsid w:val="001B4C4E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3EDE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67FD9"/>
    <w:rsid w:val="003721C5"/>
    <w:rsid w:val="00374E81"/>
    <w:rsid w:val="003775E4"/>
    <w:rsid w:val="00383CAD"/>
    <w:rsid w:val="003934F8"/>
    <w:rsid w:val="00395A21"/>
    <w:rsid w:val="003A77CE"/>
    <w:rsid w:val="003B3D56"/>
    <w:rsid w:val="003B7929"/>
    <w:rsid w:val="003D5381"/>
    <w:rsid w:val="003E7D8B"/>
    <w:rsid w:val="003F3CB0"/>
    <w:rsid w:val="003F3D65"/>
    <w:rsid w:val="00401D09"/>
    <w:rsid w:val="0041092E"/>
    <w:rsid w:val="00410A26"/>
    <w:rsid w:val="004255F7"/>
    <w:rsid w:val="00450400"/>
    <w:rsid w:val="00451D26"/>
    <w:rsid w:val="00455F4B"/>
    <w:rsid w:val="00465381"/>
    <w:rsid w:val="00473FC0"/>
    <w:rsid w:val="00476D68"/>
    <w:rsid w:val="004813A9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546B"/>
    <w:rsid w:val="004F27B9"/>
    <w:rsid w:val="004F2E01"/>
    <w:rsid w:val="004F7D37"/>
    <w:rsid w:val="0051165B"/>
    <w:rsid w:val="00512C91"/>
    <w:rsid w:val="00530C64"/>
    <w:rsid w:val="0054188B"/>
    <w:rsid w:val="00542208"/>
    <w:rsid w:val="005463CC"/>
    <w:rsid w:val="00547F32"/>
    <w:rsid w:val="00573FA5"/>
    <w:rsid w:val="00575225"/>
    <w:rsid w:val="00575F62"/>
    <w:rsid w:val="00584A89"/>
    <w:rsid w:val="00586F33"/>
    <w:rsid w:val="005A4BB7"/>
    <w:rsid w:val="005B0C0E"/>
    <w:rsid w:val="005B37C1"/>
    <w:rsid w:val="005D4D30"/>
    <w:rsid w:val="005D5AD0"/>
    <w:rsid w:val="005D65D3"/>
    <w:rsid w:val="005E6C72"/>
    <w:rsid w:val="005F46C1"/>
    <w:rsid w:val="00602580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36C8"/>
    <w:rsid w:val="006D1F87"/>
    <w:rsid w:val="006D3B1F"/>
    <w:rsid w:val="006E12FE"/>
    <w:rsid w:val="006E30CC"/>
    <w:rsid w:val="006E621C"/>
    <w:rsid w:val="006E708E"/>
    <w:rsid w:val="006F2AAF"/>
    <w:rsid w:val="006F7711"/>
    <w:rsid w:val="00707CDD"/>
    <w:rsid w:val="0072647A"/>
    <w:rsid w:val="00732863"/>
    <w:rsid w:val="00752239"/>
    <w:rsid w:val="00756C54"/>
    <w:rsid w:val="00760C36"/>
    <w:rsid w:val="00782F85"/>
    <w:rsid w:val="00787518"/>
    <w:rsid w:val="00793086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52E36"/>
    <w:rsid w:val="00856A5C"/>
    <w:rsid w:val="00857F23"/>
    <w:rsid w:val="00860638"/>
    <w:rsid w:val="0086551B"/>
    <w:rsid w:val="00867A3D"/>
    <w:rsid w:val="0087318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911CCA"/>
    <w:rsid w:val="00914E68"/>
    <w:rsid w:val="009240E3"/>
    <w:rsid w:val="00930B0F"/>
    <w:rsid w:val="0094672B"/>
    <w:rsid w:val="00946B25"/>
    <w:rsid w:val="00957898"/>
    <w:rsid w:val="009675BB"/>
    <w:rsid w:val="009727D8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F06B7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72349"/>
    <w:rsid w:val="00A920E2"/>
    <w:rsid w:val="00A92374"/>
    <w:rsid w:val="00A93CB8"/>
    <w:rsid w:val="00AA09A5"/>
    <w:rsid w:val="00AA43E2"/>
    <w:rsid w:val="00AA76C3"/>
    <w:rsid w:val="00AC2E25"/>
    <w:rsid w:val="00AC5EF0"/>
    <w:rsid w:val="00AD02B4"/>
    <w:rsid w:val="00AD6499"/>
    <w:rsid w:val="00AE7C63"/>
    <w:rsid w:val="00AF2A42"/>
    <w:rsid w:val="00B05729"/>
    <w:rsid w:val="00B05E21"/>
    <w:rsid w:val="00B07688"/>
    <w:rsid w:val="00B07E38"/>
    <w:rsid w:val="00B10F1C"/>
    <w:rsid w:val="00B34F55"/>
    <w:rsid w:val="00B62068"/>
    <w:rsid w:val="00B72A2D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13A96"/>
    <w:rsid w:val="00C36BA5"/>
    <w:rsid w:val="00C51A9A"/>
    <w:rsid w:val="00C52136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30978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E0529"/>
    <w:rsid w:val="00DF3E9D"/>
    <w:rsid w:val="00E03756"/>
    <w:rsid w:val="00E043D0"/>
    <w:rsid w:val="00E13630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612A9"/>
    <w:rsid w:val="00F61EFA"/>
    <w:rsid w:val="00F847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2063F4"/>
    <w:pPr>
      <w:spacing w:after="360" w:line="240" w:lineRule="auto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857F23"/>
    <w:pPr>
      <w:numPr>
        <w:numId w:val="5"/>
      </w:numPr>
      <w:spacing w:before="400" w:after="80"/>
      <w:outlineLvl w:val="1"/>
    </w:pPr>
    <w:rPr>
      <w:sz w:val="40"/>
      <w:szCs w:val="40"/>
    </w:rPr>
  </w:style>
  <w:style w:type="paragraph" w:styleId="Heading3">
    <w:name w:val="heading 3"/>
    <w:next w:val="BodyText"/>
    <w:link w:val="Heading3Char"/>
    <w:qFormat/>
    <w:rsid w:val="00263EDE"/>
    <w:pPr>
      <w:spacing w:before="240" w:after="80"/>
      <w:outlineLvl w:val="2"/>
    </w:pPr>
    <w:rPr>
      <w:rFonts w:cs="Arial"/>
      <w:b/>
      <w:noProof/>
      <w:color w:val="2C5C86"/>
      <w:sz w:val="30"/>
      <w:szCs w:val="30"/>
      <w:lang w:eastAsia="en-AU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857F2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263EDE"/>
    <w:rPr>
      <w:rFonts w:cs="Arial"/>
      <w:b/>
      <w:noProof/>
      <w:color w:val="2C5C86"/>
      <w:sz w:val="30"/>
      <w:szCs w:val="30"/>
      <w:lang w:eastAsia="en-AU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noProof/>
      <w:color w:val="2C5C86"/>
      <w:sz w:val="40"/>
      <w:szCs w:val="40"/>
      <w:lang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857F23"/>
    <w:pPr>
      <w:spacing w:before="40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857F2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1F3BF5C0C034985B96B5E186FA3EB" ma:contentTypeVersion="10" ma:contentTypeDescription="Create a new document." ma:contentTypeScope="" ma:versionID="2f7b063dc9c1ff9c38f57622c07f0763">
  <xsd:schema xmlns:xsd="http://www.w3.org/2001/XMLSchema" xmlns:xs="http://www.w3.org/2001/XMLSchema" xmlns:p="http://schemas.microsoft.com/office/2006/metadata/properties" xmlns:ns2="e6a2bfa4-b9ba-486b-b4df-4ac62ca3e55a" xmlns:ns3="3e17ce69-1fc4-4b07-85f6-36c5e507f446" targetNamespace="http://schemas.microsoft.com/office/2006/metadata/properties" ma:root="true" ma:fieldsID="8485e16fe36b1c8be8c4b90a72986fd6" ns2:_="" ns3:_="">
    <xsd:import namespace="e6a2bfa4-b9ba-486b-b4df-4ac62ca3e55a"/>
    <xsd:import namespace="3e17ce69-1fc4-4b07-85f6-36c5e507f4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bfa4-b9ba-486b-b4df-4ac62ca3e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ce69-1fc4-4b07-85f6-36c5e507f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84E3C-AF87-45D8-B169-58211EF27785}">
  <ds:schemaRefs>
    <ds:schemaRef ds:uri="http://schemas.microsoft.com/office/2006/documentManagement/types"/>
    <ds:schemaRef ds:uri="3e17ce69-1fc4-4b07-85f6-36c5e507f4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6a2bfa4-b9ba-486b-b4df-4ac62ca3e55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6F670F-0E3A-4EF7-A924-843724023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bfa4-b9ba-486b-b4df-4ac62ca3e55a"/>
    <ds:schemaRef ds:uri="3e17ce69-1fc4-4b07-85f6-36c5e507f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E08BF0-AE71-4B7D-82C2-83805A43A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5693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Framework for the Funded Advocacy Program</dc:title>
  <dc:subject>Disability</dc:subject>
  <dc:creator/>
  <cp:keywords/>
  <cp:lastModifiedBy/>
  <cp:revision>1</cp:revision>
  <dcterms:created xsi:type="dcterms:W3CDTF">2022-04-08T06:56:00Z</dcterms:created>
  <dcterms:modified xsi:type="dcterms:W3CDTF">2022-08-16T01:26:00Z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0x0101008A21F3BF5C0C034985B96B5E186FA3EB</vt:lpwstr>
  </property>
</Properties>
</file>