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7816363" w:displacedByCustomXml="next"/>
    <w:sdt>
      <w:sdtPr>
        <w:rPr>
          <w:color w:val="000000"/>
          <w:sz w:val="22"/>
          <w:szCs w:val="24"/>
        </w:rPr>
        <w:id w:val="789558103"/>
        <w:lock w:val="contentLocked"/>
        <w:placeholder>
          <w:docPart w:val="DefaultPlaceholder_-1854013440"/>
        </w:placeholder>
        <w:group/>
      </w:sdtPr>
      <w:sdtEndPr>
        <w:rPr>
          <w:szCs w:val="22"/>
        </w:rPr>
      </w:sdtEndPr>
      <w:sdtContent>
        <w:tbl>
          <w:tblPr>
            <w:tblStyle w:val="TableGrid"/>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28" w:type="dxa"/>
              <w:bottom w:w="28" w:type="dxa"/>
            </w:tblCellMar>
            <w:tblLook w:val="01E0" w:firstRow="1" w:lastRow="1" w:firstColumn="1" w:lastColumn="1" w:noHBand="0" w:noVBand="0"/>
          </w:tblPr>
          <w:tblGrid>
            <w:gridCol w:w="10456"/>
          </w:tblGrid>
          <w:tr w:rsidR="000676DD" w:rsidTr="007E0122">
            <w:trPr>
              <w:trHeight w:val="959"/>
            </w:trPr>
            <w:tc>
              <w:tcPr>
                <w:tcW w:w="5000" w:type="pct"/>
                <w:shd w:val="clear" w:color="auto" w:fill="007D81"/>
                <w:vAlign w:val="center"/>
              </w:tcPr>
              <w:p w:rsidR="000676DD" w:rsidRPr="00337DF8" w:rsidRDefault="000676DD" w:rsidP="00FE1D2A">
                <w:pPr>
                  <w:pStyle w:val="FormFirstHeading"/>
                  <w:rPr>
                    <w:b/>
                    <w:bCs/>
                    <w:color w:val="000000"/>
                    <w:sz w:val="30"/>
                    <w:szCs w:val="30"/>
                  </w:rPr>
                </w:pPr>
                <w:r w:rsidRPr="004E7045">
                  <w:br w:type="page"/>
                </w:r>
                <w:r w:rsidR="00A70010" w:rsidRPr="00337DF8">
                  <w:rPr>
                    <w:b/>
                    <w:bCs/>
                    <w:sz w:val="30"/>
                    <w:szCs w:val="30"/>
                  </w:rPr>
                  <w:t>Notification of high risk mining activity</w:t>
                </w:r>
                <w:r w:rsidR="004F3B2F" w:rsidRPr="00337DF8">
                  <w:rPr>
                    <w:b/>
                    <w:bCs/>
                    <w:sz w:val="30"/>
                    <w:szCs w:val="30"/>
                  </w:rPr>
                  <w:t xml:space="preserve">:  </w:t>
                </w:r>
                <w:r w:rsidR="00ED323B" w:rsidRPr="00337DF8">
                  <w:rPr>
                    <w:b/>
                    <w:bCs/>
                    <w:sz w:val="30"/>
                    <w:szCs w:val="30"/>
                  </w:rPr>
                  <w:t>C</w:t>
                </w:r>
                <w:r w:rsidR="003D7EA9" w:rsidRPr="00337DF8">
                  <w:rPr>
                    <w:b/>
                    <w:bCs/>
                    <w:sz w:val="30"/>
                    <w:szCs w:val="30"/>
                  </w:rPr>
                  <w:t>ommencing sinking, widening or deepening of a mine shaft using entry methods</w:t>
                </w:r>
              </w:p>
            </w:tc>
          </w:tr>
          <w:tr w:rsidR="000676DD" w:rsidTr="00FB11DF">
            <w:trPr>
              <w:trHeight w:val="1055"/>
            </w:trPr>
            <w:tc>
              <w:tcPr>
                <w:tcW w:w="5000" w:type="pct"/>
                <w:shd w:val="clear" w:color="auto" w:fill="F2F2F2" w:themeFill="background1" w:themeFillShade="F2"/>
              </w:tcPr>
              <w:p w:rsidR="00D11114" w:rsidRDefault="00D11114" w:rsidP="00D11114">
                <w:pPr>
                  <w:spacing w:before="0" w:after="0"/>
                  <w:rPr>
                    <w:bCs/>
                  </w:rPr>
                </w:pPr>
                <w:r>
                  <w:rPr>
                    <w:color w:val="auto"/>
                  </w:rPr>
                  <w:t>Regulation 675UK</w:t>
                </w:r>
                <w:r w:rsidRPr="0050614E">
                  <w:rPr>
                    <w:color w:val="auto"/>
                  </w:rPr>
                  <w:t xml:space="preserve"> of the Work Health and Safety (Mines) Regulations </w:t>
                </w:r>
                <w:r>
                  <w:rPr>
                    <w:color w:val="auto"/>
                  </w:rPr>
                  <w:t xml:space="preserve">2022 </w:t>
                </w:r>
                <w:r w:rsidRPr="0050614E">
                  <w:rPr>
                    <w:color w:val="auto"/>
                  </w:rPr>
                  <w:t xml:space="preserve">requires information about </w:t>
                </w:r>
                <w:r w:rsidRPr="003A1569">
                  <w:rPr>
                    <w:color w:val="auto"/>
                  </w:rPr>
                  <w:t>high risk mining</w:t>
                </w:r>
                <w:r>
                  <w:rPr>
                    <w:color w:val="auto"/>
                  </w:rPr>
                  <w:t xml:space="preserve"> </w:t>
                </w:r>
                <w:r w:rsidRPr="003A1569">
                  <w:rPr>
                    <w:color w:val="auto"/>
                  </w:rPr>
                  <w:t>activit</w:t>
                </w:r>
                <w:r>
                  <w:rPr>
                    <w:color w:val="auto"/>
                  </w:rPr>
                  <w:t>ies</w:t>
                </w:r>
                <w:r w:rsidRPr="003A1569">
                  <w:rPr>
                    <w:color w:val="auto"/>
                  </w:rPr>
                  <w:t xml:space="preserve"> at a mine</w:t>
                </w:r>
                <w:r w:rsidRPr="0050614E">
                  <w:rPr>
                    <w:color w:val="auto"/>
                  </w:rPr>
                  <w:t xml:space="preserve"> </w:t>
                </w:r>
                <w:r>
                  <w:rPr>
                    <w:color w:val="auto"/>
                  </w:rPr>
                  <w:t xml:space="preserve">to </w:t>
                </w:r>
                <w:r w:rsidRPr="0050614E">
                  <w:rPr>
                    <w:color w:val="auto"/>
                  </w:rPr>
                  <w:t xml:space="preserve">be notified to the </w:t>
                </w:r>
                <w:r w:rsidRPr="003A1569">
                  <w:rPr>
                    <w:color w:val="auto"/>
                  </w:rPr>
                  <w:t>regulator</w:t>
                </w:r>
                <w:r w:rsidR="00A33CF1">
                  <w:rPr>
                    <w:bCs/>
                  </w:rPr>
                  <w:t>.</w:t>
                </w:r>
              </w:p>
              <w:p w:rsidR="00D11114" w:rsidRDefault="00D11114" w:rsidP="00D11114">
                <w:pPr>
                  <w:spacing w:before="0" w:after="0"/>
                  <w:rPr>
                    <w:bCs/>
                  </w:rPr>
                </w:pPr>
              </w:p>
              <w:p w:rsidR="00D11114" w:rsidRPr="00357213" w:rsidRDefault="00D11114" w:rsidP="00D11114">
                <w:pPr>
                  <w:spacing w:before="0" w:after="0"/>
                  <w:rPr>
                    <w:bCs/>
                  </w:rPr>
                </w:pPr>
                <w:r w:rsidRPr="00357213">
                  <w:rPr>
                    <w:bCs/>
                  </w:rPr>
                  <w:t>Each</w:t>
                </w:r>
                <w:r w:rsidRPr="003A1569">
                  <w:rPr>
                    <w:bCs/>
                  </w:rPr>
                  <w:t xml:space="preserve"> high risk mining activity specified in Schedule 23 column 2 must not be carried out at or in relation to the mine unles</w:t>
                </w:r>
                <w:r w:rsidRPr="00357213">
                  <w:rPr>
                    <w:bCs/>
                  </w:rPr>
                  <w:t xml:space="preserve">s - </w:t>
                </w:r>
                <w:r w:rsidRPr="003A1569">
                  <w:rPr>
                    <w:bCs/>
                  </w:rPr>
                  <w:t>the notice is acknowledged</w:t>
                </w:r>
                <w:r w:rsidRPr="00357213">
                  <w:rPr>
                    <w:bCs/>
                  </w:rPr>
                  <w:t xml:space="preserve"> by the regulator; </w:t>
                </w:r>
                <w:r w:rsidRPr="003A1569">
                  <w:rPr>
                    <w:bCs/>
                  </w:rPr>
                  <w:t>the waiting period in relation to the activity has elapsed</w:t>
                </w:r>
                <w:r w:rsidRPr="00357213">
                  <w:rPr>
                    <w:bCs/>
                  </w:rPr>
                  <w:t xml:space="preserve">; </w:t>
                </w:r>
                <w:r w:rsidRPr="003A1569">
                  <w:rPr>
                    <w:bCs/>
                  </w:rPr>
                  <w:t>and the activity is carried out in the manner specified in the notice.</w:t>
                </w:r>
              </w:p>
              <w:p w:rsidR="00D11114" w:rsidRPr="00357213" w:rsidRDefault="00D11114" w:rsidP="00D11114">
                <w:pPr>
                  <w:spacing w:before="0" w:after="0"/>
                  <w:rPr>
                    <w:bCs/>
                  </w:rPr>
                </w:pPr>
              </w:p>
              <w:p w:rsidR="00D11114" w:rsidRDefault="00D11114" w:rsidP="006C09BB">
                <w:pPr>
                  <w:spacing w:before="0" w:after="0"/>
                </w:pPr>
                <w:r>
                  <w:t xml:space="preserve">Notification is required </w:t>
                </w:r>
                <w:r w:rsidRPr="003E77F5">
                  <w:rPr>
                    <w:b/>
                    <w:i/>
                  </w:rPr>
                  <w:t xml:space="preserve">45 days </w:t>
                </w:r>
                <w:r w:rsidRPr="00F62578">
                  <w:rPr>
                    <w:b/>
                    <w:i/>
                  </w:rPr>
                  <w:t>prior to</w:t>
                </w:r>
                <w:r w:rsidRPr="003E77F5">
                  <w:rPr>
                    <w:b/>
                    <w:i/>
                  </w:rPr>
                  <w:t xml:space="preserve"> </w:t>
                </w:r>
                <w:r>
                  <w:t>c</w:t>
                </w:r>
                <w:r w:rsidRPr="003D7EA9">
                  <w:t>ommencing sinking, widening or deepening of a mine shaft using entry methods</w:t>
                </w:r>
                <w:r w:rsidR="006C09BB">
                  <w:t xml:space="preserve"> at an underground mine</w:t>
                </w:r>
                <w:r>
                  <w:t>.</w:t>
                </w:r>
              </w:p>
              <w:p w:rsidR="00D11114" w:rsidRDefault="00D11114" w:rsidP="00D11114">
                <w:pPr>
                  <w:spacing w:before="0" w:after="0"/>
                </w:pPr>
              </w:p>
              <w:p w:rsidR="00D11114" w:rsidRPr="00357213" w:rsidRDefault="00D11114" w:rsidP="00D11114">
                <w:pPr>
                  <w:spacing w:before="0" w:after="0"/>
                  <w:rPr>
                    <w:bCs/>
                  </w:rPr>
                </w:pPr>
                <w:r w:rsidRPr="00357213">
                  <w:rPr>
                    <w:bCs/>
                  </w:rPr>
                  <w:t>The mine operator of a mine must ensure that a copy of any notice given to the regulator under regulation 675UK is also given, as soon as is reasonably practicable, to any health and safety representative for workers at the mine.</w:t>
                </w:r>
              </w:p>
              <w:p w:rsidR="00D11114" w:rsidRDefault="00D11114" w:rsidP="00D11114">
                <w:pPr>
                  <w:spacing w:before="0" w:after="0"/>
                </w:pPr>
              </w:p>
              <w:p w:rsidR="002D49F3" w:rsidRPr="00D11114" w:rsidRDefault="002D49F3" w:rsidP="008D2C85">
                <w:r w:rsidRPr="00D11114">
                  <w:rPr>
                    <w:i/>
                    <w:iCs/>
                    <w:szCs w:val="22"/>
                  </w:rPr>
                  <w:t>N</w:t>
                </w:r>
                <w:r w:rsidR="00FE1D2A" w:rsidRPr="00D11114">
                  <w:rPr>
                    <w:i/>
                    <w:iCs/>
                    <w:szCs w:val="22"/>
                  </w:rPr>
                  <w:t>ote</w:t>
                </w:r>
                <w:r w:rsidRPr="00D11114">
                  <w:rPr>
                    <w:szCs w:val="22"/>
                  </w:rPr>
                  <w:t xml:space="preserve">: </w:t>
                </w:r>
                <w:r w:rsidR="00AA761E" w:rsidRPr="00D11114">
                  <w:rPr>
                    <w:szCs w:val="22"/>
                  </w:rPr>
                  <w:t xml:space="preserve"> </w:t>
                </w:r>
                <w:r w:rsidRPr="00D11114">
                  <w:rPr>
                    <w:szCs w:val="22"/>
                  </w:rPr>
                  <w:t xml:space="preserve">This </w:t>
                </w:r>
                <w:r w:rsidR="008D2C85" w:rsidRPr="001255D7">
                  <w:rPr>
                    <w:color w:val="auto"/>
                    <w:szCs w:val="22"/>
                  </w:rPr>
                  <w:t>form</w:t>
                </w:r>
                <w:r w:rsidRPr="001255D7">
                  <w:rPr>
                    <w:color w:val="auto"/>
                    <w:szCs w:val="22"/>
                  </w:rPr>
                  <w:t xml:space="preserve"> </w:t>
                </w:r>
                <w:r w:rsidRPr="00D11114">
                  <w:rPr>
                    <w:szCs w:val="22"/>
                  </w:rPr>
                  <w:t xml:space="preserve">does </w:t>
                </w:r>
                <w:r w:rsidR="00AA761E" w:rsidRPr="00D11114">
                  <w:rPr>
                    <w:b/>
                    <w:i/>
                    <w:iCs/>
                    <w:szCs w:val="22"/>
                  </w:rPr>
                  <w:t>NOT</w:t>
                </w:r>
                <w:r w:rsidRPr="00D11114">
                  <w:rPr>
                    <w:i/>
                    <w:iCs/>
                    <w:szCs w:val="22"/>
                  </w:rPr>
                  <w:t xml:space="preserve"> </w:t>
                </w:r>
                <w:r w:rsidRPr="00D11114">
                  <w:rPr>
                    <w:szCs w:val="22"/>
                  </w:rPr>
                  <w:t>apply for the installation of or commissioning of a permanent winding system.</w:t>
                </w:r>
              </w:p>
            </w:tc>
          </w:tr>
        </w:tbl>
        <w:p w:rsidR="002F071F" w:rsidRDefault="002F071F" w:rsidP="002D49F3">
          <w:pPr>
            <w:rPr>
              <w:b/>
            </w:rPr>
          </w:pPr>
        </w:p>
        <w:p w:rsidR="00C333AF" w:rsidRDefault="002D49F3" w:rsidP="002D49F3">
          <w:pPr>
            <w:rPr>
              <w:b/>
              <w:sz w:val="24"/>
            </w:rPr>
          </w:pPr>
          <w:r w:rsidRPr="006E65D9">
            <w:rPr>
              <w:b/>
              <w:sz w:val="24"/>
            </w:rPr>
            <w:t>Complete Parts A to E, provide comments where necessary and identify the specific location of relevant information within any attached documents</w:t>
          </w:r>
          <w:r w:rsidR="00C054A5" w:rsidRPr="006E65D9">
            <w:rPr>
              <w:b/>
              <w:sz w:val="24"/>
            </w:rPr>
            <w:t>.</w:t>
          </w:r>
        </w:p>
        <w:p w:rsidR="00A11703" w:rsidRPr="00BD0E11" w:rsidRDefault="00A11703" w:rsidP="00A11703">
          <w:pPr>
            <w:pStyle w:val="Heading2"/>
          </w:pPr>
          <w:r w:rsidRPr="00BD0E11">
            <w:t>List of abbreviations</w:t>
          </w:r>
        </w:p>
        <w:p w:rsidR="00072B0C" w:rsidRDefault="00072B0C" w:rsidP="00072B0C">
          <w:pPr>
            <w:spacing w:before="0" w:after="0"/>
            <w:rPr>
              <w:szCs w:val="22"/>
            </w:rPr>
          </w:pPr>
          <w:r w:rsidRPr="00BD0E11">
            <w:rPr>
              <w:szCs w:val="22"/>
            </w:rPr>
            <w:t>WHSA</w:t>
          </w:r>
          <w:r w:rsidRPr="00BD0E11">
            <w:rPr>
              <w:szCs w:val="22"/>
            </w:rPr>
            <w:tab/>
            <w:t>2020</w:t>
          </w:r>
          <w:r>
            <w:rPr>
              <w:szCs w:val="22"/>
            </w:rPr>
            <w:tab/>
          </w:r>
          <w:r>
            <w:rPr>
              <w:szCs w:val="22"/>
            </w:rPr>
            <w:tab/>
          </w:r>
          <w:r w:rsidRPr="00BD0E11">
            <w:rPr>
              <w:szCs w:val="22"/>
            </w:rPr>
            <w:t>Work Health and Safety Act 2020</w:t>
          </w:r>
        </w:p>
        <w:p w:rsidR="00A11703" w:rsidRPr="00BD0E11" w:rsidRDefault="00A11703" w:rsidP="00A11703">
          <w:pPr>
            <w:spacing w:before="0" w:after="0"/>
            <w:rPr>
              <w:szCs w:val="22"/>
            </w:rPr>
          </w:pPr>
          <w:r w:rsidRPr="00BD0E11">
            <w:rPr>
              <w:szCs w:val="22"/>
            </w:rPr>
            <w:t>WHS</w:t>
          </w:r>
          <w:r w:rsidR="003D7EA9" w:rsidRPr="00BD0E11">
            <w:rPr>
              <w:szCs w:val="22"/>
            </w:rPr>
            <w:t>(M)</w:t>
          </w:r>
          <w:r w:rsidRPr="00BD0E11">
            <w:rPr>
              <w:szCs w:val="22"/>
            </w:rPr>
            <w:t>R</w:t>
          </w:r>
          <w:r w:rsidRPr="00BD0E11">
            <w:rPr>
              <w:szCs w:val="22"/>
            </w:rPr>
            <w:tab/>
          </w:r>
          <w:r w:rsidR="00D10B9F">
            <w:rPr>
              <w:szCs w:val="22"/>
            </w:rPr>
            <w:tab/>
          </w:r>
          <w:r w:rsidR="00F82769" w:rsidRPr="00BD0E11">
            <w:rPr>
              <w:bCs/>
              <w:szCs w:val="22"/>
            </w:rPr>
            <w:t>Work Health and Safety (Mines) Regulations 202</w:t>
          </w:r>
          <w:r w:rsidR="003D7EA9" w:rsidRPr="00BD0E11">
            <w:rPr>
              <w:bCs/>
              <w:szCs w:val="22"/>
            </w:rPr>
            <w:t>2</w:t>
          </w:r>
        </w:p>
        <w:p w:rsidR="00A11703" w:rsidRDefault="00B80822" w:rsidP="00A11703">
          <w:pPr>
            <w:spacing w:before="0" w:after="0"/>
            <w:rPr>
              <w:szCs w:val="22"/>
            </w:rPr>
          </w:pPr>
          <w:r>
            <w:rPr>
              <w:szCs w:val="22"/>
            </w:rPr>
            <w:t>r.</w:t>
          </w:r>
          <w:r>
            <w:rPr>
              <w:szCs w:val="22"/>
            </w:rPr>
            <w:tab/>
          </w:r>
          <w:r w:rsidR="003D7EA9" w:rsidRPr="00BD0E11">
            <w:rPr>
              <w:szCs w:val="22"/>
            </w:rPr>
            <w:tab/>
          </w:r>
          <w:r w:rsidR="00D10B9F">
            <w:rPr>
              <w:szCs w:val="22"/>
            </w:rPr>
            <w:tab/>
          </w:r>
          <w:r w:rsidR="00A11703" w:rsidRPr="00BD0E11">
            <w:rPr>
              <w:szCs w:val="22"/>
            </w:rPr>
            <w:t>Regulation (of the WHS</w:t>
          </w:r>
          <w:r w:rsidR="001A357B" w:rsidRPr="00BD0E11">
            <w:rPr>
              <w:szCs w:val="22"/>
            </w:rPr>
            <w:t>(M)</w:t>
          </w:r>
          <w:r w:rsidR="00A11703" w:rsidRPr="00BD0E11">
            <w:rPr>
              <w:szCs w:val="22"/>
            </w:rPr>
            <w:t>R</w:t>
          </w:r>
          <w:r w:rsidR="001A357B" w:rsidRPr="00BD0E11">
            <w:rPr>
              <w:szCs w:val="22"/>
            </w:rPr>
            <w:t>)</w:t>
          </w:r>
        </w:p>
        <w:p w:rsidR="001255D7" w:rsidRDefault="001255D7" w:rsidP="00A11703">
          <w:pPr>
            <w:spacing w:before="0" w:after="0"/>
            <w:rPr>
              <w:szCs w:val="22"/>
            </w:rPr>
          </w:pPr>
        </w:p>
        <w:p w:rsidR="00A11703" w:rsidRPr="00BD0E11" w:rsidRDefault="003D7EA9" w:rsidP="00337570">
          <w:pPr>
            <w:pStyle w:val="Heading2B"/>
            <w:rPr>
              <w:sz w:val="24"/>
            </w:rPr>
          </w:pPr>
          <w:r w:rsidRPr="00BD0E11">
            <w:rPr>
              <w:sz w:val="24"/>
            </w:rPr>
            <w:t>Notice</w:t>
          </w:r>
        </w:p>
        <w:p w:rsidR="00E016BE" w:rsidRPr="00BD0E11" w:rsidRDefault="00E016BE" w:rsidP="00A11703">
          <w:pPr>
            <w:rPr>
              <w:szCs w:val="22"/>
            </w:rPr>
          </w:pPr>
          <w:r w:rsidRPr="00BD0E11">
            <w:rPr>
              <w:szCs w:val="22"/>
            </w:rPr>
            <w:t>The control measures to manage risk associated with mine shafts and winding operations are to be developed and documented in the Principal Mining Hazard Management Plan for the site and compliance with any Australian Standards (AS) referenced therein.</w:t>
          </w:r>
        </w:p>
        <w:p w:rsidR="00A11703" w:rsidRPr="00BD0E11" w:rsidRDefault="00FC5622" w:rsidP="00A11703">
          <w:pPr>
            <w:rPr>
              <w:szCs w:val="22"/>
            </w:rPr>
          </w:pPr>
          <w:r w:rsidRPr="00BD0E11">
            <w:rPr>
              <w:szCs w:val="22"/>
            </w:rPr>
            <w:t>Commencement</w:t>
          </w:r>
          <w:r w:rsidR="00A11703" w:rsidRPr="00BD0E11">
            <w:rPr>
              <w:szCs w:val="22"/>
            </w:rPr>
            <w:t xml:space="preserve"> </w:t>
          </w:r>
          <w:r w:rsidRPr="00BD0E11">
            <w:rPr>
              <w:szCs w:val="22"/>
            </w:rPr>
            <w:t xml:space="preserve">of sinking, widening or deepening of a mine shaft using entry methods </w:t>
          </w:r>
          <w:r w:rsidR="00B15717" w:rsidRPr="00BD0E11">
            <w:rPr>
              <w:szCs w:val="22"/>
            </w:rPr>
            <w:t>is</w:t>
          </w:r>
          <w:r w:rsidR="00A11703" w:rsidRPr="00BD0E11">
            <w:rPr>
              <w:szCs w:val="22"/>
            </w:rPr>
            <w:t xml:space="preserve"> contingent </w:t>
          </w:r>
          <w:r w:rsidRPr="00BD0E11">
            <w:rPr>
              <w:szCs w:val="22"/>
            </w:rPr>
            <w:t>on no further details being requested by the regulator and the elapsing of waiting period. The regulator may waive or reduce the waiting period at the request of the mine operator or otherwise.</w:t>
          </w:r>
        </w:p>
        <w:p w:rsidR="00006FE7" w:rsidRDefault="00006FE7" w:rsidP="00006FE7">
          <w:r w:rsidRPr="00006FE7">
            <w:t>This form must be used to notify the regulator for any shaft sinking proposals (including major modifications) that include the use of mobile cranes (for shaft depths to 50m only) and/or temporary winding installations.</w:t>
          </w:r>
        </w:p>
        <w:p w:rsidR="00660276" w:rsidRPr="00BD0E11" w:rsidRDefault="00660276" w:rsidP="00660276">
          <w:pPr>
            <w:rPr>
              <w:szCs w:val="22"/>
            </w:rPr>
          </w:pPr>
        </w:p>
        <w:p w:rsidR="00660276" w:rsidRDefault="00660276" w:rsidP="00801B93">
          <w:pPr>
            <w:spacing w:before="0" w:after="0"/>
            <w:rPr>
              <w:i/>
              <w:szCs w:val="22"/>
            </w:rPr>
          </w:pPr>
          <w:r w:rsidRPr="00BD0E11">
            <w:rPr>
              <w:i/>
              <w:szCs w:val="22"/>
            </w:rPr>
            <w:t xml:space="preserve">Note: </w:t>
          </w:r>
          <w:r w:rsidR="00FE1D2A" w:rsidRPr="00BD0E11">
            <w:rPr>
              <w:i/>
              <w:szCs w:val="22"/>
            </w:rPr>
            <w:t xml:space="preserve"> </w:t>
          </w:r>
          <w:r w:rsidR="00FB11DF" w:rsidRPr="00BD0E11">
            <w:rPr>
              <w:i/>
              <w:szCs w:val="22"/>
            </w:rPr>
            <w:t>Notification</w:t>
          </w:r>
          <w:r w:rsidR="00F62578">
            <w:rPr>
              <w:i/>
              <w:szCs w:val="22"/>
            </w:rPr>
            <w:t xml:space="preserve"> prior to</w:t>
          </w:r>
          <w:r w:rsidR="00FB11DF" w:rsidRPr="00BD0E11">
            <w:rPr>
              <w:i/>
              <w:szCs w:val="22"/>
            </w:rPr>
            <w:t xml:space="preserve"> </w:t>
          </w:r>
          <w:r w:rsidR="00F62578">
            <w:rPr>
              <w:i/>
              <w:szCs w:val="22"/>
            </w:rPr>
            <w:t>i</w:t>
          </w:r>
          <w:r w:rsidR="00F62578" w:rsidRPr="00F62578">
            <w:rPr>
              <w:i/>
              <w:szCs w:val="22"/>
            </w:rPr>
            <w:t xml:space="preserve">nstalling a </w:t>
          </w:r>
          <w:r w:rsidR="00F62578">
            <w:rPr>
              <w:i/>
              <w:szCs w:val="22"/>
            </w:rPr>
            <w:t xml:space="preserve">permanent </w:t>
          </w:r>
          <w:r w:rsidR="00F62578" w:rsidRPr="00F62578">
            <w:rPr>
              <w:i/>
              <w:szCs w:val="22"/>
            </w:rPr>
            <w:t>winding system</w:t>
          </w:r>
          <w:r w:rsidR="00F62578">
            <w:rPr>
              <w:i/>
              <w:szCs w:val="22"/>
            </w:rPr>
            <w:t>,</w:t>
          </w:r>
          <w:r w:rsidR="00F62578" w:rsidRPr="00F62578">
            <w:rPr>
              <w:i/>
              <w:szCs w:val="22"/>
            </w:rPr>
            <w:t xml:space="preserve"> or making major changes to an already installed winding system</w:t>
          </w:r>
          <w:r w:rsidR="00F62578">
            <w:rPr>
              <w:i/>
              <w:szCs w:val="22"/>
            </w:rPr>
            <w:t>,</w:t>
          </w:r>
          <w:r w:rsidR="00F62578" w:rsidRPr="00F62578">
            <w:rPr>
              <w:i/>
              <w:szCs w:val="22"/>
            </w:rPr>
            <w:t xml:space="preserve"> </w:t>
          </w:r>
          <w:r w:rsidRPr="00BD0E11">
            <w:rPr>
              <w:i/>
              <w:szCs w:val="22"/>
            </w:rPr>
            <w:t>must b</w:t>
          </w:r>
          <w:r w:rsidR="00FB11DF" w:rsidRPr="00BD0E11">
            <w:rPr>
              <w:i/>
              <w:szCs w:val="22"/>
            </w:rPr>
            <w:t xml:space="preserve">e submitted </w:t>
          </w:r>
          <w:r w:rsidR="00F62578">
            <w:rPr>
              <w:i/>
              <w:szCs w:val="22"/>
            </w:rPr>
            <w:t xml:space="preserve">with </w:t>
          </w:r>
          <w:r w:rsidR="00FB11DF" w:rsidRPr="00BD0E11">
            <w:rPr>
              <w:i/>
              <w:szCs w:val="22"/>
            </w:rPr>
            <w:t xml:space="preserve">the </w:t>
          </w:r>
          <w:r w:rsidR="00F62578">
            <w:rPr>
              <w:i/>
              <w:szCs w:val="22"/>
            </w:rPr>
            <w:t xml:space="preserve">appropriate </w:t>
          </w:r>
          <w:r w:rsidR="00FB11DF" w:rsidRPr="00BD0E11">
            <w:rPr>
              <w:i/>
              <w:szCs w:val="22"/>
            </w:rPr>
            <w:t>notification</w:t>
          </w:r>
          <w:r w:rsidRPr="00BD0E11">
            <w:rPr>
              <w:i/>
              <w:szCs w:val="22"/>
            </w:rPr>
            <w:t xml:space="preserve"> form.</w:t>
          </w:r>
        </w:p>
        <w:p w:rsidR="00660276" w:rsidRPr="00ED323B" w:rsidRDefault="00660276" w:rsidP="00660276">
          <w:pPr>
            <w:pStyle w:val="Heading2"/>
          </w:pPr>
          <w:r w:rsidRPr="00ED323B">
            <w:t>Shaft pre-sink</w:t>
          </w:r>
        </w:p>
        <w:p w:rsidR="007E0122" w:rsidRDefault="00E84995" w:rsidP="00660276">
          <w:pPr>
            <w:rPr>
              <w:szCs w:val="22"/>
            </w:rPr>
          </w:pPr>
          <w:r w:rsidRPr="009E7224">
            <w:rPr>
              <w:szCs w:val="22"/>
            </w:rPr>
            <w:t xml:space="preserve">Where a </w:t>
          </w:r>
          <w:r w:rsidR="00660276" w:rsidRPr="009E7224">
            <w:rPr>
              <w:szCs w:val="22"/>
            </w:rPr>
            <w:t>proposal for sinking of the shaft collar and installation of collar equipment</w:t>
          </w:r>
          <w:r w:rsidRPr="009E7224">
            <w:rPr>
              <w:szCs w:val="22"/>
            </w:rPr>
            <w:t xml:space="preserve"> (</w:t>
          </w:r>
          <w:r w:rsidR="00E8564B" w:rsidRPr="009E7224">
            <w:rPr>
              <w:szCs w:val="22"/>
            </w:rPr>
            <w:t>i.e.,</w:t>
          </w:r>
          <w:r w:rsidRPr="009E7224">
            <w:rPr>
              <w:szCs w:val="22"/>
            </w:rPr>
            <w:t xml:space="preserve"> the shaft pre-sink) </w:t>
          </w:r>
          <w:r w:rsidR="00660276" w:rsidRPr="009E7224">
            <w:rPr>
              <w:szCs w:val="22"/>
            </w:rPr>
            <w:t>involve</w:t>
          </w:r>
          <w:r w:rsidRPr="009E7224">
            <w:rPr>
              <w:szCs w:val="22"/>
            </w:rPr>
            <w:t>s</w:t>
          </w:r>
          <w:r w:rsidR="00660276" w:rsidRPr="009E7224">
            <w:rPr>
              <w:szCs w:val="22"/>
            </w:rPr>
            <w:t xml:space="preserve"> the use of a registered mobile crane to hoist broken rock (i.e. no temp</w:t>
          </w:r>
          <w:r w:rsidR="00FB11DF" w:rsidRPr="009E7224">
            <w:rPr>
              <w:szCs w:val="22"/>
            </w:rPr>
            <w:t xml:space="preserve">orary winding equipment) then general arrangement </w:t>
          </w:r>
          <w:r w:rsidR="00660276" w:rsidRPr="009E7224">
            <w:rPr>
              <w:szCs w:val="22"/>
            </w:rPr>
            <w:t>structural/mechanical d</w:t>
          </w:r>
          <w:r w:rsidR="00FB11DF" w:rsidRPr="009E7224">
            <w:rPr>
              <w:szCs w:val="22"/>
            </w:rPr>
            <w:t xml:space="preserve">rawings </w:t>
          </w:r>
          <w:r w:rsidR="00FC5622" w:rsidRPr="009E7224">
            <w:rPr>
              <w:szCs w:val="22"/>
            </w:rPr>
            <w:t xml:space="preserve">of the crane </w:t>
          </w:r>
          <w:r w:rsidR="00FB11DF" w:rsidRPr="009E7224">
            <w:rPr>
              <w:szCs w:val="22"/>
            </w:rPr>
            <w:t>are</w:t>
          </w:r>
          <w:r w:rsidR="00660276" w:rsidRPr="009E7224">
            <w:rPr>
              <w:szCs w:val="22"/>
            </w:rPr>
            <w:t xml:space="preserve"> not required.</w:t>
          </w:r>
        </w:p>
        <w:p w:rsidR="00265B4E" w:rsidRDefault="00265B4E" w:rsidP="00265B4E">
          <w:r>
            <w:t>If temporary winding equipment is required for the pre-sink or for further shaft sinking beyond 50m depth, then the general arrangement drawings referred to under PART E of this document for the temporary winding system are required.</w:t>
          </w:r>
        </w:p>
        <w:p w:rsidR="00237AC9" w:rsidRPr="00DB029F" w:rsidRDefault="00237AC9" w:rsidP="00237AC9">
          <w:pPr>
            <w:pStyle w:val="Heading2"/>
          </w:pPr>
          <w:r>
            <w:lastRenderedPageBreak/>
            <w:t xml:space="preserve">Use of </w:t>
          </w:r>
          <w:r w:rsidRPr="00DB029F">
            <w:t>temporary winding system</w:t>
          </w:r>
        </w:p>
        <w:p w:rsidR="00237AC9" w:rsidRPr="00DB029F" w:rsidRDefault="00237AC9" w:rsidP="00237AC9">
          <w:pPr>
            <w:spacing w:before="0" w:after="0"/>
            <w:rPr>
              <w:szCs w:val="22"/>
            </w:rPr>
          </w:pPr>
          <w:r w:rsidRPr="00DB029F">
            <w:rPr>
              <w:szCs w:val="22"/>
            </w:rPr>
            <w:t>The use of a temporary winding system is contingent on no further details being requested by the regulator and the elapsing of waiting period. The regulator may waive or reduce the waiting period at the request of the mine operator or otherwise.</w:t>
          </w:r>
        </w:p>
        <w:p w:rsidR="00237AC9" w:rsidRPr="00ED323B" w:rsidRDefault="00237AC9" w:rsidP="00237AC9">
          <w:pPr>
            <w:pStyle w:val="Heading2"/>
          </w:pPr>
          <w:r w:rsidRPr="00ED323B">
            <w:t>Manufacturing, inspection and testing records</w:t>
          </w:r>
        </w:p>
        <w:p w:rsidR="00237AC9" w:rsidRDefault="00237AC9" w:rsidP="00237AC9">
          <w:pPr>
            <w:rPr>
              <w:szCs w:val="22"/>
            </w:rPr>
          </w:pPr>
          <w:r w:rsidRPr="00DB029F">
            <w:rPr>
              <w:szCs w:val="22"/>
            </w:rPr>
            <w:t>All material certificates, rope certificates, fabrication records, Manufacturer’s Data Report (MDR), Non-Destructive Testing (NDT) records, load test certificates and other compliance documents must be made readily available on site before commencing shaft sinking and be produced when requested by an inspector in accordance with WHSA 2020, Section 165(1)(b).</w:t>
          </w:r>
        </w:p>
        <w:p w:rsidR="002B4163" w:rsidRPr="00ED323B" w:rsidRDefault="002B4163" w:rsidP="002B4163">
          <w:pPr>
            <w:pStyle w:val="Heading2"/>
          </w:pPr>
          <w:r>
            <w:t>Independent design verification</w:t>
          </w:r>
        </w:p>
        <w:p w:rsidR="00D109BA" w:rsidRDefault="002B4163" w:rsidP="002B4163">
          <w:pPr>
            <w:spacing w:before="0" w:after="0"/>
          </w:pPr>
          <w:r>
            <w:t>D</w:t>
          </w:r>
          <w:r w:rsidRPr="00B17121">
            <w:t>esign verification is highly recommended for the following reasons:</w:t>
          </w:r>
        </w:p>
        <w:p w:rsidR="002B4163" w:rsidRPr="00B17121" w:rsidRDefault="002B4163" w:rsidP="002B4163">
          <w:pPr>
            <w:spacing w:before="0" w:after="0"/>
          </w:pPr>
        </w:p>
        <w:p w:rsidR="002B4163" w:rsidRDefault="002B4163" w:rsidP="002B4163">
          <w:pPr>
            <w:pStyle w:val="ListParagraph"/>
            <w:numPr>
              <w:ilvl w:val="0"/>
              <w:numId w:val="2"/>
            </w:numPr>
            <w:spacing w:before="0" w:after="0"/>
          </w:pPr>
          <w:r>
            <w:t>i</w:t>
          </w:r>
          <w:r w:rsidRPr="00B17121">
            <w:t>t demonstrates appropriate engineerin</w:t>
          </w:r>
          <w:r>
            <w:t>g due diligence by the mine operator;</w:t>
          </w:r>
        </w:p>
        <w:p w:rsidR="00D109BA" w:rsidRDefault="002B4163" w:rsidP="00D109BA">
          <w:pPr>
            <w:pStyle w:val="ListParagraph"/>
            <w:numPr>
              <w:ilvl w:val="0"/>
              <w:numId w:val="2"/>
            </w:numPr>
            <w:spacing w:before="0" w:after="0"/>
          </w:pPr>
          <w:r>
            <w:t>i</w:t>
          </w:r>
          <w:r w:rsidRPr="00B17121">
            <w:t>t reduces the need for a detailed check by depa</w:t>
          </w:r>
          <w:r>
            <w:t>rtmental officers (i.e. acceptance times are reduced);</w:t>
          </w:r>
        </w:p>
        <w:p w:rsidR="002B4163" w:rsidRPr="00B17121" w:rsidRDefault="002B4163" w:rsidP="002B4163">
          <w:pPr>
            <w:pStyle w:val="ListParagraph"/>
            <w:numPr>
              <w:ilvl w:val="0"/>
              <w:numId w:val="2"/>
            </w:numPr>
            <w:spacing w:before="0" w:after="0"/>
          </w:pPr>
          <w:r>
            <w:t>l</w:t>
          </w:r>
          <w:r w:rsidRPr="00B17121">
            <w:t>ess potential for errors and defects to be discovered by department</w:t>
          </w:r>
          <w:r>
            <w:t>al</w:t>
          </w:r>
          <w:r w:rsidRPr="00B17121">
            <w:t xml:space="preserve"> officers (i.e. less questions, delays and re-work).</w:t>
          </w:r>
        </w:p>
        <w:p w:rsidR="002B4163" w:rsidRDefault="002B4163" w:rsidP="002B4163">
          <w:r w:rsidRPr="00B17121">
            <w:t>Design verification (or validation) should be undertaken by a competent person who was not involved with the design. This may include, but is not necessarily limited to, third party independent verifiers.</w:t>
          </w:r>
        </w:p>
        <w:p w:rsidR="00C5569E" w:rsidRDefault="00C5569E" w:rsidP="002B4163"/>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4106"/>
            <w:gridCol w:w="1418"/>
            <w:gridCol w:w="4934"/>
          </w:tblGrid>
          <w:tr w:rsidR="00C5569E" w:rsidRPr="000152DD" w:rsidTr="002809BB">
            <w:trPr>
              <w:tblHeader/>
            </w:trPr>
            <w:tc>
              <w:tcPr>
                <w:tcW w:w="5000" w:type="pct"/>
                <w:gridSpan w:val="3"/>
                <w:tcBorders>
                  <w:top w:val="nil"/>
                </w:tcBorders>
                <w:shd w:val="clear" w:color="auto" w:fill="007D81"/>
              </w:tcPr>
              <w:p w:rsidR="00C5569E" w:rsidRPr="000152DD" w:rsidRDefault="00C5569E" w:rsidP="00C45088">
                <w:pPr>
                  <w:rPr>
                    <w:b/>
                    <w:sz w:val="24"/>
                  </w:rPr>
                </w:pPr>
                <w:r w:rsidRPr="000152DD">
                  <w:rPr>
                    <w:b/>
                    <w:color w:val="FFFFFF" w:themeColor="background1"/>
                    <w:sz w:val="24"/>
                  </w:rPr>
                  <w:t>PART A.  MINE OPERATOR DETAILS</w:t>
                </w:r>
              </w:p>
            </w:tc>
          </w:tr>
          <w:tr w:rsidR="00C5569E" w:rsidRPr="000152DD" w:rsidTr="002809BB">
            <w:trPr>
              <w:tblHeader/>
            </w:trPr>
            <w:tc>
              <w:tcPr>
                <w:tcW w:w="1963" w:type="pct"/>
                <w:shd w:val="clear" w:color="auto" w:fill="808080"/>
              </w:tcPr>
              <w:p w:rsidR="00C5569E" w:rsidRPr="000152DD" w:rsidRDefault="00C5569E" w:rsidP="00C45088">
                <w:pPr>
                  <w:rPr>
                    <w:b/>
                    <w:bCs/>
                    <w:color w:val="FFFFFF" w:themeColor="background1"/>
                    <w:szCs w:val="22"/>
                  </w:rPr>
                </w:pPr>
                <w:r w:rsidRPr="000152DD">
                  <w:rPr>
                    <w:b/>
                    <w:bCs/>
                    <w:color w:val="FFFFFF" w:themeColor="background1"/>
                    <w:szCs w:val="22"/>
                  </w:rPr>
                  <w:t>Information required</w:t>
                </w:r>
              </w:p>
            </w:tc>
            <w:tc>
              <w:tcPr>
                <w:tcW w:w="3037" w:type="pct"/>
                <w:gridSpan w:val="2"/>
                <w:shd w:val="clear" w:color="auto" w:fill="808080"/>
              </w:tcPr>
              <w:p w:rsidR="00C5569E" w:rsidRPr="000152DD" w:rsidRDefault="00C5569E" w:rsidP="00C45088">
                <w:pPr>
                  <w:rPr>
                    <w:b/>
                    <w:bCs/>
                    <w:color w:val="FFFFFF" w:themeColor="background1"/>
                    <w:szCs w:val="22"/>
                  </w:rPr>
                </w:pPr>
                <w:r w:rsidRPr="000152DD">
                  <w:rPr>
                    <w:b/>
                    <w:bCs/>
                    <w:color w:val="FFFFFF" w:themeColor="background1"/>
                    <w:szCs w:val="22"/>
                  </w:rPr>
                  <w:t>Details</w:t>
                </w:r>
              </w:p>
            </w:tc>
          </w:tr>
          <w:tr w:rsidR="00C5569E" w:rsidRPr="000152DD" w:rsidTr="002809BB">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C5569E" w:rsidRPr="000152DD" w:rsidRDefault="00C5569E" w:rsidP="00C45088">
                <w:pPr>
                  <w:rPr>
                    <w:szCs w:val="22"/>
                  </w:rPr>
                </w:pPr>
                <w:r w:rsidRPr="000152DD">
                  <w:rPr>
                    <w:szCs w:val="22"/>
                  </w:rPr>
                  <w:t>Mine operator (person conducting a business or undertaking)</w:t>
                </w:r>
              </w:p>
            </w:tc>
            <w:sdt>
              <w:sdtPr>
                <w:rPr>
                  <w:color w:val="auto"/>
                </w:rPr>
                <w:id w:val="-729229727"/>
                <w:placeholder>
                  <w:docPart w:val="81098954B9D249338AB3CE30DFFA7EE2"/>
                </w:placeholde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rsidR="00C5569E" w:rsidRPr="00B866C4" w:rsidRDefault="002809BB" w:rsidP="00C45088">
                    <w:pPr>
                      <w:rPr>
                        <w:color w:val="auto"/>
                        <w:szCs w:val="22"/>
                      </w:rPr>
                    </w:pPr>
                    <w:r w:rsidRPr="00B866C4">
                      <w:rPr>
                        <w:color w:val="auto"/>
                      </w:rPr>
                      <w:t>Click or tap here to enter text.</w:t>
                    </w:r>
                  </w:p>
                </w:tc>
              </w:sdtContent>
            </w:sdt>
          </w:tr>
          <w:tr w:rsidR="00C5569E" w:rsidRPr="000152DD" w:rsidTr="002809BB">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C5569E" w:rsidRPr="000152DD" w:rsidRDefault="00C5569E" w:rsidP="00C45088">
                <w:pPr>
                  <w:rPr>
                    <w:szCs w:val="22"/>
                  </w:rPr>
                </w:pPr>
                <w:r w:rsidRPr="000152DD">
                  <w:rPr>
                    <w:szCs w:val="22"/>
                  </w:rPr>
                  <w:t>Mine name</w:t>
                </w:r>
              </w:p>
            </w:tc>
            <w:sdt>
              <w:sdtPr>
                <w:rPr>
                  <w:color w:val="auto"/>
                </w:rPr>
                <w:id w:val="-1410843621"/>
                <w:placeholder>
                  <w:docPart w:val="907632C10A114E2C9C44FA2EEA00ED92"/>
                </w:placeholde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rsidR="00C5569E" w:rsidRPr="00B866C4" w:rsidRDefault="002809BB" w:rsidP="00C45088">
                    <w:pPr>
                      <w:rPr>
                        <w:color w:val="auto"/>
                        <w:szCs w:val="22"/>
                      </w:rPr>
                    </w:pPr>
                    <w:r w:rsidRPr="00B866C4">
                      <w:rPr>
                        <w:color w:val="auto"/>
                      </w:rPr>
                      <w:t>Click or tap here to enter text.</w:t>
                    </w:r>
                  </w:p>
                </w:tc>
              </w:sdtContent>
            </w:sdt>
          </w:tr>
          <w:tr w:rsidR="00C5569E" w:rsidRPr="000152DD" w:rsidTr="002809BB">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C5569E" w:rsidRPr="000152DD" w:rsidRDefault="00C5569E" w:rsidP="00C45088">
                <w:pPr>
                  <w:rPr>
                    <w:szCs w:val="22"/>
                  </w:rPr>
                </w:pPr>
                <w:r w:rsidRPr="000152DD">
                  <w:rPr>
                    <w:szCs w:val="22"/>
                  </w:rPr>
                  <w:t>Name of shaft (if different to the name of mine)</w:t>
                </w:r>
              </w:p>
            </w:tc>
            <w:sdt>
              <w:sdtPr>
                <w:rPr>
                  <w:color w:val="auto"/>
                </w:rPr>
                <w:id w:val="602767134"/>
                <w:placeholder>
                  <w:docPart w:val="512F9C02089A4F3F836FE0248382420E"/>
                </w:placeholde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rsidR="00C5569E" w:rsidRPr="00B866C4" w:rsidRDefault="002809BB" w:rsidP="00C45088">
                    <w:pPr>
                      <w:rPr>
                        <w:color w:val="auto"/>
                        <w:szCs w:val="22"/>
                      </w:rPr>
                    </w:pPr>
                    <w:r w:rsidRPr="00B866C4">
                      <w:rPr>
                        <w:color w:val="auto"/>
                      </w:rPr>
                      <w:t>Click or tap here to enter text.</w:t>
                    </w:r>
                  </w:p>
                </w:tc>
              </w:sdtContent>
            </w:sdt>
          </w:tr>
          <w:tr w:rsidR="00811F31" w:rsidRPr="005B1515" w:rsidTr="002809BB">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811F31" w:rsidRDefault="00811F31" w:rsidP="00335BD6">
                <w:pPr>
                  <w:pStyle w:val="TableText"/>
                  <w:rPr>
                    <w:szCs w:val="22"/>
                  </w:rPr>
                </w:pPr>
                <w:r>
                  <w:rPr>
                    <w:szCs w:val="22"/>
                  </w:rPr>
                  <w:t>Safety Regulation System (SRS)</w:t>
                </w:r>
                <w:r>
                  <w:rPr>
                    <w:szCs w:val="22"/>
                  </w:rPr>
                  <w:br/>
                </w:r>
                <w:r w:rsidRPr="004E1419">
                  <w:rPr>
                    <w:szCs w:val="22"/>
                  </w:rPr>
                  <w:t>Site ID, if known</w:t>
                </w:r>
                <w:r w:rsidRPr="00DB029F">
                  <w:rPr>
                    <w:szCs w:val="22"/>
                  </w:rPr>
                  <w:t xml:space="preserve"> </w:t>
                </w:r>
              </w:p>
              <w:p w:rsidR="00811F31" w:rsidRPr="00DB029F" w:rsidRDefault="00811F31" w:rsidP="00335BD6">
                <w:pPr>
                  <w:pStyle w:val="TableText"/>
                  <w:rPr>
                    <w:szCs w:val="22"/>
                  </w:rPr>
                </w:pPr>
                <w:r>
                  <w:rPr>
                    <w:szCs w:val="22"/>
                  </w:rPr>
                  <w:t xml:space="preserve">Relevant </w:t>
                </w:r>
                <w:r w:rsidRPr="00DB029F">
                  <w:rPr>
                    <w:szCs w:val="22"/>
                  </w:rPr>
                  <w:t>SRS site operation</w:t>
                </w:r>
                <w:r>
                  <w:rPr>
                    <w:szCs w:val="22"/>
                  </w:rPr>
                  <w:t>(s)</w:t>
                </w:r>
                <w:r w:rsidRPr="00DB029F">
                  <w:rPr>
                    <w:szCs w:val="22"/>
                  </w:rPr>
                  <w:t xml:space="preserve"> (SG)</w:t>
                </w:r>
              </w:p>
            </w:tc>
            <w:tc>
              <w:tcPr>
                <w:tcW w:w="3037" w:type="pct"/>
                <w:gridSpan w:val="2"/>
                <w:tcBorders>
                  <w:top w:val="single" w:sz="4" w:space="0" w:color="C0C0C0"/>
                  <w:left w:val="single" w:sz="4" w:space="0" w:color="C0C0C0"/>
                  <w:bottom w:val="single" w:sz="4" w:space="0" w:color="C0C0C0"/>
                  <w:right w:val="single" w:sz="4" w:space="0" w:color="C0C0C0"/>
                </w:tcBorders>
              </w:tcPr>
              <w:p w:rsidR="00811F31" w:rsidRPr="00B866C4" w:rsidRDefault="00460459" w:rsidP="00335BD6">
                <w:pPr>
                  <w:pStyle w:val="TableText"/>
                  <w:rPr>
                    <w:rStyle w:val="Style2"/>
                    <w:color w:val="auto"/>
                  </w:rPr>
                </w:pPr>
                <w:sdt>
                  <w:sdtPr>
                    <w:rPr>
                      <w:color w:val="auto"/>
                    </w:rPr>
                    <w:alias w:val="Details entry"/>
                    <w:tag w:val="Details entry"/>
                    <w:id w:val="-1434968735"/>
                    <w:placeholder>
                      <w:docPart w:val="77FD7598E7C94077AB9D4847436AC628"/>
                    </w:placeholder>
                    <w:text w:multiLine="1"/>
                  </w:sdtPr>
                  <w:sdtEndPr/>
                  <w:sdtContent>
                    <w:r w:rsidR="002809BB" w:rsidRPr="00B866C4">
                      <w:rPr>
                        <w:color w:val="auto"/>
                      </w:rPr>
                      <w:t>Click or tap here to enter text.</w:t>
                    </w:r>
                  </w:sdtContent>
                </w:sdt>
              </w:p>
              <w:p w:rsidR="00811F31" w:rsidRPr="00B866C4" w:rsidRDefault="00811F31" w:rsidP="00335BD6">
                <w:pPr>
                  <w:pStyle w:val="TableText"/>
                  <w:rPr>
                    <w:rStyle w:val="Style2"/>
                    <w:color w:val="auto"/>
                  </w:rPr>
                </w:pPr>
              </w:p>
              <w:p w:rsidR="00811F31" w:rsidRPr="00B866C4" w:rsidRDefault="00460459" w:rsidP="00335BD6">
                <w:pPr>
                  <w:pStyle w:val="TableText"/>
                  <w:rPr>
                    <w:color w:val="auto"/>
                    <w:szCs w:val="24"/>
                    <w:lang w:eastAsia="en-US"/>
                  </w:rPr>
                </w:pPr>
                <w:sdt>
                  <w:sdtPr>
                    <w:rPr>
                      <w:color w:val="auto"/>
                    </w:rPr>
                    <w:alias w:val="Details entry"/>
                    <w:tag w:val="Details entry"/>
                    <w:id w:val="1645936931"/>
                    <w:placeholder>
                      <w:docPart w:val="92D66CB34AD44BBE95AE736C2FD7B0DD"/>
                    </w:placeholder>
                    <w:text w:multiLine="1"/>
                  </w:sdtPr>
                  <w:sdtEndPr/>
                  <w:sdtContent>
                    <w:r w:rsidR="002809BB" w:rsidRPr="00B866C4">
                      <w:rPr>
                        <w:color w:val="auto"/>
                      </w:rPr>
                      <w:t>Click or tap here to enter text.</w:t>
                    </w:r>
                  </w:sdtContent>
                </w:sdt>
              </w:p>
            </w:tc>
          </w:tr>
          <w:tr w:rsidR="002809BB" w:rsidRPr="000152DD" w:rsidTr="002809BB">
            <w:trPr>
              <w:trHeight w:val="141"/>
            </w:trPr>
            <w:tc>
              <w:tcPr>
                <w:tcW w:w="1963" w:type="pct"/>
                <w:vMerge w:val="restart"/>
                <w:tcBorders>
                  <w:top w:val="single" w:sz="4" w:space="0" w:color="C0C0C0"/>
                  <w:left w:val="single" w:sz="4" w:space="0" w:color="C0C0C0"/>
                  <w:right w:val="single" w:sz="4" w:space="0" w:color="C0C0C0"/>
                </w:tcBorders>
                <w:shd w:val="clear" w:color="auto" w:fill="F2F2F2"/>
              </w:tcPr>
              <w:p w:rsidR="002809BB" w:rsidRPr="000152DD" w:rsidRDefault="002809BB" w:rsidP="002809BB">
                <w:pPr>
                  <w:rPr>
                    <w:szCs w:val="22"/>
                  </w:rPr>
                </w:pPr>
                <w:r>
                  <w:rPr>
                    <w:szCs w:val="22"/>
                  </w:rPr>
                  <w:t>Mine operator contact</w:t>
                </w:r>
              </w:p>
            </w:tc>
            <w:tc>
              <w:tcPr>
                <w:tcW w:w="678" w:type="pct"/>
                <w:tcBorders>
                  <w:top w:val="single" w:sz="4" w:space="0" w:color="C0C0C0"/>
                  <w:left w:val="single" w:sz="4" w:space="0" w:color="C0C0C0"/>
                  <w:bottom w:val="single" w:sz="4" w:space="0" w:color="C0C0C0"/>
                  <w:right w:val="single" w:sz="4" w:space="0" w:color="C0C0C0"/>
                </w:tcBorders>
              </w:tcPr>
              <w:p w:rsidR="002809BB" w:rsidRPr="00B866C4" w:rsidRDefault="002809BB" w:rsidP="002809BB">
                <w:pPr>
                  <w:pStyle w:val="TableText"/>
                  <w:rPr>
                    <w:color w:val="auto"/>
                    <w:szCs w:val="22"/>
                  </w:rPr>
                </w:pPr>
                <w:r w:rsidRPr="00B866C4">
                  <w:rPr>
                    <w:color w:val="auto"/>
                    <w:szCs w:val="22"/>
                  </w:rPr>
                  <w:t>Name:</w:t>
                </w:r>
              </w:p>
            </w:tc>
            <w:tc>
              <w:tcPr>
                <w:tcW w:w="2359" w:type="pct"/>
                <w:tcBorders>
                  <w:top w:val="single" w:sz="4" w:space="0" w:color="C0C0C0"/>
                  <w:left w:val="single" w:sz="4" w:space="0" w:color="C0C0C0"/>
                  <w:bottom w:val="single" w:sz="4" w:space="0" w:color="C0C0C0"/>
                  <w:right w:val="single" w:sz="4" w:space="0" w:color="C0C0C0"/>
                </w:tcBorders>
              </w:tcPr>
              <w:p w:rsidR="002809BB" w:rsidRPr="00B866C4" w:rsidRDefault="00460459" w:rsidP="002809BB">
                <w:pPr>
                  <w:rPr>
                    <w:color w:val="auto"/>
                    <w:szCs w:val="22"/>
                    <w:lang w:eastAsia="en-AU"/>
                  </w:rPr>
                </w:pPr>
                <w:sdt>
                  <w:sdtPr>
                    <w:rPr>
                      <w:color w:val="auto"/>
                    </w:rPr>
                    <w:id w:val="385697038"/>
                    <w:placeholder>
                      <w:docPart w:val="742A6ED197834005A1BE0C94DD38CC98"/>
                    </w:placeholder>
                    <w15:color w:val="993366"/>
                    <w:text w:multiLine="1"/>
                  </w:sdtPr>
                  <w:sdtEndPr/>
                  <w:sdtContent>
                    <w:r w:rsidR="002809BB" w:rsidRPr="00B866C4">
                      <w:rPr>
                        <w:color w:val="auto"/>
                      </w:rPr>
                      <w:t>Click or tap here to enter text.</w:t>
                    </w:r>
                  </w:sdtContent>
                </w:sdt>
              </w:p>
            </w:tc>
          </w:tr>
          <w:tr w:rsidR="002809BB" w:rsidRPr="000152DD" w:rsidTr="002809BB">
            <w:trPr>
              <w:trHeight w:val="140"/>
            </w:trPr>
            <w:tc>
              <w:tcPr>
                <w:tcW w:w="1963" w:type="pct"/>
                <w:vMerge/>
                <w:tcBorders>
                  <w:left w:val="single" w:sz="4" w:space="0" w:color="C0C0C0"/>
                  <w:right w:val="single" w:sz="4" w:space="0" w:color="C0C0C0"/>
                </w:tcBorders>
                <w:shd w:val="clear" w:color="auto" w:fill="F2F2F2"/>
              </w:tcPr>
              <w:p w:rsidR="002809BB" w:rsidRPr="000152DD" w:rsidRDefault="002809BB" w:rsidP="002809BB">
                <w:pPr>
                  <w:rPr>
                    <w:szCs w:val="22"/>
                  </w:rPr>
                </w:pPr>
              </w:p>
            </w:tc>
            <w:tc>
              <w:tcPr>
                <w:tcW w:w="678" w:type="pct"/>
                <w:tcBorders>
                  <w:top w:val="single" w:sz="4" w:space="0" w:color="C0C0C0"/>
                  <w:left w:val="single" w:sz="4" w:space="0" w:color="C0C0C0"/>
                  <w:bottom w:val="single" w:sz="4" w:space="0" w:color="C0C0C0"/>
                  <w:right w:val="single" w:sz="4" w:space="0" w:color="C0C0C0"/>
                </w:tcBorders>
              </w:tcPr>
              <w:p w:rsidR="002809BB" w:rsidRPr="00B866C4" w:rsidRDefault="002809BB" w:rsidP="002809BB">
                <w:pPr>
                  <w:pStyle w:val="TableText"/>
                  <w:rPr>
                    <w:color w:val="auto"/>
                    <w:szCs w:val="22"/>
                  </w:rPr>
                </w:pPr>
                <w:r w:rsidRPr="00B866C4">
                  <w:rPr>
                    <w:color w:val="auto"/>
                    <w:szCs w:val="22"/>
                  </w:rPr>
                  <w:t>Position</w:t>
                </w:r>
                <w:r w:rsidR="00950177">
                  <w:rPr>
                    <w:color w:val="auto"/>
                    <w:szCs w:val="22"/>
                  </w:rPr>
                  <w:t>:</w:t>
                </w:r>
              </w:p>
            </w:tc>
            <w:tc>
              <w:tcPr>
                <w:tcW w:w="2359" w:type="pct"/>
                <w:tcBorders>
                  <w:top w:val="single" w:sz="4" w:space="0" w:color="C0C0C0"/>
                  <w:left w:val="single" w:sz="4" w:space="0" w:color="C0C0C0"/>
                  <w:bottom w:val="single" w:sz="4" w:space="0" w:color="C0C0C0"/>
                  <w:right w:val="single" w:sz="4" w:space="0" w:color="C0C0C0"/>
                </w:tcBorders>
              </w:tcPr>
              <w:p w:rsidR="002809BB" w:rsidRPr="00B866C4" w:rsidRDefault="00460459" w:rsidP="002809BB">
                <w:pPr>
                  <w:rPr>
                    <w:color w:val="auto"/>
                    <w:szCs w:val="22"/>
                    <w:lang w:eastAsia="en-AU"/>
                  </w:rPr>
                </w:pPr>
                <w:sdt>
                  <w:sdtPr>
                    <w:rPr>
                      <w:color w:val="auto"/>
                    </w:rPr>
                    <w:id w:val="-2089381256"/>
                    <w:placeholder>
                      <w:docPart w:val="B9AFFEA70E8D49A3B3F139B8B8572FA9"/>
                    </w:placeholder>
                    <w15:color w:val="993366"/>
                    <w:text w:multiLine="1"/>
                  </w:sdtPr>
                  <w:sdtEndPr/>
                  <w:sdtContent>
                    <w:r w:rsidR="002809BB" w:rsidRPr="00B866C4">
                      <w:rPr>
                        <w:color w:val="auto"/>
                      </w:rPr>
                      <w:t>Click or tap here to enter text.</w:t>
                    </w:r>
                  </w:sdtContent>
                </w:sdt>
              </w:p>
            </w:tc>
          </w:tr>
          <w:tr w:rsidR="002809BB" w:rsidRPr="000152DD" w:rsidTr="002809BB">
            <w:trPr>
              <w:trHeight w:val="140"/>
            </w:trPr>
            <w:tc>
              <w:tcPr>
                <w:tcW w:w="1963" w:type="pct"/>
                <w:vMerge/>
                <w:tcBorders>
                  <w:left w:val="single" w:sz="4" w:space="0" w:color="C0C0C0"/>
                  <w:right w:val="single" w:sz="4" w:space="0" w:color="C0C0C0"/>
                </w:tcBorders>
                <w:shd w:val="clear" w:color="auto" w:fill="F2F2F2"/>
              </w:tcPr>
              <w:p w:rsidR="002809BB" w:rsidRPr="000152DD" w:rsidRDefault="002809BB" w:rsidP="002809BB">
                <w:pPr>
                  <w:rPr>
                    <w:szCs w:val="22"/>
                  </w:rPr>
                </w:pPr>
              </w:p>
            </w:tc>
            <w:tc>
              <w:tcPr>
                <w:tcW w:w="678" w:type="pct"/>
                <w:tcBorders>
                  <w:top w:val="single" w:sz="4" w:space="0" w:color="C0C0C0"/>
                  <w:left w:val="single" w:sz="4" w:space="0" w:color="C0C0C0"/>
                  <w:bottom w:val="single" w:sz="4" w:space="0" w:color="C0C0C0"/>
                  <w:right w:val="single" w:sz="4" w:space="0" w:color="C0C0C0"/>
                </w:tcBorders>
              </w:tcPr>
              <w:p w:rsidR="002809BB" w:rsidRPr="00B866C4" w:rsidRDefault="002809BB" w:rsidP="002809BB">
                <w:pPr>
                  <w:pStyle w:val="TableText"/>
                  <w:rPr>
                    <w:color w:val="auto"/>
                    <w:szCs w:val="22"/>
                  </w:rPr>
                </w:pPr>
                <w:r w:rsidRPr="00B866C4">
                  <w:rPr>
                    <w:color w:val="auto"/>
                    <w:szCs w:val="22"/>
                  </w:rPr>
                  <w:t>Telephone:</w:t>
                </w:r>
              </w:p>
            </w:tc>
            <w:tc>
              <w:tcPr>
                <w:tcW w:w="2359" w:type="pct"/>
                <w:tcBorders>
                  <w:top w:val="single" w:sz="4" w:space="0" w:color="C0C0C0"/>
                  <w:left w:val="single" w:sz="4" w:space="0" w:color="C0C0C0"/>
                  <w:bottom w:val="single" w:sz="4" w:space="0" w:color="C0C0C0"/>
                  <w:right w:val="single" w:sz="4" w:space="0" w:color="C0C0C0"/>
                </w:tcBorders>
              </w:tcPr>
              <w:p w:rsidR="002809BB" w:rsidRPr="00B866C4" w:rsidRDefault="00460459" w:rsidP="002809BB">
                <w:pPr>
                  <w:rPr>
                    <w:color w:val="auto"/>
                    <w:szCs w:val="22"/>
                    <w:lang w:eastAsia="en-AU"/>
                  </w:rPr>
                </w:pPr>
                <w:sdt>
                  <w:sdtPr>
                    <w:rPr>
                      <w:color w:val="auto"/>
                    </w:rPr>
                    <w:id w:val="-304161957"/>
                    <w:placeholder>
                      <w:docPart w:val="BD4C8487DA4A4D16A3F3C8DC3C9E9759"/>
                    </w:placeholder>
                    <w15:color w:val="993366"/>
                    <w:text w:multiLine="1"/>
                  </w:sdtPr>
                  <w:sdtEndPr/>
                  <w:sdtContent>
                    <w:r w:rsidR="002809BB" w:rsidRPr="00B866C4">
                      <w:rPr>
                        <w:color w:val="auto"/>
                      </w:rPr>
                      <w:t>Click or tap here to enter text.</w:t>
                    </w:r>
                  </w:sdtContent>
                </w:sdt>
              </w:p>
            </w:tc>
          </w:tr>
          <w:tr w:rsidR="002809BB" w:rsidRPr="000152DD" w:rsidTr="002809BB">
            <w:trPr>
              <w:trHeight w:val="140"/>
            </w:trPr>
            <w:tc>
              <w:tcPr>
                <w:tcW w:w="1963" w:type="pct"/>
                <w:vMerge/>
                <w:tcBorders>
                  <w:left w:val="single" w:sz="4" w:space="0" w:color="C0C0C0"/>
                  <w:bottom w:val="single" w:sz="4" w:space="0" w:color="FFFFFF" w:themeColor="background1"/>
                  <w:right w:val="single" w:sz="4" w:space="0" w:color="C0C0C0"/>
                </w:tcBorders>
                <w:shd w:val="clear" w:color="auto" w:fill="F2F2F2"/>
              </w:tcPr>
              <w:p w:rsidR="002809BB" w:rsidRPr="000152DD" w:rsidRDefault="002809BB" w:rsidP="002809BB">
                <w:pPr>
                  <w:rPr>
                    <w:szCs w:val="22"/>
                  </w:rPr>
                </w:pPr>
              </w:p>
            </w:tc>
            <w:tc>
              <w:tcPr>
                <w:tcW w:w="678" w:type="pct"/>
                <w:tcBorders>
                  <w:top w:val="single" w:sz="4" w:space="0" w:color="C0C0C0"/>
                  <w:left w:val="single" w:sz="4" w:space="0" w:color="C0C0C0"/>
                  <w:bottom w:val="single" w:sz="4" w:space="0" w:color="C0C0C0"/>
                  <w:right w:val="single" w:sz="4" w:space="0" w:color="C0C0C0"/>
                </w:tcBorders>
              </w:tcPr>
              <w:p w:rsidR="002809BB" w:rsidRPr="00B866C4" w:rsidRDefault="002809BB" w:rsidP="002809BB">
                <w:pPr>
                  <w:pStyle w:val="TableText"/>
                  <w:rPr>
                    <w:color w:val="auto"/>
                    <w:szCs w:val="22"/>
                  </w:rPr>
                </w:pPr>
                <w:r w:rsidRPr="00B866C4">
                  <w:rPr>
                    <w:color w:val="auto"/>
                    <w:szCs w:val="22"/>
                  </w:rPr>
                  <w:t>Email:</w:t>
                </w:r>
              </w:p>
            </w:tc>
            <w:tc>
              <w:tcPr>
                <w:tcW w:w="2359" w:type="pct"/>
                <w:tcBorders>
                  <w:top w:val="single" w:sz="4" w:space="0" w:color="C0C0C0"/>
                  <w:left w:val="single" w:sz="4" w:space="0" w:color="C0C0C0"/>
                  <w:bottom w:val="single" w:sz="4" w:space="0" w:color="C0C0C0"/>
                  <w:right w:val="single" w:sz="4" w:space="0" w:color="C0C0C0"/>
                </w:tcBorders>
              </w:tcPr>
              <w:p w:rsidR="002809BB" w:rsidRPr="00B866C4" w:rsidRDefault="00460459" w:rsidP="002809BB">
                <w:pPr>
                  <w:rPr>
                    <w:color w:val="auto"/>
                    <w:szCs w:val="22"/>
                    <w:lang w:eastAsia="en-AU"/>
                  </w:rPr>
                </w:pPr>
                <w:sdt>
                  <w:sdtPr>
                    <w:rPr>
                      <w:color w:val="auto"/>
                    </w:rPr>
                    <w:id w:val="339047251"/>
                    <w:placeholder>
                      <w:docPart w:val="2536E47568E44A2E8326CA4129CBE635"/>
                    </w:placeholder>
                    <w15:color w:val="993366"/>
                    <w:text w:multiLine="1"/>
                  </w:sdtPr>
                  <w:sdtEndPr/>
                  <w:sdtContent>
                    <w:r w:rsidR="002809BB" w:rsidRPr="00B866C4">
                      <w:rPr>
                        <w:color w:val="auto"/>
                      </w:rPr>
                      <w:t>Click or tap here to enter text.</w:t>
                    </w:r>
                  </w:sdtContent>
                </w:sdt>
              </w:p>
            </w:tc>
          </w:tr>
          <w:tr w:rsidR="002809BB" w:rsidRPr="000152DD" w:rsidTr="002809BB">
            <w:trPr>
              <w:trHeight w:val="328"/>
            </w:trPr>
            <w:tc>
              <w:tcPr>
                <w:tcW w:w="1963" w:type="pct"/>
                <w:tcBorders>
                  <w:top w:val="single" w:sz="4" w:space="0" w:color="C0C0C0"/>
                  <w:left w:val="single" w:sz="4" w:space="0" w:color="C0C0C0"/>
                  <w:right w:val="single" w:sz="4" w:space="0" w:color="C0C0C0"/>
                </w:tcBorders>
                <w:shd w:val="clear" w:color="auto" w:fill="F2F2F2"/>
              </w:tcPr>
              <w:p w:rsidR="002809BB" w:rsidRPr="000152DD" w:rsidRDefault="002809BB" w:rsidP="002809BB">
                <w:pPr>
                  <w:rPr>
                    <w:szCs w:val="22"/>
                  </w:rPr>
                </w:pPr>
                <w:r w:rsidRPr="000152DD">
                  <w:rPr>
                    <w:szCs w:val="22"/>
                  </w:rPr>
                  <w:t>Other key mine operator contacts:</w:t>
                </w:r>
              </w:p>
              <w:p w:rsidR="002809BB" w:rsidRPr="000152DD" w:rsidRDefault="002809BB" w:rsidP="002809BB">
                <w:pPr>
                  <w:rPr>
                    <w:szCs w:val="22"/>
                  </w:rPr>
                </w:pPr>
                <w:r w:rsidRPr="000152DD">
                  <w:rPr>
                    <w:szCs w:val="22"/>
                  </w:rPr>
                  <w:t>- Name</w:t>
                </w:r>
                <w:r w:rsidRPr="000152DD">
                  <w:rPr>
                    <w:szCs w:val="22"/>
                  </w:rPr>
                  <w:br/>
                  <w:t>- Position</w:t>
                </w:r>
                <w:r w:rsidRPr="000152DD">
                  <w:rPr>
                    <w:szCs w:val="22"/>
                  </w:rPr>
                  <w:br/>
                  <w:t>- Telephone number</w:t>
                </w:r>
                <w:r w:rsidRPr="000152DD">
                  <w:rPr>
                    <w:szCs w:val="22"/>
                  </w:rPr>
                  <w:br/>
                  <w:t>- Email address</w:t>
                </w:r>
              </w:p>
            </w:tc>
            <w:sdt>
              <w:sdtPr>
                <w:rPr>
                  <w:color w:val="auto"/>
                </w:rPr>
                <w:id w:val="1158193766"/>
                <w:placeholder>
                  <w:docPart w:val="DE02B9164502452E9798EFBF02571A9F"/>
                </w:placeholder>
                <w15:color w:val="993366"/>
                <w:text w:multiLine="1"/>
              </w:sdtPr>
              <w:sdtEndPr/>
              <w:sdtContent>
                <w:tc>
                  <w:tcPr>
                    <w:tcW w:w="3037" w:type="pct"/>
                    <w:gridSpan w:val="2"/>
                    <w:tcBorders>
                      <w:top w:val="single" w:sz="4" w:space="0" w:color="C0C0C0"/>
                      <w:left w:val="single" w:sz="4" w:space="0" w:color="C0C0C0"/>
                      <w:right w:val="single" w:sz="4" w:space="0" w:color="C0C0C0"/>
                    </w:tcBorders>
                  </w:tcPr>
                  <w:p w:rsidR="002809BB" w:rsidRPr="00B866C4" w:rsidRDefault="002809BB" w:rsidP="002809BB">
                    <w:pPr>
                      <w:rPr>
                        <w:color w:val="auto"/>
                        <w:szCs w:val="22"/>
                      </w:rPr>
                    </w:pPr>
                    <w:r w:rsidRPr="00B866C4">
                      <w:rPr>
                        <w:color w:val="auto"/>
                      </w:rPr>
                      <w:t>Click or tap here to enter text.</w:t>
                    </w:r>
                  </w:p>
                </w:tc>
              </w:sdtContent>
            </w:sdt>
          </w:tr>
        </w:tbl>
        <w:tbl>
          <w:tblPr>
            <w:tblpPr w:leftFromText="180" w:rightFromText="180" w:vertAnchor="text" w:tblpY="1"/>
            <w:tblOverlap w:val="neve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0152DD" w:rsidRPr="00FE1D2A" w:rsidTr="00425CB9">
            <w:trPr>
              <w:tblHeader/>
            </w:trPr>
            <w:tc>
              <w:tcPr>
                <w:tcW w:w="5000" w:type="pct"/>
                <w:gridSpan w:val="2"/>
                <w:tcBorders>
                  <w:left w:val="single" w:sz="4" w:space="0" w:color="C0C0C0"/>
                  <w:right w:val="single" w:sz="4" w:space="0" w:color="C0C0C0"/>
                </w:tcBorders>
                <w:shd w:val="clear" w:color="auto" w:fill="007D81"/>
                <w:vAlign w:val="center"/>
              </w:tcPr>
              <w:p w:rsidR="000152DD" w:rsidRPr="00FE1D2A" w:rsidRDefault="000152DD" w:rsidP="002809BB">
                <w:pPr>
                  <w:pStyle w:val="Sectionheader"/>
                  <w:rPr>
                    <w:sz w:val="24"/>
                    <w:szCs w:val="24"/>
                  </w:rPr>
                </w:pPr>
                <w:r w:rsidRPr="00FE1D2A">
                  <w:rPr>
                    <w:sz w:val="24"/>
                    <w:szCs w:val="24"/>
                  </w:rPr>
                  <w:lastRenderedPageBreak/>
                  <w:t xml:space="preserve">PART B. </w:t>
                </w:r>
                <w:r>
                  <w:rPr>
                    <w:sz w:val="24"/>
                    <w:szCs w:val="24"/>
                  </w:rPr>
                  <w:t xml:space="preserve"> </w:t>
                </w:r>
                <w:r w:rsidRPr="00FE1D2A">
                  <w:rPr>
                    <w:sz w:val="24"/>
                    <w:szCs w:val="24"/>
                  </w:rPr>
                  <w:t xml:space="preserve">Contractor (PCBU) details IF APPLICABLE </w:t>
                </w:r>
              </w:p>
            </w:tc>
          </w:tr>
          <w:tr w:rsidR="000152DD" w:rsidRPr="00DB029F" w:rsidTr="00425CB9">
            <w:trPr>
              <w:tblHeader/>
            </w:trPr>
            <w:tc>
              <w:tcPr>
                <w:tcW w:w="1963" w:type="pct"/>
                <w:tcBorders>
                  <w:left w:val="single" w:sz="4" w:space="0" w:color="C0C0C0"/>
                </w:tcBorders>
                <w:shd w:val="clear" w:color="auto" w:fill="7F7F7F"/>
              </w:tcPr>
              <w:p w:rsidR="000152DD" w:rsidRPr="00DB029F" w:rsidRDefault="000152DD" w:rsidP="002809BB">
                <w:pPr>
                  <w:pStyle w:val="TableText"/>
                  <w:rPr>
                    <w:b/>
                    <w:bCs/>
                    <w:color w:val="FFFFFF"/>
                    <w:szCs w:val="22"/>
                  </w:rPr>
                </w:pPr>
                <w:r w:rsidRPr="00DB029F">
                  <w:rPr>
                    <w:b/>
                    <w:bCs/>
                    <w:color w:val="FFFFFF"/>
                    <w:szCs w:val="22"/>
                  </w:rPr>
                  <w:t>Information required</w:t>
                </w:r>
              </w:p>
            </w:tc>
            <w:tc>
              <w:tcPr>
                <w:tcW w:w="3037" w:type="pct"/>
                <w:tcBorders>
                  <w:right w:val="single" w:sz="4" w:space="0" w:color="C0C0C0"/>
                </w:tcBorders>
                <w:shd w:val="clear" w:color="auto" w:fill="7F7F7F"/>
              </w:tcPr>
              <w:p w:rsidR="000152DD" w:rsidRPr="00DB029F" w:rsidRDefault="000152DD" w:rsidP="002809BB">
                <w:pPr>
                  <w:pStyle w:val="TableText"/>
                  <w:rPr>
                    <w:b/>
                    <w:bCs/>
                    <w:color w:val="FFFFFF"/>
                    <w:szCs w:val="22"/>
                  </w:rPr>
                </w:pPr>
                <w:r w:rsidRPr="00DB029F">
                  <w:rPr>
                    <w:b/>
                    <w:bCs/>
                    <w:color w:val="FFFFFF"/>
                    <w:szCs w:val="22"/>
                  </w:rPr>
                  <w:t>Details</w:t>
                </w:r>
              </w:p>
            </w:tc>
          </w:tr>
          <w:tr w:rsidR="000152DD" w:rsidRPr="00441555" w:rsidTr="002809BB">
            <w:tc>
              <w:tcPr>
                <w:tcW w:w="1963" w:type="pct"/>
                <w:tcBorders>
                  <w:left w:val="single" w:sz="4" w:space="0" w:color="C0C0C0"/>
                </w:tcBorders>
                <w:shd w:val="clear" w:color="auto" w:fill="F2F2F2"/>
              </w:tcPr>
              <w:p w:rsidR="000152DD" w:rsidRPr="00DB029F" w:rsidRDefault="000152DD" w:rsidP="002809BB">
                <w:pPr>
                  <w:pStyle w:val="TableText"/>
                  <w:rPr>
                    <w:szCs w:val="22"/>
                  </w:rPr>
                </w:pPr>
                <w:r w:rsidRPr="00DB029F">
                  <w:rPr>
                    <w:szCs w:val="22"/>
                  </w:rPr>
                  <w:t>Principal shaft sinking contractor</w:t>
                </w:r>
              </w:p>
            </w:tc>
            <w:sdt>
              <w:sdtPr>
                <w:rPr>
                  <w:color w:val="auto"/>
                  <w:szCs w:val="22"/>
                </w:rPr>
                <w:id w:val="-1449308779"/>
                <w:placeholder>
                  <w:docPart w:val="F3ECC9F0B32840569BB1151E05ACD2BB"/>
                </w:placeholder>
                <w:showingPlcHdr/>
                <w15:color w:val="993366"/>
                <w:text w:multiLine="1"/>
              </w:sdtPr>
              <w:sdtEndPr/>
              <w:sdtContent>
                <w:tc>
                  <w:tcPr>
                    <w:tcW w:w="3037" w:type="pct"/>
                    <w:tcBorders>
                      <w:right w:val="single" w:sz="4" w:space="0" w:color="C0C0C0"/>
                    </w:tcBorders>
                  </w:tcPr>
                  <w:p w:rsidR="000152DD" w:rsidRPr="00B866C4" w:rsidRDefault="000152DD" w:rsidP="002809BB">
                    <w:pPr>
                      <w:pStyle w:val="TableText"/>
                      <w:rPr>
                        <w:color w:val="auto"/>
                        <w:szCs w:val="22"/>
                      </w:rPr>
                    </w:pPr>
                    <w:r w:rsidRPr="00B866C4">
                      <w:rPr>
                        <w:rStyle w:val="PlaceholderText"/>
                        <w:color w:val="auto"/>
                      </w:rPr>
                      <w:t>Click or tap here to enter text.</w:t>
                    </w:r>
                  </w:p>
                </w:tc>
              </w:sdtContent>
            </w:sdt>
          </w:tr>
          <w:tr w:rsidR="000152DD" w:rsidRPr="00441555" w:rsidTr="002809BB">
            <w:tc>
              <w:tcPr>
                <w:tcW w:w="1963" w:type="pct"/>
                <w:tcBorders>
                  <w:left w:val="single" w:sz="4" w:space="0" w:color="C0C0C0"/>
                </w:tcBorders>
                <w:shd w:val="clear" w:color="auto" w:fill="F2F2F2"/>
              </w:tcPr>
              <w:p w:rsidR="000152DD" w:rsidRPr="00DB029F" w:rsidRDefault="000152DD" w:rsidP="002809BB">
                <w:pPr>
                  <w:pStyle w:val="TableText"/>
                  <w:rPr>
                    <w:szCs w:val="22"/>
                  </w:rPr>
                </w:pPr>
                <w:r w:rsidRPr="00DB029F">
                  <w:rPr>
                    <w:szCs w:val="22"/>
                  </w:rPr>
                  <w:t>Contractor’s address</w:t>
                </w:r>
              </w:p>
            </w:tc>
            <w:sdt>
              <w:sdtPr>
                <w:rPr>
                  <w:color w:val="auto"/>
                  <w:szCs w:val="22"/>
                </w:rPr>
                <w:id w:val="-1346165128"/>
                <w:placeholder>
                  <w:docPart w:val="AE1B82CDE1444B849613E85804BDE26E"/>
                </w:placeholder>
                <w:showingPlcHdr/>
                <w15:color w:val="993366"/>
                <w:text w:multiLine="1"/>
              </w:sdtPr>
              <w:sdtEndPr/>
              <w:sdtContent>
                <w:tc>
                  <w:tcPr>
                    <w:tcW w:w="3037" w:type="pct"/>
                    <w:tcBorders>
                      <w:right w:val="single" w:sz="4" w:space="0" w:color="C0C0C0"/>
                    </w:tcBorders>
                  </w:tcPr>
                  <w:p w:rsidR="000152DD" w:rsidRPr="00B866C4" w:rsidRDefault="000152DD" w:rsidP="002809BB">
                    <w:pPr>
                      <w:pStyle w:val="TableText"/>
                      <w:rPr>
                        <w:color w:val="auto"/>
                        <w:szCs w:val="22"/>
                      </w:rPr>
                    </w:pPr>
                    <w:r w:rsidRPr="00B866C4">
                      <w:rPr>
                        <w:rStyle w:val="PlaceholderText"/>
                        <w:color w:val="auto"/>
                      </w:rPr>
                      <w:t>Click or tap here to enter text.</w:t>
                    </w:r>
                  </w:p>
                </w:tc>
              </w:sdtContent>
            </w:sdt>
          </w:tr>
          <w:tr w:rsidR="000152DD" w:rsidRPr="00441555" w:rsidTr="002809BB">
            <w:tc>
              <w:tcPr>
                <w:tcW w:w="1963" w:type="pct"/>
                <w:tcBorders>
                  <w:left w:val="single" w:sz="4" w:space="0" w:color="C0C0C0"/>
                </w:tcBorders>
                <w:shd w:val="clear" w:color="auto" w:fill="F2F2F2"/>
              </w:tcPr>
              <w:p w:rsidR="000152DD" w:rsidRPr="00DB029F" w:rsidRDefault="000152DD" w:rsidP="002809BB">
                <w:pPr>
                  <w:pStyle w:val="TableText"/>
                  <w:rPr>
                    <w:szCs w:val="22"/>
                  </w:rPr>
                </w:pPr>
                <w:r w:rsidRPr="00DB029F">
                  <w:rPr>
                    <w:szCs w:val="22"/>
                  </w:rPr>
                  <w:t>Project contacts</w:t>
                </w:r>
                <w:r>
                  <w:rPr>
                    <w:szCs w:val="22"/>
                  </w:rPr>
                  <w:t>:</w:t>
                </w:r>
                <w:r>
                  <w:rPr>
                    <w:szCs w:val="22"/>
                  </w:rPr>
                  <w:br/>
                  <w:t>- Name</w:t>
                </w:r>
                <w:r>
                  <w:rPr>
                    <w:szCs w:val="22"/>
                  </w:rPr>
                  <w:br/>
                  <w:t>- Position</w:t>
                </w:r>
                <w:r>
                  <w:rPr>
                    <w:szCs w:val="22"/>
                  </w:rPr>
                  <w:br/>
                  <w:t>- Telephone number</w:t>
                </w:r>
                <w:r>
                  <w:rPr>
                    <w:szCs w:val="22"/>
                  </w:rPr>
                  <w:br/>
                  <w:t>- Email address</w:t>
                </w:r>
              </w:p>
            </w:tc>
            <w:sdt>
              <w:sdtPr>
                <w:rPr>
                  <w:color w:val="auto"/>
                  <w:szCs w:val="22"/>
                </w:rPr>
                <w:id w:val="468334988"/>
                <w:placeholder>
                  <w:docPart w:val="452276C33600402E877F8E2A3AA70142"/>
                </w:placeholder>
                <w:showingPlcHdr/>
                <w15:color w:val="993366"/>
                <w:text w:multiLine="1"/>
              </w:sdtPr>
              <w:sdtEndPr/>
              <w:sdtContent>
                <w:tc>
                  <w:tcPr>
                    <w:tcW w:w="3037" w:type="pct"/>
                    <w:tcBorders>
                      <w:right w:val="single" w:sz="4" w:space="0" w:color="C0C0C0"/>
                    </w:tcBorders>
                  </w:tcPr>
                  <w:p w:rsidR="000152DD" w:rsidRPr="00B866C4" w:rsidRDefault="000152DD" w:rsidP="002809BB">
                    <w:pPr>
                      <w:pStyle w:val="TableText"/>
                      <w:rPr>
                        <w:color w:val="auto"/>
                        <w:szCs w:val="22"/>
                      </w:rPr>
                    </w:pPr>
                    <w:r w:rsidRPr="00B866C4">
                      <w:rPr>
                        <w:rStyle w:val="PlaceholderText"/>
                        <w:color w:val="auto"/>
                      </w:rPr>
                      <w:t>Click or tap here to enter text.</w:t>
                    </w:r>
                  </w:p>
                </w:tc>
              </w:sdtContent>
            </w:sdt>
          </w:tr>
        </w:tbl>
        <w:p w:rsidR="006B4A55" w:rsidRDefault="006B4A55"/>
        <w:tbl>
          <w:tblPr>
            <w:tblW w:w="500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9"/>
            <w:gridCol w:w="6351"/>
          </w:tblGrid>
          <w:tr w:rsidR="00C5569E" w:rsidRPr="00FE1D2A" w:rsidTr="002809BB">
            <w:trPr>
              <w:tblHeader/>
            </w:trPr>
            <w:tc>
              <w:tcPr>
                <w:tcW w:w="5000" w:type="pct"/>
                <w:gridSpan w:val="2"/>
                <w:shd w:val="clear" w:color="auto" w:fill="007D81"/>
                <w:vAlign w:val="center"/>
              </w:tcPr>
              <w:p w:rsidR="00C5569E" w:rsidRPr="00FE1D2A" w:rsidRDefault="00C5569E" w:rsidP="00C5569E">
                <w:pPr>
                  <w:pStyle w:val="Sectionheader"/>
                  <w:rPr>
                    <w:sz w:val="24"/>
                    <w:szCs w:val="24"/>
                  </w:rPr>
                </w:pPr>
                <w:r w:rsidRPr="00FE1D2A">
                  <w:rPr>
                    <w:sz w:val="24"/>
                    <w:szCs w:val="24"/>
                  </w:rPr>
                  <w:t xml:space="preserve">Part c. </w:t>
                </w:r>
                <w:r>
                  <w:rPr>
                    <w:sz w:val="24"/>
                    <w:szCs w:val="24"/>
                  </w:rPr>
                  <w:t xml:space="preserve"> </w:t>
                </w:r>
                <w:r w:rsidRPr="00FE1D2A">
                  <w:rPr>
                    <w:sz w:val="24"/>
                    <w:szCs w:val="24"/>
                  </w:rPr>
                  <w:t>Details of high risk mining activity</w:t>
                </w:r>
              </w:p>
            </w:tc>
          </w:tr>
          <w:tr w:rsidR="00C5569E" w:rsidRPr="00DB029F" w:rsidTr="002809BB">
            <w:trPr>
              <w:tblHeader/>
            </w:trPr>
            <w:tc>
              <w:tcPr>
                <w:tcW w:w="1964" w:type="pct"/>
                <w:shd w:val="clear" w:color="auto" w:fill="7F7F7F"/>
              </w:tcPr>
              <w:p w:rsidR="00C5569E" w:rsidRPr="00DB029F" w:rsidRDefault="00C5569E" w:rsidP="00C45088">
                <w:pPr>
                  <w:pStyle w:val="TableText"/>
                  <w:rPr>
                    <w:b/>
                    <w:bCs/>
                    <w:color w:val="FFFFFF"/>
                    <w:szCs w:val="22"/>
                  </w:rPr>
                </w:pPr>
                <w:r w:rsidRPr="00DB029F">
                  <w:rPr>
                    <w:b/>
                    <w:bCs/>
                    <w:color w:val="FFFFFF"/>
                    <w:szCs w:val="22"/>
                  </w:rPr>
                  <w:t xml:space="preserve">Information required </w:t>
                </w:r>
              </w:p>
            </w:tc>
            <w:tc>
              <w:tcPr>
                <w:tcW w:w="3036" w:type="pct"/>
                <w:shd w:val="clear" w:color="auto" w:fill="7F7F7F"/>
              </w:tcPr>
              <w:p w:rsidR="00C5569E" w:rsidRPr="00DB029F" w:rsidRDefault="00C5569E" w:rsidP="00C45088">
                <w:pPr>
                  <w:pStyle w:val="TableText"/>
                  <w:rPr>
                    <w:b/>
                    <w:bCs/>
                    <w:color w:val="FFFFFF"/>
                    <w:szCs w:val="22"/>
                  </w:rPr>
                </w:pPr>
                <w:r w:rsidRPr="00DB029F">
                  <w:rPr>
                    <w:b/>
                    <w:bCs/>
                    <w:color w:val="FFFFFF"/>
                    <w:szCs w:val="22"/>
                  </w:rPr>
                  <w:t>Provide comments and/or advise location within relevant attachments</w:t>
                </w:r>
              </w:p>
            </w:tc>
          </w:tr>
          <w:tr w:rsidR="00C5569E" w:rsidRPr="00441555" w:rsidTr="002809BB">
            <w:tc>
              <w:tcPr>
                <w:tcW w:w="1964" w:type="pct"/>
                <w:vMerge w:val="restart"/>
                <w:tcBorders>
                  <w:left w:val="single" w:sz="4" w:space="0" w:color="C0C0C0"/>
                </w:tcBorders>
                <w:shd w:val="clear" w:color="auto" w:fill="F2F2F2" w:themeFill="background1" w:themeFillShade="F2"/>
              </w:tcPr>
              <w:p w:rsidR="00C5569E" w:rsidRPr="00C5569E" w:rsidRDefault="00C5569E" w:rsidP="00C45088">
                <w:pPr>
                  <w:autoSpaceDE w:val="0"/>
                  <w:autoSpaceDN w:val="0"/>
                  <w:adjustRightInd w:val="0"/>
                  <w:spacing w:before="0" w:after="0"/>
                  <w:rPr>
                    <w:rFonts w:cs="Arial"/>
                    <w:color w:val="auto"/>
                    <w:szCs w:val="22"/>
                    <w:lang w:eastAsia="en-AU"/>
                  </w:rPr>
                </w:pPr>
                <w:r w:rsidRPr="00C5569E">
                  <w:rPr>
                    <w:color w:val="auto"/>
                    <w:szCs w:val="22"/>
                  </w:rPr>
                  <w:t>Type of notification</w:t>
                </w:r>
                <w:r w:rsidRPr="00C5569E">
                  <w:rPr>
                    <w:color w:val="auto"/>
                    <w:szCs w:val="22"/>
                  </w:rPr>
                  <w:br/>
                  <w:t>(tick as many as are applicable)</w:t>
                </w:r>
              </w:p>
            </w:tc>
            <w:tc>
              <w:tcPr>
                <w:tcW w:w="3036" w:type="pct"/>
                <w:tcBorders>
                  <w:right w:val="single" w:sz="4" w:space="0" w:color="C0C0C0"/>
                </w:tcBorders>
                <w:shd w:val="clear" w:color="auto" w:fill="auto"/>
                <w:vAlign w:val="center"/>
              </w:tcPr>
              <w:p w:rsidR="00C5569E" w:rsidRPr="00C5569E" w:rsidRDefault="00460459" w:rsidP="00C45088">
                <w:pPr>
                  <w:pStyle w:val="TableText"/>
                  <w:rPr>
                    <w:color w:val="auto"/>
                    <w:szCs w:val="22"/>
                  </w:rPr>
                </w:pPr>
                <w:sdt>
                  <w:sdtPr>
                    <w:rPr>
                      <w:rFonts w:ascii="MS Gothic" w:eastAsia="MS Gothic" w:hAnsi="MS Gothic" w:hint="eastAsia"/>
                      <w:color w:val="auto"/>
                      <w:sz w:val="28"/>
                      <w:szCs w:val="28"/>
                    </w:rPr>
                    <w:alias w:val="Check Box"/>
                    <w:tag w:val="Check Box"/>
                    <w:id w:val="1563908774"/>
                    <w15:color w:val="993366"/>
                    <w14:checkbox>
                      <w14:checked w14:val="0"/>
                      <w14:checkedState w14:val="00FE" w14:font="Wingdings"/>
                      <w14:uncheckedState w14:val="2610" w14:font="MS Gothic"/>
                    </w14:checkbox>
                  </w:sdtPr>
                  <w:sdtEndPr/>
                  <w:sdtContent>
                    <w:r w:rsidR="00C5569E">
                      <w:rPr>
                        <w:rFonts w:ascii="MS Gothic" w:eastAsia="MS Gothic" w:hAnsi="MS Gothic" w:hint="eastAsia"/>
                        <w:color w:val="auto"/>
                        <w:sz w:val="28"/>
                        <w:szCs w:val="28"/>
                      </w:rPr>
                      <w:t>☐</w:t>
                    </w:r>
                  </w:sdtContent>
                </w:sdt>
                <w:r w:rsidR="00C5569E" w:rsidRPr="00C5569E">
                  <w:rPr>
                    <w:rFonts w:ascii="MS Gothic" w:eastAsia="MS Gothic" w:hAnsi="MS Gothic" w:hint="eastAsia"/>
                    <w:color w:val="auto"/>
                    <w:sz w:val="28"/>
                    <w:szCs w:val="28"/>
                  </w:rPr>
                  <w:t xml:space="preserve"> </w:t>
                </w:r>
                <w:r w:rsidR="00C5569E" w:rsidRPr="00C5569E">
                  <w:rPr>
                    <w:color w:val="auto"/>
                    <w:szCs w:val="22"/>
                  </w:rPr>
                  <w:t>New shaft sink</w:t>
                </w:r>
              </w:p>
            </w:tc>
          </w:tr>
          <w:tr w:rsidR="00C5569E" w:rsidRPr="00441555" w:rsidTr="002809BB">
            <w:tc>
              <w:tcPr>
                <w:tcW w:w="1964" w:type="pct"/>
                <w:vMerge/>
                <w:tcBorders>
                  <w:left w:val="single" w:sz="4" w:space="0" w:color="C0C0C0"/>
                </w:tcBorders>
                <w:shd w:val="clear" w:color="auto" w:fill="F2F2F2" w:themeFill="background1" w:themeFillShade="F2"/>
              </w:tcPr>
              <w:p w:rsidR="00C5569E" w:rsidRPr="00C5569E" w:rsidRDefault="00C5569E" w:rsidP="00C45088">
                <w:pPr>
                  <w:autoSpaceDE w:val="0"/>
                  <w:autoSpaceDN w:val="0"/>
                  <w:adjustRightInd w:val="0"/>
                  <w:spacing w:before="0" w:after="0"/>
                  <w:rPr>
                    <w:rFonts w:cs="Arial"/>
                    <w:color w:val="auto"/>
                    <w:szCs w:val="22"/>
                    <w:lang w:eastAsia="en-AU"/>
                  </w:rPr>
                </w:pPr>
              </w:p>
            </w:tc>
            <w:tc>
              <w:tcPr>
                <w:tcW w:w="3036" w:type="pct"/>
                <w:tcBorders>
                  <w:right w:val="single" w:sz="4" w:space="0" w:color="C0C0C0"/>
                </w:tcBorders>
                <w:shd w:val="clear" w:color="auto" w:fill="auto"/>
                <w:vAlign w:val="center"/>
              </w:tcPr>
              <w:p w:rsidR="00C5569E" w:rsidRPr="00C5569E" w:rsidRDefault="00460459" w:rsidP="00C45088">
                <w:pPr>
                  <w:pStyle w:val="TableText"/>
                  <w:rPr>
                    <w:color w:val="auto"/>
                    <w:szCs w:val="22"/>
                  </w:rPr>
                </w:pPr>
                <w:sdt>
                  <w:sdtPr>
                    <w:rPr>
                      <w:rFonts w:ascii="MS Gothic" w:eastAsia="MS Gothic" w:hAnsi="MS Gothic" w:hint="eastAsia"/>
                      <w:color w:val="auto"/>
                      <w:sz w:val="28"/>
                      <w:szCs w:val="28"/>
                    </w:rPr>
                    <w:id w:val="-73513271"/>
                    <w15:color w:val="993366"/>
                    <w14:checkbox>
                      <w14:checked w14:val="0"/>
                      <w14:checkedState w14:val="00FE" w14:font="Wingdings"/>
                      <w14:uncheckedState w14:val="2610" w14:font="MS Gothic"/>
                    </w14:checkbox>
                  </w:sdtPr>
                  <w:sdtEndPr/>
                  <w:sdtContent>
                    <w:r w:rsidR="00C5569E" w:rsidRPr="00C5569E">
                      <w:rPr>
                        <w:rFonts w:ascii="MS Gothic" w:eastAsia="MS Gothic" w:hAnsi="MS Gothic" w:hint="eastAsia"/>
                        <w:color w:val="auto"/>
                        <w:sz w:val="28"/>
                        <w:szCs w:val="28"/>
                      </w:rPr>
                      <w:t>☐</w:t>
                    </w:r>
                  </w:sdtContent>
                </w:sdt>
                <w:r w:rsidR="00C5569E" w:rsidRPr="00C5569E">
                  <w:rPr>
                    <w:rFonts w:ascii="MS Gothic" w:eastAsia="MS Gothic" w:hAnsi="MS Gothic" w:hint="eastAsia"/>
                    <w:color w:val="auto"/>
                    <w:sz w:val="28"/>
                    <w:szCs w:val="28"/>
                  </w:rPr>
                  <w:t xml:space="preserve"> </w:t>
                </w:r>
                <w:r w:rsidR="00C5569E" w:rsidRPr="00C5569E">
                  <w:rPr>
                    <w:color w:val="auto"/>
                    <w:szCs w:val="22"/>
                  </w:rPr>
                  <w:t>Extension (deepening/stripping) existing shaft/rise</w:t>
                </w:r>
              </w:p>
            </w:tc>
          </w:tr>
          <w:tr w:rsidR="00C5569E" w:rsidRPr="00441555" w:rsidTr="002809BB">
            <w:tc>
              <w:tcPr>
                <w:tcW w:w="1964" w:type="pct"/>
                <w:vMerge/>
                <w:tcBorders>
                  <w:left w:val="single" w:sz="4" w:space="0" w:color="C0C0C0"/>
                </w:tcBorders>
                <w:shd w:val="clear" w:color="auto" w:fill="F2F2F2" w:themeFill="background1" w:themeFillShade="F2"/>
              </w:tcPr>
              <w:p w:rsidR="00C5569E" w:rsidRPr="00C5569E" w:rsidRDefault="00C5569E" w:rsidP="00C45088">
                <w:pPr>
                  <w:autoSpaceDE w:val="0"/>
                  <w:autoSpaceDN w:val="0"/>
                  <w:adjustRightInd w:val="0"/>
                  <w:spacing w:before="0" w:after="0"/>
                  <w:rPr>
                    <w:rFonts w:cs="Arial"/>
                    <w:color w:val="auto"/>
                    <w:szCs w:val="22"/>
                    <w:lang w:eastAsia="en-AU"/>
                  </w:rPr>
                </w:pPr>
              </w:p>
            </w:tc>
            <w:tc>
              <w:tcPr>
                <w:tcW w:w="3036" w:type="pct"/>
                <w:tcBorders>
                  <w:right w:val="single" w:sz="4" w:space="0" w:color="C0C0C0"/>
                </w:tcBorders>
                <w:shd w:val="clear" w:color="auto" w:fill="auto"/>
                <w:vAlign w:val="center"/>
              </w:tcPr>
              <w:p w:rsidR="00C5569E" w:rsidRPr="00C5569E" w:rsidRDefault="00460459" w:rsidP="00C45088">
                <w:pPr>
                  <w:pStyle w:val="TableText"/>
                  <w:rPr>
                    <w:color w:val="auto"/>
                    <w:szCs w:val="22"/>
                  </w:rPr>
                </w:pPr>
                <w:sdt>
                  <w:sdtPr>
                    <w:rPr>
                      <w:rFonts w:ascii="MS Gothic" w:eastAsia="MS Gothic" w:hAnsi="MS Gothic" w:hint="eastAsia"/>
                      <w:color w:val="auto"/>
                      <w:sz w:val="28"/>
                      <w:szCs w:val="28"/>
                    </w:rPr>
                    <w:id w:val="-490639304"/>
                    <w15:color w:val="993366"/>
                    <w14:checkbox>
                      <w14:checked w14:val="0"/>
                      <w14:checkedState w14:val="00FE" w14:font="Wingdings"/>
                      <w14:uncheckedState w14:val="2610" w14:font="MS Gothic"/>
                    </w14:checkbox>
                  </w:sdtPr>
                  <w:sdtEndPr/>
                  <w:sdtContent>
                    <w:r w:rsidR="00C5569E" w:rsidRPr="00C5569E">
                      <w:rPr>
                        <w:rFonts w:ascii="MS Gothic" w:eastAsia="MS Gothic" w:hAnsi="MS Gothic" w:hint="eastAsia"/>
                        <w:color w:val="auto"/>
                        <w:sz w:val="28"/>
                        <w:szCs w:val="28"/>
                      </w:rPr>
                      <w:t>☐</w:t>
                    </w:r>
                  </w:sdtContent>
                </w:sdt>
                <w:r w:rsidR="00C5569E" w:rsidRPr="00C5569E">
                  <w:rPr>
                    <w:rFonts w:ascii="MS Gothic" w:eastAsia="MS Gothic" w:hAnsi="MS Gothic" w:hint="eastAsia"/>
                    <w:color w:val="auto"/>
                    <w:sz w:val="28"/>
                    <w:szCs w:val="28"/>
                  </w:rPr>
                  <w:t xml:space="preserve"> </w:t>
                </w:r>
                <w:r w:rsidR="00C5569E" w:rsidRPr="00C5569E">
                  <w:rPr>
                    <w:color w:val="auto"/>
                    <w:szCs w:val="22"/>
                  </w:rPr>
                  <w:t>Crane to be used for shaft sink</w:t>
                </w:r>
              </w:p>
            </w:tc>
          </w:tr>
          <w:tr w:rsidR="00C5569E" w:rsidRPr="00441555" w:rsidTr="002809BB">
            <w:tc>
              <w:tcPr>
                <w:tcW w:w="1964" w:type="pct"/>
                <w:vMerge/>
                <w:tcBorders>
                  <w:left w:val="single" w:sz="4" w:space="0" w:color="C0C0C0"/>
                </w:tcBorders>
                <w:shd w:val="clear" w:color="auto" w:fill="F2F2F2" w:themeFill="background1" w:themeFillShade="F2"/>
              </w:tcPr>
              <w:p w:rsidR="00C5569E" w:rsidRPr="00C5569E" w:rsidRDefault="00C5569E" w:rsidP="00C45088">
                <w:pPr>
                  <w:autoSpaceDE w:val="0"/>
                  <w:autoSpaceDN w:val="0"/>
                  <w:adjustRightInd w:val="0"/>
                  <w:spacing w:before="0" w:after="0"/>
                  <w:rPr>
                    <w:rFonts w:cs="Arial"/>
                    <w:color w:val="auto"/>
                    <w:szCs w:val="22"/>
                    <w:lang w:eastAsia="en-AU"/>
                  </w:rPr>
                </w:pPr>
              </w:p>
            </w:tc>
            <w:tc>
              <w:tcPr>
                <w:tcW w:w="3036" w:type="pct"/>
                <w:tcBorders>
                  <w:right w:val="single" w:sz="4" w:space="0" w:color="C0C0C0"/>
                </w:tcBorders>
                <w:shd w:val="clear" w:color="auto" w:fill="auto"/>
                <w:vAlign w:val="center"/>
              </w:tcPr>
              <w:p w:rsidR="00C5569E" w:rsidRPr="00C5569E" w:rsidRDefault="00460459" w:rsidP="00C45088">
                <w:pPr>
                  <w:pStyle w:val="TableText"/>
                  <w:rPr>
                    <w:color w:val="auto"/>
                    <w:szCs w:val="22"/>
                  </w:rPr>
                </w:pPr>
                <w:sdt>
                  <w:sdtPr>
                    <w:rPr>
                      <w:rFonts w:ascii="MS Gothic" w:eastAsia="MS Gothic" w:hAnsi="MS Gothic" w:hint="eastAsia"/>
                      <w:color w:val="auto"/>
                      <w:sz w:val="28"/>
                      <w:szCs w:val="28"/>
                    </w:rPr>
                    <w:id w:val="1748309060"/>
                    <w15:color w:val="993366"/>
                    <w14:checkbox>
                      <w14:checked w14:val="0"/>
                      <w14:checkedState w14:val="00FE" w14:font="Wingdings"/>
                      <w14:uncheckedState w14:val="2610" w14:font="MS Gothic"/>
                    </w14:checkbox>
                  </w:sdtPr>
                  <w:sdtEndPr/>
                  <w:sdtContent>
                    <w:r w:rsidR="00C5569E" w:rsidRPr="00C5569E">
                      <w:rPr>
                        <w:rFonts w:ascii="MS Gothic" w:eastAsia="MS Gothic" w:hAnsi="MS Gothic" w:hint="eastAsia"/>
                        <w:color w:val="auto"/>
                        <w:sz w:val="28"/>
                        <w:szCs w:val="28"/>
                      </w:rPr>
                      <w:t>☐</w:t>
                    </w:r>
                  </w:sdtContent>
                </w:sdt>
                <w:r w:rsidR="00C5569E" w:rsidRPr="00C5569E">
                  <w:rPr>
                    <w:rFonts w:ascii="MS Gothic" w:eastAsia="MS Gothic" w:hAnsi="MS Gothic" w:hint="eastAsia"/>
                    <w:color w:val="auto"/>
                    <w:sz w:val="28"/>
                    <w:szCs w:val="28"/>
                  </w:rPr>
                  <w:t xml:space="preserve"> </w:t>
                </w:r>
                <w:r w:rsidR="00C5569E" w:rsidRPr="00C5569E">
                  <w:rPr>
                    <w:color w:val="auto"/>
                    <w:szCs w:val="22"/>
                  </w:rPr>
                  <w:t>Temporary winding system to be used for shaft sink</w:t>
                </w:r>
              </w:p>
            </w:tc>
          </w:tr>
          <w:tr w:rsidR="00C5569E" w:rsidRPr="00441555" w:rsidTr="002809BB">
            <w:tc>
              <w:tcPr>
                <w:tcW w:w="1964" w:type="pct"/>
                <w:vMerge/>
                <w:tcBorders>
                  <w:left w:val="single" w:sz="4" w:space="0" w:color="C0C0C0"/>
                </w:tcBorders>
                <w:shd w:val="clear" w:color="auto" w:fill="F2F2F2" w:themeFill="background1" w:themeFillShade="F2"/>
              </w:tcPr>
              <w:p w:rsidR="00C5569E" w:rsidRPr="00C5569E" w:rsidRDefault="00C5569E" w:rsidP="00C45088">
                <w:pPr>
                  <w:autoSpaceDE w:val="0"/>
                  <w:autoSpaceDN w:val="0"/>
                  <w:adjustRightInd w:val="0"/>
                  <w:spacing w:before="0" w:after="0"/>
                  <w:rPr>
                    <w:rFonts w:cs="Arial"/>
                    <w:color w:val="auto"/>
                    <w:szCs w:val="22"/>
                    <w:lang w:eastAsia="en-AU"/>
                  </w:rPr>
                </w:pPr>
              </w:p>
            </w:tc>
            <w:tc>
              <w:tcPr>
                <w:tcW w:w="3036" w:type="pct"/>
                <w:tcBorders>
                  <w:right w:val="single" w:sz="4" w:space="0" w:color="C0C0C0"/>
                </w:tcBorders>
                <w:shd w:val="clear" w:color="auto" w:fill="auto"/>
                <w:vAlign w:val="center"/>
              </w:tcPr>
              <w:p w:rsidR="00C5569E" w:rsidRPr="00C5569E" w:rsidRDefault="00460459" w:rsidP="00C45088">
                <w:pPr>
                  <w:pStyle w:val="TableText"/>
                  <w:rPr>
                    <w:color w:val="auto"/>
                    <w:szCs w:val="22"/>
                  </w:rPr>
                </w:pPr>
                <w:sdt>
                  <w:sdtPr>
                    <w:rPr>
                      <w:rFonts w:ascii="MS Gothic" w:eastAsia="MS Gothic" w:hAnsi="MS Gothic" w:hint="eastAsia"/>
                      <w:color w:val="auto"/>
                      <w:sz w:val="28"/>
                      <w:szCs w:val="28"/>
                    </w:rPr>
                    <w:id w:val="-1296287229"/>
                    <w15:color w:val="993366"/>
                    <w14:checkbox>
                      <w14:checked w14:val="0"/>
                      <w14:checkedState w14:val="00FE" w14:font="Wingdings"/>
                      <w14:uncheckedState w14:val="2610" w14:font="MS Gothic"/>
                    </w14:checkbox>
                  </w:sdtPr>
                  <w:sdtEndPr/>
                  <w:sdtContent>
                    <w:r w:rsidR="00C5569E" w:rsidRPr="00C5569E">
                      <w:rPr>
                        <w:rFonts w:ascii="MS Gothic" w:eastAsia="MS Gothic" w:hAnsi="MS Gothic" w:hint="eastAsia"/>
                        <w:color w:val="auto"/>
                        <w:sz w:val="28"/>
                        <w:szCs w:val="28"/>
                      </w:rPr>
                      <w:t>☐</w:t>
                    </w:r>
                  </w:sdtContent>
                </w:sdt>
                <w:r w:rsidR="00C5569E" w:rsidRPr="00C5569E">
                  <w:rPr>
                    <w:rFonts w:ascii="MS Gothic" w:eastAsia="MS Gothic" w:hAnsi="MS Gothic" w:hint="eastAsia"/>
                    <w:color w:val="auto"/>
                    <w:sz w:val="28"/>
                    <w:szCs w:val="28"/>
                  </w:rPr>
                  <w:t xml:space="preserve"> </w:t>
                </w:r>
                <w:r w:rsidR="00C5569E" w:rsidRPr="00C5569E">
                  <w:rPr>
                    <w:color w:val="auto"/>
                    <w:szCs w:val="22"/>
                  </w:rPr>
                  <w:t>Modification or alteration of temporary winding system</w:t>
                </w:r>
              </w:p>
            </w:tc>
          </w:tr>
          <w:tr w:rsidR="00C5569E" w:rsidRPr="00441555" w:rsidTr="002809BB">
            <w:tc>
              <w:tcPr>
                <w:tcW w:w="1964" w:type="pct"/>
                <w:tcBorders>
                  <w:left w:val="single" w:sz="4" w:space="0" w:color="C0C0C0"/>
                </w:tcBorders>
                <w:shd w:val="clear" w:color="auto" w:fill="F2F2F2" w:themeFill="background1" w:themeFillShade="F2"/>
              </w:tcPr>
              <w:p w:rsidR="00C5569E" w:rsidRPr="001275CE" w:rsidRDefault="00C5569E" w:rsidP="00C45088">
                <w:pPr>
                  <w:autoSpaceDE w:val="0"/>
                  <w:autoSpaceDN w:val="0"/>
                  <w:adjustRightInd w:val="0"/>
                  <w:spacing w:before="0" w:after="0"/>
                  <w:rPr>
                    <w:rFonts w:cs="Arial"/>
                    <w:color w:val="auto"/>
                    <w:szCs w:val="22"/>
                  </w:rPr>
                </w:pPr>
                <w:r w:rsidRPr="00DB029F">
                  <w:rPr>
                    <w:rFonts w:cs="Arial"/>
                    <w:color w:val="auto"/>
                    <w:szCs w:val="22"/>
                    <w:lang w:eastAsia="en-AU"/>
                  </w:rPr>
                  <w:t xml:space="preserve">The nature of the proposed high risk activity, including particulars of how </w:t>
                </w:r>
                <w:r w:rsidRPr="00DB029F">
                  <w:rPr>
                    <w:rFonts w:cs="Arial"/>
                    <w:color w:val="auto"/>
                    <w:szCs w:val="22"/>
                  </w:rPr>
                  <w:t>the activity is to be carried out.</w:t>
                </w:r>
              </w:p>
            </w:tc>
            <w:sdt>
              <w:sdtPr>
                <w:rPr>
                  <w:color w:val="auto"/>
                  <w:szCs w:val="22"/>
                </w:rPr>
                <w:id w:val="1997601334"/>
                <w:placeholder>
                  <w:docPart w:val="3DE836415D9D431A90B85E2D7B69D5C7"/>
                </w:placeholder>
                <w:showingPlcHdr/>
                <w15:color w:val="993366"/>
                <w:text w:multiLine="1"/>
              </w:sdtPr>
              <w:sdtEndPr/>
              <w:sdtContent>
                <w:tc>
                  <w:tcPr>
                    <w:tcW w:w="3036" w:type="pct"/>
                    <w:tcBorders>
                      <w:right w:val="single" w:sz="4" w:space="0" w:color="C0C0C0"/>
                    </w:tcBorders>
                    <w:shd w:val="clear" w:color="auto" w:fill="auto"/>
                  </w:tcPr>
                  <w:p w:rsidR="00C5569E" w:rsidRPr="00B866C4" w:rsidRDefault="00C5569E" w:rsidP="00C45088">
                    <w:pPr>
                      <w:pStyle w:val="TableText"/>
                      <w:rPr>
                        <w:rStyle w:val="Style2"/>
                        <w:color w:val="auto"/>
                      </w:rPr>
                    </w:pPr>
                    <w:r w:rsidRPr="00B866C4">
                      <w:rPr>
                        <w:rStyle w:val="PlaceholderText"/>
                        <w:color w:val="auto"/>
                      </w:rPr>
                      <w:t>Click or tap here to enter text.</w:t>
                    </w:r>
                  </w:p>
                </w:tc>
              </w:sdtContent>
            </w:sdt>
          </w:tr>
          <w:tr w:rsidR="00C5569E" w:rsidRPr="00441555" w:rsidTr="002809BB">
            <w:tc>
              <w:tcPr>
                <w:tcW w:w="1964" w:type="pct"/>
                <w:shd w:val="clear" w:color="auto" w:fill="F2F2F2"/>
              </w:tcPr>
              <w:p w:rsidR="00C5569E" w:rsidRPr="00454C97" w:rsidRDefault="00C5569E" w:rsidP="00C45088">
                <w:pPr>
                  <w:pStyle w:val="TableText"/>
                  <w:rPr>
                    <w:rFonts w:cs="Arial"/>
                    <w:color w:val="auto"/>
                    <w:szCs w:val="22"/>
                  </w:rPr>
                </w:pPr>
                <w:r w:rsidRPr="001275CE">
                  <w:rPr>
                    <w:rFonts w:cs="Arial"/>
                    <w:color w:val="auto"/>
                    <w:szCs w:val="22"/>
                  </w:rPr>
                  <w:t>The proposed commencement date for the activity.</w:t>
                </w:r>
              </w:p>
            </w:tc>
            <w:sdt>
              <w:sdtPr>
                <w:rPr>
                  <w:color w:val="auto"/>
                  <w:szCs w:val="22"/>
                </w:rPr>
                <w:id w:val="-1205857809"/>
                <w:placeholder>
                  <w:docPart w:val="B517C722A98C4048855F64BDF2C1C3ED"/>
                </w:placeholder>
                <w:showingPlcHdr/>
                <w15:color w:val="993366"/>
                <w:text w:multiLine="1"/>
              </w:sdtPr>
              <w:sdtEndPr/>
              <w:sdtContent>
                <w:tc>
                  <w:tcPr>
                    <w:tcW w:w="3036" w:type="pct"/>
                  </w:tcPr>
                  <w:p w:rsidR="00C5569E" w:rsidRPr="00B866C4" w:rsidRDefault="00C5569E" w:rsidP="00C45088">
                    <w:pPr>
                      <w:pStyle w:val="TableText"/>
                      <w:rPr>
                        <w:color w:val="auto"/>
                        <w:szCs w:val="22"/>
                      </w:rPr>
                    </w:pPr>
                    <w:r w:rsidRPr="00B866C4">
                      <w:rPr>
                        <w:rStyle w:val="PlaceholderText"/>
                        <w:color w:val="auto"/>
                      </w:rPr>
                      <w:t>Click or tap here to enter text.</w:t>
                    </w:r>
                  </w:p>
                </w:tc>
              </w:sdtContent>
            </w:sdt>
          </w:tr>
          <w:tr w:rsidR="00C5569E" w:rsidRPr="00441555" w:rsidTr="002809BB">
            <w:tc>
              <w:tcPr>
                <w:tcW w:w="1964" w:type="pct"/>
                <w:shd w:val="clear" w:color="auto" w:fill="F2F2F2"/>
              </w:tcPr>
              <w:p w:rsidR="00C5569E" w:rsidRPr="001275CE" w:rsidRDefault="00C5569E" w:rsidP="00C45088">
                <w:pPr>
                  <w:pStyle w:val="TableText"/>
                  <w:rPr>
                    <w:rFonts w:cs="Arial"/>
                    <w:color w:val="auto"/>
                    <w:szCs w:val="22"/>
                  </w:rPr>
                </w:pPr>
                <w:r w:rsidRPr="001275CE">
                  <w:rPr>
                    <w:rFonts w:cs="Arial"/>
                    <w:color w:val="auto"/>
                    <w:szCs w:val="22"/>
                  </w:rPr>
                  <w:t>The location of the activity.</w:t>
                </w:r>
              </w:p>
            </w:tc>
            <w:sdt>
              <w:sdtPr>
                <w:rPr>
                  <w:color w:val="auto"/>
                  <w:szCs w:val="22"/>
                </w:rPr>
                <w:id w:val="-578685127"/>
                <w:placeholder>
                  <w:docPart w:val="B2E418BB0A9C43FD882701DB018835AF"/>
                </w:placeholder>
                <w:showingPlcHdr/>
                <w15:color w:val="993366"/>
                <w:text w:multiLine="1"/>
              </w:sdtPr>
              <w:sdtEndPr/>
              <w:sdtContent>
                <w:tc>
                  <w:tcPr>
                    <w:tcW w:w="3036" w:type="pct"/>
                  </w:tcPr>
                  <w:p w:rsidR="00C5569E" w:rsidRPr="00B866C4" w:rsidRDefault="00C5569E" w:rsidP="00C45088">
                    <w:pPr>
                      <w:pStyle w:val="TableText"/>
                      <w:rPr>
                        <w:color w:val="auto"/>
                        <w:szCs w:val="22"/>
                      </w:rPr>
                    </w:pPr>
                    <w:r w:rsidRPr="00B866C4">
                      <w:rPr>
                        <w:rStyle w:val="PlaceholderText"/>
                        <w:color w:val="auto"/>
                      </w:rPr>
                      <w:t>Click or tap here to enter text.</w:t>
                    </w:r>
                  </w:p>
                </w:tc>
              </w:sdtContent>
            </w:sdt>
          </w:tr>
          <w:tr w:rsidR="00C5569E" w:rsidRPr="00441555" w:rsidTr="002809BB">
            <w:tc>
              <w:tcPr>
                <w:tcW w:w="1964" w:type="pct"/>
                <w:shd w:val="clear" w:color="auto" w:fill="F2F2F2"/>
              </w:tcPr>
              <w:p w:rsidR="00C5569E" w:rsidRPr="001275CE" w:rsidRDefault="00C5569E" w:rsidP="00C45088">
                <w:pPr>
                  <w:pStyle w:val="TableText"/>
                  <w:rPr>
                    <w:rFonts w:cs="Arial"/>
                    <w:color w:val="auto"/>
                    <w:szCs w:val="22"/>
                  </w:rPr>
                </w:pPr>
                <w:r w:rsidRPr="001275CE">
                  <w:rPr>
                    <w:rFonts w:cs="Arial"/>
                    <w:color w:val="auto"/>
                    <w:szCs w:val="22"/>
                  </w:rPr>
                  <w:t>The hazards identified as having the potential to arise from the activity.</w:t>
                </w:r>
              </w:p>
            </w:tc>
            <w:sdt>
              <w:sdtPr>
                <w:rPr>
                  <w:color w:val="auto"/>
                  <w:szCs w:val="22"/>
                </w:rPr>
                <w:id w:val="-2046899054"/>
                <w:placeholder>
                  <w:docPart w:val="3C2038CFC0334829A18663B2EF9E3880"/>
                </w:placeholder>
                <w:showingPlcHdr/>
                <w15:color w:val="993366"/>
                <w:text w:multiLine="1"/>
              </w:sdtPr>
              <w:sdtEndPr/>
              <w:sdtContent>
                <w:tc>
                  <w:tcPr>
                    <w:tcW w:w="3036" w:type="pct"/>
                  </w:tcPr>
                  <w:p w:rsidR="00C5569E" w:rsidRPr="00B866C4" w:rsidRDefault="00C5569E" w:rsidP="00C45088">
                    <w:pPr>
                      <w:pStyle w:val="TableText"/>
                      <w:rPr>
                        <w:color w:val="auto"/>
                        <w:szCs w:val="22"/>
                      </w:rPr>
                    </w:pPr>
                    <w:r w:rsidRPr="00B866C4">
                      <w:rPr>
                        <w:rStyle w:val="PlaceholderText"/>
                        <w:color w:val="auto"/>
                      </w:rPr>
                      <w:t>Click or tap here to enter text.</w:t>
                    </w:r>
                  </w:p>
                </w:tc>
              </w:sdtContent>
            </w:sdt>
          </w:tr>
          <w:tr w:rsidR="00C5569E" w:rsidRPr="00441555" w:rsidTr="002809BB">
            <w:tc>
              <w:tcPr>
                <w:tcW w:w="1964" w:type="pct"/>
                <w:shd w:val="clear" w:color="auto" w:fill="F2F2F2"/>
              </w:tcPr>
              <w:p w:rsidR="00C5569E" w:rsidRPr="001275CE" w:rsidRDefault="00C5569E" w:rsidP="00C45088">
                <w:pPr>
                  <w:pStyle w:val="TableText"/>
                  <w:rPr>
                    <w:rFonts w:cs="Arial"/>
                    <w:color w:val="auto"/>
                    <w:szCs w:val="22"/>
                  </w:rPr>
                </w:pPr>
                <w:r w:rsidRPr="001275CE">
                  <w:rPr>
                    <w:rFonts w:cs="Arial"/>
                    <w:color w:val="auto"/>
                    <w:szCs w:val="22"/>
                  </w:rPr>
                  <w:t>An assessment of the risks associated with the activity.</w:t>
                </w:r>
              </w:p>
            </w:tc>
            <w:sdt>
              <w:sdtPr>
                <w:rPr>
                  <w:color w:val="auto"/>
                  <w:szCs w:val="22"/>
                </w:rPr>
                <w:id w:val="-536972871"/>
                <w:placeholder>
                  <w:docPart w:val="F0CDCE81854841C180F8A17025C8026E"/>
                </w:placeholder>
                <w:showingPlcHdr/>
                <w15:color w:val="993366"/>
                <w:text w:multiLine="1"/>
              </w:sdtPr>
              <w:sdtEndPr/>
              <w:sdtContent>
                <w:tc>
                  <w:tcPr>
                    <w:tcW w:w="3036" w:type="pct"/>
                  </w:tcPr>
                  <w:p w:rsidR="00C5569E" w:rsidRPr="00B866C4" w:rsidRDefault="00C5569E" w:rsidP="00C45088">
                    <w:pPr>
                      <w:pStyle w:val="TableText"/>
                      <w:rPr>
                        <w:color w:val="auto"/>
                        <w:szCs w:val="22"/>
                      </w:rPr>
                    </w:pPr>
                    <w:r w:rsidRPr="00B866C4">
                      <w:rPr>
                        <w:rStyle w:val="PlaceholderText"/>
                        <w:color w:val="auto"/>
                      </w:rPr>
                      <w:t>Click or tap here to enter text.</w:t>
                    </w:r>
                  </w:p>
                </w:tc>
              </w:sdtContent>
            </w:sdt>
          </w:tr>
          <w:tr w:rsidR="00C5569E" w:rsidRPr="00441555" w:rsidTr="002809BB">
            <w:tc>
              <w:tcPr>
                <w:tcW w:w="1964" w:type="pct"/>
                <w:shd w:val="clear" w:color="auto" w:fill="F2F2F2"/>
              </w:tcPr>
              <w:p w:rsidR="00C5569E" w:rsidRDefault="00C5569E" w:rsidP="00C45088">
                <w:pPr>
                  <w:autoSpaceDE w:val="0"/>
                  <w:autoSpaceDN w:val="0"/>
                  <w:adjustRightInd w:val="0"/>
                  <w:spacing w:before="0" w:after="0"/>
                  <w:rPr>
                    <w:rFonts w:cs="Arial"/>
                    <w:color w:val="auto"/>
                    <w:szCs w:val="22"/>
                    <w:lang w:eastAsia="en-AU"/>
                  </w:rPr>
                </w:pPr>
                <w:r w:rsidRPr="001275CE">
                  <w:rPr>
                    <w:rFonts w:cs="Arial"/>
                    <w:color w:val="auto"/>
                    <w:szCs w:val="22"/>
                    <w:lang w:eastAsia="en-AU"/>
                  </w:rPr>
                  <w:t>The relevant parts of the mine safety management system for the mine that describe the systems, procedures, plans and other control measures that will be used to control risks to health and safety associated with the carrying out of the activity.</w:t>
                </w:r>
              </w:p>
              <w:p w:rsidR="00C5569E" w:rsidRPr="001275CE" w:rsidRDefault="00C5569E" w:rsidP="00C45088">
                <w:pPr>
                  <w:autoSpaceDE w:val="0"/>
                  <w:autoSpaceDN w:val="0"/>
                  <w:adjustRightInd w:val="0"/>
                  <w:spacing w:before="0" w:after="0"/>
                  <w:rPr>
                    <w:rFonts w:cs="Arial"/>
                    <w:color w:val="auto"/>
                    <w:szCs w:val="22"/>
                    <w:lang w:eastAsia="en-AU"/>
                  </w:rPr>
                </w:pPr>
              </w:p>
            </w:tc>
            <w:sdt>
              <w:sdtPr>
                <w:rPr>
                  <w:color w:val="auto"/>
                  <w:szCs w:val="22"/>
                </w:rPr>
                <w:id w:val="1481425883"/>
                <w:placeholder>
                  <w:docPart w:val="926FC1D1B57D40F8B1647C444B63507A"/>
                </w:placeholder>
                <w:showingPlcHdr/>
                <w15:color w:val="993366"/>
                <w:text w:multiLine="1"/>
              </w:sdtPr>
              <w:sdtEndPr/>
              <w:sdtContent>
                <w:tc>
                  <w:tcPr>
                    <w:tcW w:w="3036" w:type="pct"/>
                  </w:tcPr>
                  <w:p w:rsidR="00C5569E" w:rsidRPr="00B866C4" w:rsidRDefault="00C5569E" w:rsidP="00C45088">
                    <w:pPr>
                      <w:pStyle w:val="TableText"/>
                      <w:rPr>
                        <w:color w:val="auto"/>
                        <w:szCs w:val="22"/>
                      </w:rPr>
                    </w:pPr>
                    <w:r w:rsidRPr="00B866C4">
                      <w:rPr>
                        <w:rStyle w:val="PlaceholderText"/>
                        <w:color w:val="auto"/>
                      </w:rPr>
                      <w:t>Click or tap here to enter text.</w:t>
                    </w:r>
                  </w:p>
                </w:tc>
              </w:sdtContent>
            </w:sdt>
          </w:tr>
        </w:tbl>
        <w:p w:rsidR="002809BB" w:rsidRDefault="002809BB"/>
        <w:tbl>
          <w:tblPr>
            <w:tblpPr w:leftFromText="180" w:rightFromText="180" w:vertAnchor="text" w:tblpY="1"/>
            <w:tblOverlap w:val="never"/>
            <w:tblW w:w="501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16"/>
            <w:gridCol w:w="6369"/>
          </w:tblGrid>
          <w:tr w:rsidR="00C5569E" w:rsidRPr="003D5355" w:rsidTr="002809BB">
            <w:trPr>
              <w:tblHeader/>
            </w:trPr>
            <w:tc>
              <w:tcPr>
                <w:tcW w:w="5000" w:type="pct"/>
                <w:gridSpan w:val="2"/>
                <w:shd w:val="clear" w:color="auto" w:fill="007D81"/>
                <w:vAlign w:val="center"/>
              </w:tcPr>
              <w:p w:rsidR="00C5569E" w:rsidRPr="00FE1D2A" w:rsidRDefault="00C5569E" w:rsidP="002809BB">
                <w:pPr>
                  <w:pStyle w:val="Sectionheader"/>
                  <w:rPr>
                    <w:sz w:val="24"/>
                    <w:szCs w:val="24"/>
                  </w:rPr>
                </w:pPr>
                <w:bookmarkStart w:id="1" w:name="_Hlk97822951"/>
                <w:r w:rsidRPr="00FE1D2A">
                  <w:rPr>
                    <w:sz w:val="24"/>
                    <w:szCs w:val="24"/>
                  </w:rPr>
                  <w:lastRenderedPageBreak/>
                  <w:t>PART d</w:t>
                </w:r>
                <w:r w:rsidRPr="00FE1D2A">
                  <w:rPr>
                    <w:caps w:val="0"/>
                    <w:sz w:val="24"/>
                    <w:szCs w:val="24"/>
                  </w:rPr>
                  <w:t xml:space="preserve">.  </w:t>
                </w:r>
                <w:r w:rsidRPr="00A06DD9">
                  <w:rPr>
                    <w:rFonts w:cs="Arial"/>
                    <w:color w:val="FFFFFF" w:themeColor="background1"/>
                    <w:sz w:val="24"/>
                    <w:szCs w:val="24"/>
                  </w:rPr>
                  <w:t>Additional information to be provided to the regulator</w:t>
                </w:r>
              </w:p>
            </w:tc>
          </w:tr>
          <w:bookmarkEnd w:id="1"/>
          <w:tr w:rsidR="00425CB9" w:rsidRPr="004E5303" w:rsidTr="00425CB9">
            <w:trPr>
              <w:trHeight w:val="361"/>
            </w:trPr>
            <w:tc>
              <w:tcPr>
                <w:tcW w:w="1963" w:type="pct"/>
                <w:shd w:val="clear" w:color="auto" w:fill="808080" w:themeFill="background1" w:themeFillShade="80"/>
              </w:tcPr>
              <w:p w:rsidR="00425CB9" w:rsidRPr="001275CE" w:rsidRDefault="00425CB9" w:rsidP="00425CB9">
                <w:pPr>
                  <w:pStyle w:val="TableText"/>
                  <w:rPr>
                    <w:b/>
                    <w:bCs/>
                    <w:color w:val="FFFFFF"/>
                    <w:szCs w:val="22"/>
                  </w:rPr>
                </w:pPr>
                <w:r w:rsidRPr="001275CE">
                  <w:rPr>
                    <w:b/>
                    <w:bCs/>
                    <w:color w:val="FFFFFF"/>
                    <w:szCs w:val="22"/>
                  </w:rPr>
                  <w:t>Information required</w:t>
                </w:r>
              </w:p>
            </w:tc>
            <w:tc>
              <w:tcPr>
                <w:tcW w:w="3037" w:type="pct"/>
                <w:shd w:val="clear" w:color="auto" w:fill="808080" w:themeFill="background1" w:themeFillShade="80"/>
              </w:tcPr>
              <w:p w:rsidR="00425CB9" w:rsidRPr="001275CE" w:rsidRDefault="00425CB9" w:rsidP="00425CB9">
                <w:pPr>
                  <w:pStyle w:val="TableText"/>
                  <w:rPr>
                    <w:b/>
                    <w:bCs/>
                    <w:color w:val="FFFFFF"/>
                    <w:szCs w:val="22"/>
                  </w:rPr>
                </w:pPr>
                <w:r w:rsidRPr="001275CE">
                  <w:rPr>
                    <w:b/>
                    <w:bCs/>
                    <w:color w:val="FFFFFF"/>
                    <w:szCs w:val="22"/>
                  </w:rPr>
                  <w:t>Provide comments and/or advise location within relevant attachments</w:t>
                </w:r>
              </w:p>
            </w:tc>
          </w:tr>
          <w:tr w:rsidR="00425CB9" w:rsidRPr="004E5303" w:rsidTr="002809BB">
            <w:trPr>
              <w:trHeight w:val="361"/>
            </w:trPr>
            <w:tc>
              <w:tcPr>
                <w:tcW w:w="1963" w:type="pct"/>
                <w:shd w:val="clear" w:color="auto" w:fill="F2F2F2"/>
              </w:tcPr>
              <w:p w:rsidR="00425CB9" w:rsidRPr="001275CE" w:rsidRDefault="00425CB9" w:rsidP="00425CB9">
                <w:pPr>
                  <w:pStyle w:val="TableText"/>
                  <w:rPr>
                    <w:szCs w:val="22"/>
                  </w:rPr>
                </w:pPr>
                <w:r>
                  <w:rPr>
                    <w:szCs w:val="22"/>
                  </w:rPr>
                  <w:t>Method of working</w:t>
                </w:r>
              </w:p>
            </w:tc>
            <w:sdt>
              <w:sdtPr>
                <w:rPr>
                  <w:rStyle w:val="Style2"/>
                  <w:color w:val="auto"/>
                </w:rPr>
                <w:id w:val="1654021011"/>
                <w:placeholder>
                  <w:docPart w:val="FBE48CAEF5A5444ABDBE4A89FEF9A45C"/>
                </w:placeholder>
                <w:showingPlcHdr/>
                <w15:color w:val="993366"/>
                <w:text w:multiLine="1"/>
              </w:sdtPr>
              <w:sdtEndPr>
                <w:rPr>
                  <w:rStyle w:val="DefaultParagraphFont"/>
                  <w:szCs w:val="22"/>
                </w:rPr>
              </w:sdtEndPr>
              <w:sdtContent>
                <w:tc>
                  <w:tcPr>
                    <w:tcW w:w="3037" w:type="pct"/>
                  </w:tcPr>
                  <w:p w:rsidR="00425CB9" w:rsidRPr="00B866C4" w:rsidRDefault="00425CB9" w:rsidP="00425CB9">
                    <w:pPr>
                      <w:pStyle w:val="TableText"/>
                      <w:rPr>
                        <w:rStyle w:val="Style2"/>
                        <w:color w:val="auto"/>
                      </w:rPr>
                    </w:pPr>
                    <w:r w:rsidRPr="00B866C4">
                      <w:rPr>
                        <w:rStyle w:val="PlaceholderText"/>
                        <w:color w:val="auto"/>
                      </w:rPr>
                      <w:t>Click or tap here to enter text.</w:t>
                    </w:r>
                  </w:p>
                </w:tc>
              </w:sdtContent>
            </w:sdt>
          </w:tr>
          <w:tr w:rsidR="00425CB9" w:rsidRPr="004E5303" w:rsidTr="002809BB">
            <w:trPr>
              <w:trHeight w:val="313"/>
            </w:trPr>
            <w:tc>
              <w:tcPr>
                <w:tcW w:w="1963" w:type="pct"/>
                <w:shd w:val="clear" w:color="auto" w:fill="F2F2F2"/>
              </w:tcPr>
              <w:p w:rsidR="00425CB9" w:rsidRPr="00F4090A" w:rsidRDefault="00425CB9" w:rsidP="00425CB9">
                <w:pPr>
                  <w:pStyle w:val="TableText"/>
                  <w:rPr>
                    <w:szCs w:val="22"/>
                  </w:rPr>
                </w:pPr>
                <w:r w:rsidRPr="001275CE">
                  <w:rPr>
                    <w:szCs w:val="22"/>
                  </w:rPr>
                  <w:t>Details of plant to be used</w:t>
                </w:r>
              </w:p>
            </w:tc>
            <w:sdt>
              <w:sdtPr>
                <w:rPr>
                  <w:rStyle w:val="Style2"/>
                  <w:color w:val="auto"/>
                </w:rPr>
                <w:id w:val="-417397037"/>
                <w:placeholder>
                  <w:docPart w:val="A5D2D5798A144205A5457E448496CDB3"/>
                </w:placeholder>
                <w:showingPlcHdr/>
                <w15:color w:val="993366"/>
                <w:text w:multiLine="1"/>
              </w:sdtPr>
              <w:sdtEndPr>
                <w:rPr>
                  <w:rStyle w:val="DefaultParagraphFont"/>
                  <w:szCs w:val="22"/>
                </w:rPr>
              </w:sdtEndPr>
              <w:sdtContent>
                <w:tc>
                  <w:tcPr>
                    <w:tcW w:w="3037" w:type="pct"/>
                  </w:tcPr>
                  <w:p w:rsidR="00425CB9" w:rsidRPr="00B866C4" w:rsidRDefault="00425CB9" w:rsidP="00425CB9">
                    <w:pPr>
                      <w:pStyle w:val="TableText"/>
                      <w:rPr>
                        <w:color w:val="auto"/>
                        <w:szCs w:val="22"/>
                      </w:rPr>
                    </w:pPr>
                    <w:r w:rsidRPr="00B866C4">
                      <w:rPr>
                        <w:rStyle w:val="PlaceholderText"/>
                        <w:color w:val="auto"/>
                      </w:rPr>
                      <w:t>Click or tap here to enter text.</w:t>
                    </w:r>
                  </w:p>
                </w:tc>
              </w:sdtContent>
            </w:sdt>
          </w:tr>
          <w:tr w:rsidR="00425CB9" w:rsidRPr="004E5303" w:rsidTr="002809BB">
            <w:trPr>
              <w:trHeight w:val="434"/>
            </w:trPr>
            <w:tc>
              <w:tcPr>
                <w:tcW w:w="1963" w:type="pct"/>
                <w:shd w:val="clear" w:color="auto" w:fill="F2F2F2"/>
              </w:tcPr>
              <w:p w:rsidR="00425CB9" w:rsidRPr="00F4090A" w:rsidRDefault="00425CB9" w:rsidP="00425CB9">
                <w:pPr>
                  <w:pStyle w:val="TableText"/>
                  <w:rPr>
                    <w:szCs w:val="22"/>
                  </w:rPr>
                </w:pPr>
                <w:r w:rsidRPr="001275CE">
                  <w:rPr>
                    <w:szCs w:val="22"/>
                  </w:rPr>
                  <w:t>Risk assessment and controls</w:t>
                </w:r>
              </w:p>
            </w:tc>
            <w:sdt>
              <w:sdtPr>
                <w:rPr>
                  <w:rStyle w:val="Style2"/>
                  <w:color w:val="auto"/>
                </w:rPr>
                <w:id w:val="1378271572"/>
                <w:placeholder>
                  <w:docPart w:val="74B8D300A4464488AA5E825872336C8E"/>
                </w:placeholder>
                <w:showingPlcHdr/>
                <w15:color w:val="993366"/>
                <w:text w:multiLine="1"/>
              </w:sdtPr>
              <w:sdtEndPr>
                <w:rPr>
                  <w:rStyle w:val="DefaultParagraphFont"/>
                  <w:szCs w:val="22"/>
                </w:rPr>
              </w:sdtEndPr>
              <w:sdtContent>
                <w:tc>
                  <w:tcPr>
                    <w:tcW w:w="3037" w:type="pct"/>
                  </w:tcPr>
                  <w:p w:rsidR="00425CB9" w:rsidRPr="00B866C4" w:rsidRDefault="00425CB9" w:rsidP="00425CB9">
                    <w:pPr>
                      <w:pStyle w:val="TableText"/>
                      <w:rPr>
                        <w:color w:val="auto"/>
                        <w:szCs w:val="22"/>
                      </w:rPr>
                    </w:pPr>
                    <w:r w:rsidRPr="00B866C4">
                      <w:rPr>
                        <w:rStyle w:val="PlaceholderText"/>
                        <w:color w:val="auto"/>
                      </w:rPr>
                      <w:t>Click or tap here to enter text.</w:t>
                    </w:r>
                  </w:p>
                </w:tc>
              </w:sdtContent>
            </w:sdt>
          </w:tr>
          <w:tr w:rsidR="00425CB9" w:rsidRPr="00441555" w:rsidTr="002809BB">
            <w:trPr>
              <w:trHeight w:val="458"/>
            </w:trPr>
            <w:tc>
              <w:tcPr>
                <w:tcW w:w="196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rsidR="00425CB9" w:rsidRDefault="00425CB9" w:rsidP="00425CB9">
                <w:pPr>
                  <w:pStyle w:val="TableText"/>
                  <w:rPr>
                    <w:szCs w:val="22"/>
                  </w:rPr>
                </w:pPr>
                <w:r w:rsidRPr="001275CE">
                  <w:rPr>
                    <w:szCs w:val="22"/>
                  </w:rPr>
                  <w:t>General arrangement drawings showing:</w:t>
                </w:r>
              </w:p>
              <w:p w:rsidR="00425CB9" w:rsidRPr="001275CE" w:rsidRDefault="00425CB9" w:rsidP="00425CB9">
                <w:pPr>
                  <w:pStyle w:val="TableText"/>
                  <w:rPr>
                    <w:szCs w:val="22"/>
                  </w:rPr>
                </w:pPr>
              </w:p>
              <w:p w:rsidR="00425CB9" w:rsidRDefault="00425CB9" w:rsidP="00425CB9">
                <w:pPr>
                  <w:pStyle w:val="TableText"/>
                  <w:numPr>
                    <w:ilvl w:val="0"/>
                    <w:numId w:val="4"/>
                  </w:numPr>
                  <w:spacing w:before="0" w:after="0"/>
                  <w:rPr>
                    <w:szCs w:val="22"/>
                  </w:rPr>
                </w:pPr>
                <w:r>
                  <w:rPr>
                    <w:szCs w:val="22"/>
                  </w:rPr>
                  <w:t>p</w:t>
                </w:r>
                <w:r w:rsidRPr="001275CE">
                  <w:rPr>
                    <w:szCs w:val="22"/>
                  </w:rPr>
                  <w:t>lan(s) showing location of shaft (whole mine and shaft site)</w:t>
                </w:r>
              </w:p>
              <w:p w:rsidR="00425CB9" w:rsidRDefault="00425CB9" w:rsidP="00425CB9">
                <w:pPr>
                  <w:pStyle w:val="TableText"/>
                  <w:numPr>
                    <w:ilvl w:val="0"/>
                    <w:numId w:val="4"/>
                  </w:numPr>
                  <w:spacing w:before="0" w:after="0"/>
                  <w:rPr>
                    <w:szCs w:val="22"/>
                  </w:rPr>
                </w:pPr>
                <w:r>
                  <w:rPr>
                    <w:szCs w:val="22"/>
                  </w:rPr>
                  <w:t>d</w:t>
                </w:r>
                <w:r w:rsidRPr="001275CE">
                  <w:rPr>
                    <w:szCs w:val="22"/>
                  </w:rPr>
                  <w:t>epths, diameter, cross-section of shaft and collar</w:t>
                </w:r>
              </w:p>
              <w:p w:rsidR="00425CB9" w:rsidRDefault="00425CB9" w:rsidP="00425CB9">
                <w:pPr>
                  <w:pStyle w:val="TableText"/>
                  <w:numPr>
                    <w:ilvl w:val="0"/>
                    <w:numId w:val="4"/>
                  </w:numPr>
                  <w:spacing w:before="0" w:after="0"/>
                  <w:rPr>
                    <w:szCs w:val="22"/>
                  </w:rPr>
                </w:pPr>
                <w:r>
                  <w:rPr>
                    <w:szCs w:val="22"/>
                  </w:rPr>
                  <w:t>mechanical/s</w:t>
                </w:r>
                <w:r w:rsidRPr="001275CE">
                  <w:rPr>
                    <w:szCs w:val="22"/>
                  </w:rPr>
                  <w:t>tructural general layout of temporary headframe and winding equipment (plan and elevations).</w:t>
                </w:r>
              </w:p>
              <w:p w:rsidR="00425CB9" w:rsidRDefault="00425CB9" w:rsidP="00425CB9">
                <w:pPr>
                  <w:pStyle w:val="TableText"/>
                  <w:rPr>
                    <w:szCs w:val="22"/>
                  </w:rPr>
                </w:pPr>
              </w:p>
              <w:p w:rsidR="00425CB9" w:rsidRPr="0004147D" w:rsidRDefault="00425CB9" w:rsidP="00425CB9">
                <w:pPr>
                  <w:pStyle w:val="TableText"/>
                  <w:rPr>
                    <w:szCs w:val="22"/>
                  </w:rPr>
                </w:pPr>
                <w:r w:rsidRPr="0004147D">
                  <w:rPr>
                    <w:szCs w:val="22"/>
                  </w:rPr>
                  <w:t>Drawings to be at approved for construction revision status.</w:t>
                </w:r>
              </w:p>
              <w:p w:rsidR="00425CB9" w:rsidRDefault="00425CB9" w:rsidP="00425CB9">
                <w:pPr>
                  <w:pStyle w:val="TableText"/>
                  <w:rPr>
                    <w:szCs w:val="22"/>
                  </w:rPr>
                </w:pPr>
              </w:p>
              <w:p w:rsidR="00425CB9" w:rsidRPr="00507E94" w:rsidRDefault="00425CB9" w:rsidP="00425CB9">
                <w:pPr>
                  <w:pStyle w:val="TableText"/>
                  <w:rPr>
                    <w:szCs w:val="22"/>
                  </w:rPr>
                </w:pPr>
                <w:r w:rsidRPr="00507E94">
                  <w:rPr>
                    <w:szCs w:val="22"/>
                  </w:rPr>
                  <w:t>(List all drawing titles and drawing numbers with correct revision status)</w:t>
                </w:r>
              </w:p>
              <w:p w:rsidR="00425CB9" w:rsidRPr="001275CE" w:rsidRDefault="00425CB9" w:rsidP="00425CB9">
                <w:pPr>
                  <w:pStyle w:val="TableText"/>
                  <w:rPr>
                    <w:szCs w:val="22"/>
                  </w:rPr>
                </w:pPr>
              </w:p>
            </w:tc>
            <w:sdt>
              <w:sdtPr>
                <w:rPr>
                  <w:rStyle w:val="Style2"/>
                  <w:color w:val="auto"/>
                </w:rPr>
                <w:id w:val="-938208038"/>
                <w:placeholder>
                  <w:docPart w:val="27CCA677FA3A4F049999449B24700625"/>
                </w:placeholder>
                <w:showingPlcHdr/>
                <w15:color w:val="993366"/>
                <w:text w:multiLine="1"/>
              </w:sdtPr>
              <w:sdtEndPr>
                <w:rPr>
                  <w:rStyle w:val="DefaultParagraphFont"/>
                  <w:szCs w:val="22"/>
                </w:rPr>
              </w:sdtEndPr>
              <w:sdtContent>
                <w:tc>
                  <w:tcPr>
                    <w:tcW w:w="303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25CB9" w:rsidRPr="00B866C4" w:rsidRDefault="00425CB9" w:rsidP="00425CB9">
                    <w:pPr>
                      <w:pStyle w:val="TableText"/>
                      <w:rPr>
                        <w:rFonts w:ascii="MS Gothic" w:eastAsia="MS Gothic" w:hAnsi="MS Gothic"/>
                        <w:color w:val="auto"/>
                        <w:sz w:val="28"/>
                        <w:szCs w:val="28"/>
                      </w:rPr>
                    </w:pPr>
                    <w:r w:rsidRPr="00B866C4">
                      <w:rPr>
                        <w:rStyle w:val="PlaceholderText"/>
                        <w:color w:val="auto"/>
                      </w:rPr>
                      <w:t>Click or tap here to enter text.</w:t>
                    </w:r>
                  </w:p>
                </w:tc>
              </w:sdtContent>
            </w:sdt>
          </w:tr>
          <w:tr w:rsidR="00425CB9" w:rsidRPr="004E5303" w:rsidTr="002809BB">
            <w:trPr>
              <w:trHeight w:val="1559"/>
            </w:trPr>
            <w:tc>
              <w:tcPr>
                <w:tcW w:w="1963" w:type="pct"/>
                <w:shd w:val="clear" w:color="auto" w:fill="F2F2F2"/>
              </w:tcPr>
              <w:p w:rsidR="00425CB9" w:rsidRPr="001275CE" w:rsidRDefault="00425CB9" w:rsidP="00425CB9">
                <w:pPr>
                  <w:pStyle w:val="TableText"/>
                  <w:spacing w:before="0" w:after="0"/>
                  <w:rPr>
                    <w:szCs w:val="22"/>
                  </w:rPr>
                </w:pPr>
                <w:r w:rsidRPr="001275CE">
                  <w:rPr>
                    <w:szCs w:val="22"/>
                  </w:rPr>
                  <w:t>Provide details on the shaft sink development cycle and stages to be followed.</w:t>
                </w:r>
              </w:p>
            </w:tc>
            <w:sdt>
              <w:sdtPr>
                <w:rPr>
                  <w:color w:val="auto"/>
                  <w:szCs w:val="22"/>
                </w:rPr>
                <w:id w:val="932632251"/>
                <w:placeholder>
                  <w:docPart w:val="D5F2B4B6726949AE9A9E4F0A7D64547B"/>
                </w:placeholder>
                <w:showingPlcHdr/>
                <w15:color w:val="993366"/>
                <w:text w:multiLine="1"/>
              </w:sdtPr>
              <w:sdtEndPr/>
              <w:sdtContent>
                <w:tc>
                  <w:tcPr>
                    <w:tcW w:w="3037" w:type="pct"/>
                  </w:tcPr>
                  <w:p w:rsidR="00425CB9" w:rsidRPr="00B866C4" w:rsidRDefault="00425CB9" w:rsidP="00425CB9">
                    <w:pPr>
                      <w:pStyle w:val="TableText"/>
                      <w:rPr>
                        <w:color w:val="auto"/>
                        <w:szCs w:val="22"/>
                      </w:rPr>
                    </w:pPr>
                    <w:r w:rsidRPr="00B866C4">
                      <w:rPr>
                        <w:rStyle w:val="PlaceholderText"/>
                        <w:color w:val="auto"/>
                      </w:rPr>
                      <w:t>Click or tap here to enter text.</w:t>
                    </w:r>
                  </w:p>
                </w:tc>
              </w:sdtContent>
            </w:sdt>
          </w:tr>
          <w:tr w:rsidR="00425CB9" w:rsidRPr="004E5303" w:rsidTr="002809BB">
            <w:trPr>
              <w:trHeight w:val="1559"/>
            </w:trPr>
            <w:tc>
              <w:tcPr>
                <w:tcW w:w="1963" w:type="pct"/>
                <w:shd w:val="clear" w:color="auto" w:fill="F2F2F2"/>
              </w:tcPr>
              <w:p w:rsidR="00425CB9" w:rsidRPr="001275CE" w:rsidRDefault="00425CB9" w:rsidP="00425CB9">
                <w:pPr>
                  <w:pStyle w:val="TableText"/>
                  <w:rPr>
                    <w:szCs w:val="22"/>
                  </w:rPr>
                </w:pPr>
                <w:r w:rsidRPr="001275CE">
                  <w:rPr>
                    <w:szCs w:val="22"/>
                  </w:rPr>
                  <w:t>Expected period of shaft sinking operation.</w:t>
                </w:r>
              </w:p>
            </w:tc>
            <w:tc>
              <w:tcPr>
                <w:tcW w:w="3037" w:type="pct"/>
              </w:tcPr>
              <w:sdt>
                <w:sdtPr>
                  <w:rPr>
                    <w:color w:val="auto"/>
                    <w:szCs w:val="22"/>
                  </w:rPr>
                  <w:id w:val="793409130"/>
                  <w:placeholder>
                    <w:docPart w:val="5030C93DA4B2426E9C821BDF7AA8F9EC"/>
                  </w:placeholder>
                  <w:showingPlcHdr/>
                  <w15:color w:val="993366"/>
                  <w:text w:multiLine="1"/>
                </w:sdtPr>
                <w:sdtEndPr/>
                <w:sdtContent>
                  <w:p w:rsidR="00425CB9" w:rsidRPr="00B866C4" w:rsidRDefault="00425CB9" w:rsidP="00425CB9">
                    <w:pPr>
                      <w:pStyle w:val="TableText"/>
                      <w:rPr>
                        <w:color w:val="auto"/>
                        <w:szCs w:val="22"/>
                      </w:rPr>
                    </w:pPr>
                    <w:r w:rsidRPr="00B866C4">
                      <w:rPr>
                        <w:rStyle w:val="PlaceholderText"/>
                        <w:color w:val="auto"/>
                      </w:rPr>
                      <w:t>Click or tap here to enter text.</w:t>
                    </w:r>
                  </w:p>
                </w:sdtContent>
              </w:sdt>
            </w:tc>
          </w:tr>
          <w:tr w:rsidR="00425CB9" w:rsidRPr="004E5303" w:rsidTr="002809BB">
            <w:trPr>
              <w:trHeight w:val="1559"/>
            </w:trPr>
            <w:tc>
              <w:tcPr>
                <w:tcW w:w="1963" w:type="pct"/>
                <w:shd w:val="clear" w:color="auto" w:fill="F2F2F2"/>
              </w:tcPr>
              <w:p w:rsidR="00425CB9" w:rsidRPr="001275CE" w:rsidRDefault="00425CB9" w:rsidP="00425CB9">
                <w:pPr>
                  <w:pStyle w:val="TableText"/>
                  <w:rPr>
                    <w:szCs w:val="22"/>
                  </w:rPr>
                </w:pPr>
                <w:r w:rsidRPr="001275CE">
                  <w:rPr>
                    <w:szCs w:val="22"/>
                  </w:rPr>
                  <w:t>Provide schedule/dates for major stages/milestones</w:t>
                </w:r>
              </w:p>
            </w:tc>
            <w:tc>
              <w:tcPr>
                <w:tcW w:w="3037" w:type="pct"/>
              </w:tcPr>
              <w:sdt>
                <w:sdtPr>
                  <w:rPr>
                    <w:color w:val="auto"/>
                    <w:szCs w:val="22"/>
                  </w:rPr>
                  <w:id w:val="1238285711"/>
                  <w:placeholder>
                    <w:docPart w:val="1EC7A28488D84706A3EA7A8B13FAB8F9"/>
                  </w:placeholder>
                  <w:showingPlcHdr/>
                  <w15:color w:val="993366"/>
                  <w:text w:multiLine="1"/>
                </w:sdtPr>
                <w:sdtEndPr/>
                <w:sdtContent>
                  <w:p w:rsidR="00425CB9" w:rsidRPr="00B866C4" w:rsidRDefault="00425CB9" w:rsidP="00425CB9">
                    <w:pPr>
                      <w:pStyle w:val="TableText"/>
                      <w:rPr>
                        <w:color w:val="auto"/>
                        <w:szCs w:val="22"/>
                        <w:lang w:eastAsia="en-US"/>
                      </w:rPr>
                    </w:pPr>
                    <w:r w:rsidRPr="00B866C4">
                      <w:rPr>
                        <w:rStyle w:val="PlaceholderText"/>
                        <w:color w:val="auto"/>
                      </w:rPr>
                      <w:t>Click or tap here to enter text.</w:t>
                    </w:r>
                  </w:p>
                </w:sdtContent>
              </w:sdt>
            </w:tc>
          </w:tr>
        </w:tbl>
        <w:p w:rsidR="002809BB" w:rsidRDefault="002809BB"/>
        <w:p w:rsidR="00425CB9" w:rsidRDefault="00425CB9"/>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4108"/>
            <w:gridCol w:w="6350"/>
          </w:tblGrid>
          <w:tr w:rsidR="00A11703" w:rsidRPr="00123550" w:rsidTr="002809BB">
            <w:trPr>
              <w:tblHeader/>
            </w:trPr>
            <w:tc>
              <w:tcPr>
                <w:tcW w:w="5000" w:type="pct"/>
                <w:gridSpan w:val="2"/>
                <w:shd w:val="clear" w:color="auto" w:fill="007D81"/>
              </w:tcPr>
              <w:p w:rsidR="00A11703" w:rsidRPr="00FE1D2A" w:rsidRDefault="00914AFF">
                <w:pPr>
                  <w:pStyle w:val="TableText"/>
                  <w:rPr>
                    <w:b/>
                    <w:bCs/>
                    <w:color w:val="FFFFFF" w:themeColor="background1"/>
                    <w:sz w:val="24"/>
                    <w:szCs w:val="24"/>
                  </w:rPr>
                </w:pPr>
                <w:r w:rsidRPr="00FE1D2A">
                  <w:rPr>
                    <w:b/>
                    <w:bCs/>
                    <w:color w:val="FFFFFF" w:themeColor="background1"/>
                    <w:sz w:val="24"/>
                    <w:szCs w:val="24"/>
                  </w:rPr>
                  <w:lastRenderedPageBreak/>
                  <w:t>P</w:t>
                </w:r>
                <w:r w:rsidR="001275CE">
                  <w:rPr>
                    <w:b/>
                    <w:bCs/>
                    <w:color w:val="FFFFFF" w:themeColor="background1"/>
                    <w:sz w:val="24"/>
                    <w:szCs w:val="24"/>
                  </w:rPr>
                  <w:t>ART</w:t>
                </w:r>
                <w:r w:rsidRPr="00FE1D2A">
                  <w:rPr>
                    <w:b/>
                    <w:bCs/>
                    <w:color w:val="FFFFFF" w:themeColor="background1"/>
                    <w:sz w:val="24"/>
                    <w:szCs w:val="24"/>
                  </w:rPr>
                  <w:t xml:space="preserve"> E</w:t>
                </w:r>
                <w:r w:rsidR="00301FD5">
                  <w:rPr>
                    <w:b/>
                    <w:bCs/>
                    <w:color w:val="FFFFFF" w:themeColor="background1"/>
                    <w:sz w:val="24"/>
                    <w:szCs w:val="24"/>
                  </w:rPr>
                  <w:t xml:space="preserve">. </w:t>
                </w:r>
                <w:r w:rsidR="00A11703" w:rsidRPr="00FE1D2A">
                  <w:rPr>
                    <w:b/>
                    <w:bCs/>
                    <w:color w:val="FFFFFF" w:themeColor="background1"/>
                    <w:sz w:val="24"/>
                    <w:szCs w:val="24"/>
                  </w:rPr>
                  <w:t xml:space="preserve"> E</w:t>
                </w:r>
                <w:r w:rsidR="00301FD5">
                  <w:rPr>
                    <w:b/>
                    <w:bCs/>
                    <w:color w:val="FFFFFF" w:themeColor="background1"/>
                    <w:sz w:val="24"/>
                    <w:szCs w:val="24"/>
                  </w:rPr>
                  <w:t xml:space="preserve">XEMPTIONS LIKELY TO BE SOUGHT TO THE </w:t>
                </w:r>
                <w:r w:rsidR="00A11703" w:rsidRPr="00FE1D2A">
                  <w:rPr>
                    <w:b/>
                    <w:bCs/>
                    <w:color w:val="FFFFFF" w:themeColor="background1"/>
                    <w:sz w:val="24"/>
                    <w:szCs w:val="24"/>
                  </w:rPr>
                  <w:t>WHS</w:t>
                </w:r>
                <w:r w:rsidR="001A357B" w:rsidRPr="00FE1D2A">
                  <w:rPr>
                    <w:b/>
                    <w:bCs/>
                    <w:color w:val="FFFFFF" w:themeColor="background1"/>
                    <w:sz w:val="24"/>
                    <w:szCs w:val="24"/>
                  </w:rPr>
                  <w:t xml:space="preserve">(M)R </w:t>
                </w:r>
                <w:r w:rsidR="00E016BE" w:rsidRPr="00FE1D2A">
                  <w:rPr>
                    <w:b/>
                    <w:bCs/>
                    <w:color w:val="FFFFFF" w:themeColor="background1"/>
                    <w:sz w:val="24"/>
                    <w:szCs w:val="24"/>
                  </w:rPr>
                  <w:t xml:space="preserve">2022 </w:t>
                </w:r>
                <w:r w:rsidR="00A11703" w:rsidRPr="00301FD5">
                  <w:rPr>
                    <w:b/>
                    <w:bCs/>
                    <w:i/>
                    <w:iCs/>
                    <w:color w:val="FFFFFF" w:themeColor="background1"/>
                    <w:sz w:val="24"/>
                    <w:szCs w:val="24"/>
                  </w:rPr>
                  <w:t>(if any)</w:t>
                </w:r>
              </w:p>
            </w:tc>
          </w:tr>
          <w:tr w:rsidR="009E3C71" w:rsidRPr="00BC7049" w:rsidTr="002809BB">
            <w:trPr>
              <w:trHeight w:val="1558"/>
            </w:trPr>
            <w:tc>
              <w:tcPr>
                <w:tcW w:w="1964" w:type="pct"/>
                <w:shd w:val="clear" w:color="auto" w:fill="F2F2F2"/>
              </w:tcPr>
              <w:p w:rsidR="009E3C71" w:rsidRPr="001275CE" w:rsidRDefault="009E3C71" w:rsidP="009E3C71">
                <w:pPr>
                  <w:pStyle w:val="TableText"/>
                  <w:rPr>
                    <w:szCs w:val="22"/>
                  </w:rPr>
                </w:pPr>
                <w:r w:rsidRPr="001275CE">
                  <w:rPr>
                    <w:szCs w:val="22"/>
                  </w:rPr>
                  <w:t>List any exemptions from specific requirements of the WHS(M)R 2022 you intend applying for in relation to this submission.</w:t>
                </w:r>
              </w:p>
            </w:tc>
            <w:sdt>
              <w:sdtPr>
                <w:rPr>
                  <w:color w:val="auto"/>
                  <w:szCs w:val="22"/>
                </w:rPr>
                <w:id w:val="-22633768"/>
                <w:placeholder>
                  <w:docPart w:val="62855A7F3A4F4CB2BEE9DC96777154F1"/>
                </w:placeholder>
                <w:showingPlcHdr/>
                <w15:color w:val="993366"/>
                <w:text w:multiLine="1"/>
              </w:sdtPr>
              <w:sdtEndPr/>
              <w:sdtContent>
                <w:tc>
                  <w:tcPr>
                    <w:tcW w:w="3036" w:type="pct"/>
                  </w:tcPr>
                  <w:p w:rsidR="009E3C71" w:rsidRPr="00B866C4" w:rsidRDefault="009E3C71" w:rsidP="009E3C71">
                    <w:pPr>
                      <w:pStyle w:val="TableText"/>
                      <w:rPr>
                        <w:color w:val="auto"/>
                        <w:sz w:val="24"/>
                        <w:szCs w:val="24"/>
                      </w:rPr>
                    </w:pPr>
                    <w:r w:rsidRPr="00B866C4">
                      <w:rPr>
                        <w:rStyle w:val="PlaceholderText"/>
                        <w:color w:val="auto"/>
                      </w:rPr>
                      <w:t>Click or tap here to enter text.</w:t>
                    </w:r>
                  </w:p>
                </w:tc>
              </w:sdtContent>
            </w:sdt>
          </w:tr>
          <w:tr w:rsidR="009E3C71" w:rsidRPr="00BC7049" w:rsidTr="002809BB">
            <w:trPr>
              <w:trHeight w:val="1550"/>
            </w:trPr>
            <w:tc>
              <w:tcPr>
                <w:tcW w:w="1964" w:type="pct"/>
                <w:shd w:val="clear" w:color="auto" w:fill="F2F2F2"/>
              </w:tcPr>
              <w:p w:rsidR="009E3C71" w:rsidRPr="001275CE" w:rsidRDefault="009E3C71" w:rsidP="009E3C71">
                <w:pPr>
                  <w:pStyle w:val="TableText"/>
                  <w:rPr>
                    <w:szCs w:val="22"/>
                  </w:rPr>
                </w:pPr>
                <w:r w:rsidRPr="001275CE">
                  <w:rPr>
                    <w:szCs w:val="22"/>
                  </w:rPr>
                  <w:t>Are you the holder of any current specific exemptions that are relevant to this notice? If so, provide a list.</w:t>
                </w:r>
              </w:p>
            </w:tc>
            <w:sdt>
              <w:sdtPr>
                <w:rPr>
                  <w:color w:val="auto"/>
                  <w:szCs w:val="22"/>
                </w:rPr>
                <w:id w:val="422304289"/>
                <w:placeholder>
                  <w:docPart w:val="D44D27BAFDC8406A99590CAE0ED48F84"/>
                </w:placeholder>
                <w:showingPlcHdr/>
                <w15:color w:val="993366"/>
                <w:text w:multiLine="1"/>
              </w:sdtPr>
              <w:sdtEndPr/>
              <w:sdtContent>
                <w:tc>
                  <w:tcPr>
                    <w:tcW w:w="3036" w:type="pct"/>
                  </w:tcPr>
                  <w:p w:rsidR="009E3C71" w:rsidRPr="00B866C4" w:rsidRDefault="009E3C71" w:rsidP="009E3C71">
                    <w:pPr>
                      <w:pStyle w:val="TableText"/>
                      <w:rPr>
                        <w:rStyle w:val="Style2"/>
                        <w:color w:val="auto"/>
                      </w:rPr>
                    </w:pPr>
                    <w:r w:rsidRPr="00B866C4">
                      <w:rPr>
                        <w:rStyle w:val="PlaceholderText"/>
                        <w:color w:val="auto"/>
                      </w:rPr>
                      <w:t>Click or tap here to enter text.</w:t>
                    </w:r>
                  </w:p>
                </w:tc>
              </w:sdtContent>
            </w:sdt>
          </w:tr>
        </w:tbl>
        <w:p w:rsidR="00A11703" w:rsidRPr="008C70D0" w:rsidRDefault="00460459" w:rsidP="008C70D0">
          <w:pPr>
            <w:rPr>
              <w:szCs w:val="22"/>
            </w:rPr>
          </w:pPr>
        </w:p>
        <w:bookmarkEnd w:id="0" w:displacedByCustomXml="next"/>
      </w:sdtContent>
    </w:sdt>
    <w:sectPr w:rsidR="00A11703" w:rsidRPr="008C70D0" w:rsidSect="002809BB">
      <w:headerReference w:type="even" r:id="rId13"/>
      <w:headerReference w:type="default" r:id="rId14"/>
      <w:footerReference w:type="even" r:id="rId15"/>
      <w:footerReference w:type="default" r:id="rId16"/>
      <w:headerReference w:type="first" r:id="rId17"/>
      <w:footerReference w:type="first" r:id="rId18"/>
      <w:pgSz w:w="11906" w:h="16838" w:code="9"/>
      <w:pgMar w:top="1474" w:right="720" w:bottom="561" w:left="720" w:header="42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459" w:rsidRDefault="00460459">
      <w:r>
        <w:separator/>
      </w:r>
    </w:p>
  </w:endnote>
  <w:endnote w:type="continuationSeparator" w:id="0">
    <w:p w:rsidR="00460459" w:rsidRDefault="0046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177" w:rsidRDefault="00950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B" w:rsidRPr="008C70D0" w:rsidRDefault="002809BB" w:rsidP="002809BB">
    <w:pPr>
      <w:pStyle w:val="Footer"/>
      <w:tabs>
        <w:tab w:val="clear" w:pos="8306"/>
        <w:tab w:val="right" w:pos="10348"/>
      </w:tabs>
      <w:rPr>
        <w:sz w:val="14"/>
        <w:szCs w:val="14"/>
      </w:rPr>
    </w:pPr>
    <w:r>
      <w:rPr>
        <w:sz w:val="14"/>
        <w:szCs w:val="14"/>
      </w:rPr>
      <w:t>HRA</w:t>
    </w:r>
    <w:r w:rsidRPr="008C70D0">
      <w:rPr>
        <w:sz w:val="14"/>
        <w:szCs w:val="14"/>
      </w:rPr>
      <w:t xml:space="preserve"> 1</w:t>
    </w:r>
    <w:r>
      <w:rPr>
        <w:sz w:val="14"/>
        <w:szCs w:val="14"/>
      </w:rPr>
      <w:t xml:space="preserve"> -</w:t>
    </w:r>
    <w:r w:rsidRPr="008C70D0">
      <w:rPr>
        <w:sz w:val="14"/>
        <w:szCs w:val="14"/>
      </w:rPr>
      <w:t xml:space="preserve"> Commenc</w:t>
    </w:r>
    <w:r>
      <w:rPr>
        <w:sz w:val="14"/>
        <w:szCs w:val="14"/>
      </w:rPr>
      <w:t>ing sinking widening or deepening of a mine</w:t>
    </w:r>
    <w:r w:rsidRPr="008C70D0">
      <w:rPr>
        <w:sz w:val="14"/>
        <w:szCs w:val="14"/>
      </w:rPr>
      <w:t xml:space="preserve"> shaft</w:t>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8C70D0">
        <w:rPr>
          <w:rStyle w:val="Hyperlink"/>
          <w:sz w:val="14"/>
          <w:szCs w:val="14"/>
        </w:rPr>
        <w:t>SRSmanager@dmirs.wa.gov.au</w:t>
      </w:r>
    </w:hyperlink>
  </w:p>
  <w:p w:rsidR="002809BB" w:rsidRPr="002809BB" w:rsidRDefault="002809BB" w:rsidP="002809BB">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B50F35">
      <w:rPr>
        <w:noProof/>
        <w:sz w:val="14"/>
        <w:szCs w:val="14"/>
      </w:rPr>
      <w:t>5</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B50F35">
      <w:rPr>
        <w:noProof/>
        <w:sz w:val="14"/>
        <w:szCs w:val="14"/>
      </w:rPr>
      <w:t>5</w:t>
    </w:r>
    <w:r w:rsidRPr="008C70D0">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B" w:rsidRPr="008C70D0" w:rsidRDefault="002809BB" w:rsidP="002809BB">
    <w:pPr>
      <w:pStyle w:val="Footer"/>
      <w:tabs>
        <w:tab w:val="clear" w:pos="8306"/>
        <w:tab w:val="right" w:pos="10348"/>
      </w:tabs>
      <w:rPr>
        <w:sz w:val="14"/>
        <w:szCs w:val="14"/>
      </w:rPr>
    </w:pPr>
    <w:r>
      <w:rPr>
        <w:sz w:val="14"/>
        <w:szCs w:val="14"/>
      </w:rPr>
      <w:t>HRA</w:t>
    </w:r>
    <w:r w:rsidRPr="008C70D0">
      <w:rPr>
        <w:sz w:val="14"/>
        <w:szCs w:val="14"/>
      </w:rPr>
      <w:t xml:space="preserve"> 1</w:t>
    </w:r>
    <w:r>
      <w:rPr>
        <w:sz w:val="14"/>
        <w:szCs w:val="14"/>
      </w:rPr>
      <w:t xml:space="preserve"> -</w:t>
    </w:r>
    <w:r w:rsidRPr="008C70D0">
      <w:rPr>
        <w:sz w:val="14"/>
        <w:szCs w:val="14"/>
      </w:rPr>
      <w:t xml:space="preserve"> Commenc</w:t>
    </w:r>
    <w:r>
      <w:rPr>
        <w:sz w:val="14"/>
        <w:szCs w:val="14"/>
      </w:rPr>
      <w:t>ing sinking widening or deepening of a mine</w:t>
    </w:r>
    <w:r w:rsidRPr="008C70D0">
      <w:rPr>
        <w:sz w:val="14"/>
        <w:szCs w:val="14"/>
      </w:rPr>
      <w:t xml:space="preserve"> shaft</w:t>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8C70D0">
        <w:rPr>
          <w:rStyle w:val="Hyperlink"/>
          <w:sz w:val="14"/>
          <w:szCs w:val="14"/>
        </w:rPr>
        <w:t>SRSmanager@dmirs.wa.gov.au</w:t>
      </w:r>
    </w:hyperlink>
  </w:p>
  <w:p w:rsidR="002F071F" w:rsidRPr="002809BB" w:rsidRDefault="002809BB" w:rsidP="002809BB">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B50F35">
      <w:rPr>
        <w:noProof/>
        <w:sz w:val="14"/>
        <w:szCs w:val="14"/>
      </w:rPr>
      <w:t>1</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B50F35">
      <w:rPr>
        <w:noProof/>
        <w:sz w:val="14"/>
        <w:szCs w:val="14"/>
      </w:rPr>
      <w:t>5</w:t>
    </w:r>
    <w:r w:rsidRPr="008C70D0">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459" w:rsidRDefault="00460459">
      <w:r>
        <w:separator/>
      </w:r>
    </w:p>
  </w:footnote>
  <w:footnote w:type="continuationSeparator" w:id="0">
    <w:p w:rsidR="00460459" w:rsidRDefault="0046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177" w:rsidRDefault="00950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177" w:rsidRDefault="00950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BB" w:rsidRDefault="002809BB">
    <w:pPr>
      <w:pStyle w:val="Header"/>
    </w:pPr>
    <w:r w:rsidRPr="002809BB">
      <w:rPr>
        <w:noProof/>
        <w:lang w:eastAsia="en-AU"/>
      </w:rPr>
      <w:drawing>
        <wp:anchor distT="0" distB="0" distL="114300" distR="114300" simplePos="0" relativeHeight="251660288" behindDoc="0" locked="0" layoutInCell="1" allowOverlap="1" wp14:anchorId="7C39EACF" wp14:editId="54F20E98">
          <wp:simplePos x="0" y="0"/>
          <wp:positionH relativeFrom="margin">
            <wp:posOffset>5878195</wp:posOffset>
          </wp:positionH>
          <wp:positionV relativeFrom="paragraph">
            <wp:posOffset>-107950</wp:posOffset>
          </wp:positionV>
          <wp:extent cx="720000" cy="709200"/>
          <wp:effectExtent l="0" t="0" r="4445"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 cy="709200"/>
                  </a:xfrm>
                  <a:prstGeom prst="rect">
                    <a:avLst/>
                  </a:prstGeom>
                </pic:spPr>
              </pic:pic>
            </a:graphicData>
          </a:graphic>
          <wp14:sizeRelH relativeFrom="page">
            <wp14:pctWidth>0</wp14:pctWidth>
          </wp14:sizeRelH>
          <wp14:sizeRelV relativeFrom="page">
            <wp14:pctHeight>0</wp14:pctHeight>
          </wp14:sizeRelV>
        </wp:anchor>
      </w:drawing>
    </w:r>
    <w:r w:rsidRPr="002809BB">
      <w:rPr>
        <w:noProof/>
        <w:lang w:eastAsia="en-AU"/>
      </w:rPr>
      <w:drawing>
        <wp:anchor distT="0" distB="0" distL="114300" distR="114300" simplePos="0" relativeHeight="251659264" behindDoc="0" locked="0" layoutInCell="1" allowOverlap="1" wp14:anchorId="47302167" wp14:editId="1C7E595E">
          <wp:simplePos x="0" y="0"/>
          <wp:positionH relativeFrom="column">
            <wp:posOffset>0</wp:posOffset>
          </wp:positionH>
          <wp:positionV relativeFrom="paragraph">
            <wp:posOffset>-107950</wp:posOffset>
          </wp:positionV>
          <wp:extent cx="4532400" cy="612000"/>
          <wp:effectExtent l="0" t="0" r="1905" b="0"/>
          <wp:wrapSquare wrapText="bothSides"/>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532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21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5832B7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477C0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E5D2E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4A4024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5C30878"/>
    <w:multiLevelType w:val="hybridMultilevel"/>
    <w:tmpl w:val="29228500"/>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E107FE"/>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DDD594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FDC6ED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2AD6CEB"/>
    <w:multiLevelType w:val="hybridMultilevel"/>
    <w:tmpl w:val="9F8AE1EA"/>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B5323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2C4622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4504BA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8851FE8"/>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96E09D3"/>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317B6B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C276F3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3218CC"/>
    <w:multiLevelType w:val="multilevel"/>
    <w:tmpl w:val="C4D0058E"/>
    <w:styleLink w:val="StyleBulleted9ptAuto"/>
    <w:lvl w:ilvl="0">
      <w:start w:val="1"/>
      <w:numFmt w:val="bullet"/>
      <w:lvlText w:val=""/>
      <w:lvlJc w:val="left"/>
      <w:pPr>
        <w:tabs>
          <w:tab w:val="num" w:pos="260"/>
        </w:tabs>
        <w:ind w:left="260" w:hanging="2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E4DF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D45467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40B7786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549331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459403C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59D660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6F854D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CC276E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EF96F24"/>
    <w:multiLevelType w:val="hybridMultilevel"/>
    <w:tmpl w:val="1B32B9D2"/>
    <w:lvl w:ilvl="0" w:tplc="2A741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E360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52321C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5AC749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72A33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804577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DEE417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6094501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626551"/>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76559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F596F6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FBB37C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74024A7D"/>
    <w:multiLevelType w:val="multilevel"/>
    <w:tmpl w:val="28E422A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6C777F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76F973E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7875054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D1D0E56"/>
    <w:multiLevelType w:val="hybridMultilevel"/>
    <w:tmpl w:val="432ED0D2"/>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38"/>
  </w:num>
  <w:num w:numId="3">
    <w:abstractNumId w:val="33"/>
  </w:num>
  <w:num w:numId="4">
    <w:abstractNumId w:val="27"/>
  </w:num>
  <w:num w:numId="5">
    <w:abstractNumId w:val="39"/>
  </w:num>
  <w:num w:numId="6">
    <w:abstractNumId w:val="28"/>
  </w:num>
  <w:num w:numId="7">
    <w:abstractNumId w:val="12"/>
  </w:num>
  <w:num w:numId="8">
    <w:abstractNumId w:val="15"/>
  </w:num>
  <w:num w:numId="9">
    <w:abstractNumId w:val="14"/>
  </w:num>
  <w:num w:numId="10">
    <w:abstractNumId w:val="11"/>
  </w:num>
  <w:num w:numId="11">
    <w:abstractNumId w:val="0"/>
  </w:num>
  <w:num w:numId="12">
    <w:abstractNumId w:val="25"/>
  </w:num>
  <w:num w:numId="13">
    <w:abstractNumId w:val="3"/>
  </w:num>
  <w:num w:numId="14">
    <w:abstractNumId w:val="34"/>
  </w:num>
  <w:num w:numId="15">
    <w:abstractNumId w:val="20"/>
  </w:num>
  <w:num w:numId="16">
    <w:abstractNumId w:val="18"/>
  </w:num>
  <w:num w:numId="17">
    <w:abstractNumId w:val="19"/>
  </w:num>
  <w:num w:numId="18">
    <w:abstractNumId w:val="1"/>
  </w:num>
  <w:num w:numId="19">
    <w:abstractNumId w:val="26"/>
  </w:num>
  <w:num w:numId="20">
    <w:abstractNumId w:val="10"/>
  </w:num>
  <w:num w:numId="21">
    <w:abstractNumId w:val="4"/>
  </w:num>
  <w:num w:numId="22">
    <w:abstractNumId w:val="30"/>
  </w:num>
  <w:num w:numId="23">
    <w:abstractNumId w:val="29"/>
  </w:num>
  <w:num w:numId="24">
    <w:abstractNumId w:val="23"/>
  </w:num>
  <w:num w:numId="25">
    <w:abstractNumId w:val="2"/>
  </w:num>
  <w:num w:numId="26">
    <w:abstractNumId w:val="37"/>
  </w:num>
  <w:num w:numId="27">
    <w:abstractNumId w:val="7"/>
  </w:num>
  <w:num w:numId="28">
    <w:abstractNumId w:val="13"/>
  </w:num>
  <w:num w:numId="29">
    <w:abstractNumId w:val="41"/>
  </w:num>
  <w:num w:numId="30">
    <w:abstractNumId w:val="16"/>
  </w:num>
  <w:num w:numId="31">
    <w:abstractNumId w:val="40"/>
  </w:num>
  <w:num w:numId="32">
    <w:abstractNumId w:val="21"/>
  </w:num>
  <w:num w:numId="33">
    <w:abstractNumId w:val="24"/>
  </w:num>
  <w:num w:numId="34">
    <w:abstractNumId w:val="31"/>
  </w:num>
  <w:num w:numId="35">
    <w:abstractNumId w:val="32"/>
  </w:num>
  <w:num w:numId="36">
    <w:abstractNumId w:val="6"/>
  </w:num>
  <w:num w:numId="37">
    <w:abstractNumId w:val="36"/>
  </w:num>
  <w:num w:numId="38">
    <w:abstractNumId w:val="35"/>
  </w:num>
  <w:num w:numId="39">
    <w:abstractNumId w:val="22"/>
  </w:num>
  <w:num w:numId="40">
    <w:abstractNumId w:val="9"/>
  </w:num>
  <w:num w:numId="41">
    <w:abstractNumId w:val="5"/>
  </w:num>
  <w:num w:numId="42">
    <w:abstractNumId w:val="4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WhEEdwswwcdsZX7uMTe+Ppk02M1yTcTk+HxWW70FNaVEKhAjmUrhA9yb++9nPMUKeuyUUn7Olw4YFSOoclvRQ==" w:salt="PkAX30HBg/QzMU13ZNeYag=="/>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2D"/>
    <w:rsid w:val="00000DC2"/>
    <w:rsid w:val="00003930"/>
    <w:rsid w:val="0000502C"/>
    <w:rsid w:val="00005CC3"/>
    <w:rsid w:val="000064A1"/>
    <w:rsid w:val="00006FE7"/>
    <w:rsid w:val="0000750C"/>
    <w:rsid w:val="00013E55"/>
    <w:rsid w:val="000152DD"/>
    <w:rsid w:val="0002387D"/>
    <w:rsid w:val="0002620A"/>
    <w:rsid w:val="0003038D"/>
    <w:rsid w:val="0004147D"/>
    <w:rsid w:val="00043A65"/>
    <w:rsid w:val="00043B31"/>
    <w:rsid w:val="000446A0"/>
    <w:rsid w:val="00045F20"/>
    <w:rsid w:val="00050204"/>
    <w:rsid w:val="000532E9"/>
    <w:rsid w:val="0005515A"/>
    <w:rsid w:val="00063CFD"/>
    <w:rsid w:val="0006447E"/>
    <w:rsid w:val="00064CA2"/>
    <w:rsid w:val="000676DD"/>
    <w:rsid w:val="00072B0C"/>
    <w:rsid w:val="00073C84"/>
    <w:rsid w:val="00075D8A"/>
    <w:rsid w:val="00085BC1"/>
    <w:rsid w:val="00090C8E"/>
    <w:rsid w:val="000924D0"/>
    <w:rsid w:val="00093972"/>
    <w:rsid w:val="00094D66"/>
    <w:rsid w:val="00096623"/>
    <w:rsid w:val="000A0CA9"/>
    <w:rsid w:val="000A3997"/>
    <w:rsid w:val="000A5566"/>
    <w:rsid w:val="000A7B08"/>
    <w:rsid w:val="000B121D"/>
    <w:rsid w:val="000B2590"/>
    <w:rsid w:val="000B748A"/>
    <w:rsid w:val="000B79B1"/>
    <w:rsid w:val="000C0674"/>
    <w:rsid w:val="000C17AC"/>
    <w:rsid w:val="000D121D"/>
    <w:rsid w:val="000D14F0"/>
    <w:rsid w:val="000D2FF2"/>
    <w:rsid w:val="000D6066"/>
    <w:rsid w:val="000D656B"/>
    <w:rsid w:val="000D6709"/>
    <w:rsid w:val="000E161C"/>
    <w:rsid w:val="000E6830"/>
    <w:rsid w:val="000E7EC3"/>
    <w:rsid w:val="000E7EEE"/>
    <w:rsid w:val="00101B16"/>
    <w:rsid w:val="00104D43"/>
    <w:rsid w:val="00107D52"/>
    <w:rsid w:val="0011232B"/>
    <w:rsid w:val="00120405"/>
    <w:rsid w:val="00121876"/>
    <w:rsid w:val="00121982"/>
    <w:rsid w:val="001255D7"/>
    <w:rsid w:val="00127358"/>
    <w:rsid w:val="001275CE"/>
    <w:rsid w:val="001304DC"/>
    <w:rsid w:val="001339BC"/>
    <w:rsid w:val="00135213"/>
    <w:rsid w:val="00135AC9"/>
    <w:rsid w:val="00136682"/>
    <w:rsid w:val="00143421"/>
    <w:rsid w:val="0014370E"/>
    <w:rsid w:val="001448B5"/>
    <w:rsid w:val="001457AB"/>
    <w:rsid w:val="00152A47"/>
    <w:rsid w:val="0015356A"/>
    <w:rsid w:val="00156702"/>
    <w:rsid w:val="0015791A"/>
    <w:rsid w:val="00163218"/>
    <w:rsid w:val="00164F6A"/>
    <w:rsid w:val="001702C9"/>
    <w:rsid w:val="00172EC5"/>
    <w:rsid w:val="00180E7E"/>
    <w:rsid w:val="00183575"/>
    <w:rsid w:val="001848A4"/>
    <w:rsid w:val="0018522D"/>
    <w:rsid w:val="00185707"/>
    <w:rsid w:val="001863EB"/>
    <w:rsid w:val="00192789"/>
    <w:rsid w:val="001946A9"/>
    <w:rsid w:val="00196D98"/>
    <w:rsid w:val="001976AB"/>
    <w:rsid w:val="001A357B"/>
    <w:rsid w:val="001B0D8E"/>
    <w:rsid w:val="001B251A"/>
    <w:rsid w:val="001B4707"/>
    <w:rsid w:val="001B6944"/>
    <w:rsid w:val="001B77F0"/>
    <w:rsid w:val="001C2428"/>
    <w:rsid w:val="001C716E"/>
    <w:rsid w:val="001D2EA4"/>
    <w:rsid w:val="001D51B7"/>
    <w:rsid w:val="001D7CA3"/>
    <w:rsid w:val="001E0080"/>
    <w:rsid w:val="001E3B29"/>
    <w:rsid w:val="001E7901"/>
    <w:rsid w:val="001E79CE"/>
    <w:rsid w:val="001E7C79"/>
    <w:rsid w:val="001F2645"/>
    <w:rsid w:val="00203D35"/>
    <w:rsid w:val="00205A18"/>
    <w:rsid w:val="002131B9"/>
    <w:rsid w:val="00221582"/>
    <w:rsid w:val="00225990"/>
    <w:rsid w:val="002260AA"/>
    <w:rsid w:val="00226EB7"/>
    <w:rsid w:val="002273EB"/>
    <w:rsid w:val="00233505"/>
    <w:rsid w:val="00235D12"/>
    <w:rsid w:val="002371CB"/>
    <w:rsid w:val="002371F0"/>
    <w:rsid w:val="00237AC9"/>
    <w:rsid w:val="00240E99"/>
    <w:rsid w:val="002455AE"/>
    <w:rsid w:val="00250FBF"/>
    <w:rsid w:val="00251A6A"/>
    <w:rsid w:val="00252194"/>
    <w:rsid w:val="0025497D"/>
    <w:rsid w:val="00261A9F"/>
    <w:rsid w:val="0026465F"/>
    <w:rsid w:val="00265493"/>
    <w:rsid w:val="00265B4E"/>
    <w:rsid w:val="00266BB1"/>
    <w:rsid w:val="002714D2"/>
    <w:rsid w:val="0027264C"/>
    <w:rsid w:val="00273127"/>
    <w:rsid w:val="00277384"/>
    <w:rsid w:val="002809BB"/>
    <w:rsid w:val="002843BE"/>
    <w:rsid w:val="0029254F"/>
    <w:rsid w:val="002928F1"/>
    <w:rsid w:val="002A0260"/>
    <w:rsid w:val="002A148E"/>
    <w:rsid w:val="002A1F85"/>
    <w:rsid w:val="002A2E05"/>
    <w:rsid w:val="002A684C"/>
    <w:rsid w:val="002A7A52"/>
    <w:rsid w:val="002B1967"/>
    <w:rsid w:val="002B1F24"/>
    <w:rsid w:val="002B4163"/>
    <w:rsid w:val="002B496E"/>
    <w:rsid w:val="002C135A"/>
    <w:rsid w:val="002D25A4"/>
    <w:rsid w:val="002D27FD"/>
    <w:rsid w:val="002D49F3"/>
    <w:rsid w:val="002E61F2"/>
    <w:rsid w:val="002E786F"/>
    <w:rsid w:val="002F071F"/>
    <w:rsid w:val="002F09D7"/>
    <w:rsid w:val="002F17D1"/>
    <w:rsid w:val="002F241F"/>
    <w:rsid w:val="002F257E"/>
    <w:rsid w:val="002F2FA8"/>
    <w:rsid w:val="002F4718"/>
    <w:rsid w:val="002F57B1"/>
    <w:rsid w:val="002F7D45"/>
    <w:rsid w:val="003008AE"/>
    <w:rsid w:val="00301FC9"/>
    <w:rsid w:val="00301FD5"/>
    <w:rsid w:val="00302971"/>
    <w:rsid w:val="003055EC"/>
    <w:rsid w:val="0030616F"/>
    <w:rsid w:val="00320779"/>
    <w:rsid w:val="00320CB0"/>
    <w:rsid w:val="00332B70"/>
    <w:rsid w:val="00333129"/>
    <w:rsid w:val="00333452"/>
    <w:rsid w:val="003356C5"/>
    <w:rsid w:val="00337570"/>
    <w:rsid w:val="00337DF8"/>
    <w:rsid w:val="0034636E"/>
    <w:rsid w:val="003465EF"/>
    <w:rsid w:val="00347FC8"/>
    <w:rsid w:val="00363AF4"/>
    <w:rsid w:val="00365E13"/>
    <w:rsid w:val="0037239E"/>
    <w:rsid w:val="00380D31"/>
    <w:rsid w:val="0038559C"/>
    <w:rsid w:val="00386461"/>
    <w:rsid w:val="003916C1"/>
    <w:rsid w:val="00394B7A"/>
    <w:rsid w:val="003A035B"/>
    <w:rsid w:val="003A1010"/>
    <w:rsid w:val="003B2B81"/>
    <w:rsid w:val="003B62C4"/>
    <w:rsid w:val="003C5E8B"/>
    <w:rsid w:val="003C70FD"/>
    <w:rsid w:val="003C7BA6"/>
    <w:rsid w:val="003D07A4"/>
    <w:rsid w:val="003D112B"/>
    <w:rsid w:val="003D177A"/>
    <w:rsid w:val="003D49D0"/>
    <w:rsid w:val="003D5355"/>
    <w:rsid w:val="003D5798"/>
    <w:rsid w:val="003D7EA9"/>
    <w:rsid w:val="003E13B5"/>
    <w:rsid w:val="003E4556"/>
    <w:rsid w:val="003E6675"/>
    <w:rsid w:val="003E77F5"/>
    <w:rsid w:val="003E7F46"/>
    <w:rsid w:val="003F0217"/>
    <w:rsid w:val="003F1738"/>
    <w:rsid w:val="003F1CB1"/>
    <w:rsid w:val="003F445C"/>
    <w:rsid w:val="003F5BC5"/>
    <w:rsid w:val="00405F99"/>
    <w:rsid w:val="00406A5A"/>
    <w:rsid w:val="0041209F"/>
    <w:rsid w:val="00412342"/>
    <w:rsid w:val="004145B9"/>
    <w:rsid w:val="00420A7A"/>
    <w:rsid w:val="0042136B"/>
    <w:rsid w:val="00425012"/>
    <w:rsid w:val="00425CB9"/>
    <w:rsid w:val="00427481"/>
    <w:rsid w:val="00427682"/>
    <w:rsid w:val="00427EA4"/>
    <w:rsid w:val="00431C69"/>
    <w:rsid w:val="00433332"/>
    <w:rsid w:val="00433581"/>
    <w:rsid w:val="00433DC7"/>
    <w:rsid w:val="00435214"/>
    <w:rsid w:val="0043545A"/>
    <w:rsid w:val="00441555"/>
    <w:rsid w:val="00442738"/>
    <w:rsid w:val="00443EDF"/>
    <w:rsid w:val="00446504"/>
    <w:rsid w:val="0045244D"/>
    <w:rsid w:val="00454C97"/>
    <w:rsid w:val="00460459"/>
    <w:rsid w:val="00463D8A"/>
    <w:rsid w:val="00464B7E"/>
    <w:rsid w:val="00466FAC"/>
    <w:rsid w:val="00475EF2"/>
    <w:rsid w:val="00477254"/>
    <w:rsid w:val="004815C8"/>
    <w:rsid w:val="00482C0F"/>
    <w:rsid w:val="0048391C"/>
    <w:rsid w:val="004A07D7"/>
    <w:rsid w:val="004A12EF"/>
    <w:rsid w:val="004A7AE5"/>
    <w:rsid w:val="004B4E28"/>
    <w:rsid w:val="004B77C6"/>
    <w:rsid w:val="004C0C2A"/>
    <w:rsid w:val="004C53BE"/>
    <w:rsid w:val="004C6CD1"/>
    <w:rsid w:val="004C72EB"/>
    <w:rsid w:val="004C7AA3"/>
    <w:rsid w:val="004D3877"/>
    <w:rsid w:val="004E2F61"/>
    <w:rsid w:val="004E3D8D"/>
    <w:rsid w:val="004E5303"/>
    <w:rsid w:val="004E7045"/>
    <w:rsid w:val="004F2A4A"/>
    <w:rsid w:val="004F3B2F"/>
    <w:rsid w:val="004F5FE0"/>
    <w:rsid w:val="004F76CC"/>
    <w:rsid w:val="00501825"/>
    <w:rsid w:val="0050230D"/>
    <w:rsid w:val="005026DF"/>
    <w:rsid w:val="005028DC"/>
    <w:rsid w:val="00507B97"/>
    <w:rsid w:val="00507E94"/>
    <w:rsid w:val="0051421B"/>
    <w:rsid w:val="00522A46"/>
    <w:rsid w:val="00526102"/>
    <w:rsid w:val="00527C6C"/>
    <w:rsid w:val="00530070"/>
    <w:rsid w:val="005321D3"/>
    <w:rsid w:val="00532762"/>
    <w:rsid w:val="00545361"/>
    <w:rsid w:val="005515A6"/>
    <w:rsid w:val="00557B8C"/>
    <w:rsid w:val="00562211"/>
    <w:rsid w:val="00563463"/>
    <w:rsid w:val="0056485E"/>
    <w:rsid w:val="00566BBD"/>
    <w:rsid w:val="0057074E"/>
    <w:rsid w:val="00570B63"/>
    <w:rsid w:val="0057398A"/>
    <w:rsid w:val="00574927"/>
    <w:rsid w:val="0057576F"/>
    <w:rsid w:val="0057584F"/>
    <w:rsid w:val="00581213"/>
    <w:rsid w:val="00584721"/>
    <w:rsid w:val="00585190"/>
    <w:rsid w:val="00587314"/>
    <w:rsid w:val="005874B9"/>
    <w:rsid w:val="005978AF"/>
    <w:rsid w:val="005A04B3"/>
    <w:rsid w:val="005A1668"/>
    <w:rsid w:val="005B01D5"/>
    <w:rsid w:val="005B1515"/>
    <w:rsid w:val="005B3F2C"/>
    <w:rsid w:val="005B4DBB"/>
    <w:rsid w:val="005C09A6"/>
    <w:rsid w:val="005C1FF6"/>
    <w:rsid w:val="005C4E8F"/>
    <w:rsid w:val="005C679A"/>
    <w:rsid w:val="005C79D8"/>
    <w:rsid w:val="005D1372"/>
    <w:rsid w:val="005D2C69"/>
    <w:rsid w:val="005D35AF"/>
    <w:rsid w:val="005E2F50"/>
    <w:rsid w:val="005F7759"/>
    <w:rsid w:val="0060216B"/>
    <w:rsid w:val="00602920"/>
    <w:rsid w:val="00604E4C"/>
    <w:rsid w:val="006073A4"/>
    <w:rsid w:val="0061076B"/>
    <w:rsid w:val="0061245C"/>
    <w:rsid w:val="0061323B"/>
    <w:rsid w:val="00613C62"/>
    <w:rsid w:val="00620E01"/>
    <w:rsid w:val="006334CF"/>
    <w:rsid w:val="0063684F"/>
    <w:rsid w:val="0063686C"/>
    <w:rsid w:val="00641067"/>
    <w:rsid w:val="00643793"/>
    <w:rsid w:val="00643C8D"/>
    <w:rsid w:val="0064706A"/>
    <w:rsid w:val="00654D3F"/>
    <w:rsid w:val="00654EBD"/>
    <w:rsid w:val="00656637"/>
    <w:rsid w:val="00660276"/>
    <w:rsid w:val="0066388C"/>
    <w:rsid w:val="006645FD"/>
    <w:rsid w:val="00667284"/>
    <w:rsid w:val="00682506"/>
    <w:rsid w:val="00682AB7"/>
    <w:rsid w:val="00686C61"/>
    <w:rsid w:val="00687AEF"/>
    <w:rsid w:val="006932B3"/>
    <w:rsid w:val="00693FA4"/>
    <w:rsid w:val="00695834"/>
    <w:rsid w:val="006A1D39"/>
    <w:rsid w:val="006A63E9"/>
    <w:rsid w:val="006B1499"/>
    <w:rsid w:val="006B4A55"/>
    <w:rsid w:val="006B5974"/>
    <w:rsid w:val="006C07F5"/>
    <w:rsid w:val="006C09BB"/>
    <w:rsid w:val="006C103F"/>
    <w:rsid w:val="006C26A8"/>
    <w:rsid w:val="006C55DB"/>
    <w:rsid w:val="006D17C7"/>
    <w:rsid w:val="006D226B"/>
    <w:rsid w:val="006D2955"/>
    <w:rsid w:val="006D4867"/>
    <w:rsid w:val="006E0253"/>
    <w:rsid w:val="006E4A10"/>
    <w:rsid w:val="006E5AF9"/>
    <w:rsid w:val="006E65D9"/>
    <w:rsid w:val="006E754D"/>
    <w:rsid w:val="006F7F94"/>
    <w:rsid w:val="00701ABB"/>
    <w:rsid w:val="00702BE4"/>
    <w:rsid w:val="0070728D"/>
    <w:rsid w:val="00716917"/>
    <w:rsid w:val="007222DE"/>
    <w:rsid w:val="00732779"/>
    <w:rsid w:val="0074164B"/>
    <w:rsid w:val="0074185F"/>
    <w:rsid w:val="00755053"/>
    <w:rsid w:val="00763412"/>
    <w:rsid w:val="00763B40"/>
    <w:rsid w:val="00770002"/>
    <w:rsid w:val="007701DA"/>
    <w:rsid w:val="00771CE0"/>
    <w:rsid w:val="00773345"/>
    <w:rsid w:val="0077540F"/>
    <w:rsid w:val="007815EA"/>
    <w:rsid w:val="00781608"/>
    <w:rsid w:val="00792111"/>
    <w:rsid w:val="00796694"/>
    <w:rsid w:val="007A7F1E"/>
    <w:rsid w:val="007B0357"/>
    <w:rsid w:val="007B07C7"/>
    <w:rsid w:val="007B102E"/>
    <w:rsid w:val="007B1289"/>
    <w:rsid w:val="007B2BB9"/>
    <w:rsid w:val="007B7104"/>
    <w:rsid w:val="007C0BA5"/>
    <w:rsid w:val="007C0C59"/>
    <w:rsid w:val="007C5AF8"/>
    <w:rsid w:val="007D0D0D"/>
    <w:rsid w:val="007D3129"/>
    <w:rsid w:val="007E0122"/>
    <w:rsid w:val="007E0EA5"/>
    <w:rsid w:val="007E77C7"/>
    <w:rsid w:val="007F0403"/>
    <w:rsid w:val="007F429C"/>
    <w:rsid w:val="007F5163"/>
    <w:rsid w:val="007F5824"/>
    <w:rsid w:val="00801B93"/>
    <w:rsid w:val="008037EE"/>
    <w:rsid w:val="00805D2A"/>
    <w:rsid w:val="00811F31"/>
    <w:rsid w:val="008206B8"/>
    <w:rsid w:val="00822C38"/>
    <w:rsid w:val="00822EF4"/>
    <w:rsid w:val="00826BDB"/>
    <w:rsid w:val="00832E8F"/>
    <w:rsid w:val="00841A28"/>
    <w:rsid w:val="00841B50"/>
    <w:rsid w:val="00846994"/>
    <w:rsid w:val="00854460"/>
    <w:rsid w:val="008548D9"/>
    <w:rsid w:val="0085552F"/>
    <w:rsid w:val="008555E2"/>
    <w:rsid w:val="0085593F"/>
    <w:rsid w:val="00855C53"/>
    <w:rsid w:val="00856AA6"/>
    <w:rsid w:val="00860010"/>
    <w:rsid w:val="00860D3B"/>
    <w:rsid w:val="00860F69"/>
    <w:rsid w:val="008625EE"/>
    <w:rsid w:val="0086365D"/>
    <w:rsid w:val="00863794"/>
    <w:rsid w:val="008654EA"/>
    <w:rsid w:val="00865959"/>
    <w:rsid w:val="0087006A"/>
    <w:rsid w:val="0087286A"/>
    <w:rsid w:val="00884E80"/>
    <w:rsid w:val="00896C1A"/>
    <w:rsid w:val="008A0C5E"/>
    <w:rsid w:val="008A56A3"/>
    <w:rsid w:val="008A6F0D"/>
    <w:rsid w:val="008B2933"/>
    <w:rsid w:val="008B2B81"/>
    <w:rsid w:val="008B398A"/>
    <w:rsid w:val="008B50E7"/>
    <w:rsid w:val="008B7220"/>
    <w:rsid w:val="008C1A1F"/>
    <w:rsid w:val="008C20DC"/>
    <w:rsid w:val="008C25A7"/>
    <w:rsid w:val="008C5AB1"/>
    <w:rsid w:val="008C70D0"/>
    <w:rsid w:val="008C7DEC"/>
    <w:rsid w:val="008D2C85"/>
    <w:rsid w:val="008D52E9"/>
    <w:rsid w:val="008E29B4"/>
    <w:rsid w:val="008E2BF5"/>
    <w:rsid w:val="008F1FEE"/>
    <w:rsid w:val="00904D4A"/>
    <w:rsid w:val="00906F34"/>
    <w:rsid w:val="00911622"/>
    <w:rsid w:val="00914AFF"/>
    <w:rsid w:val="00915386"/>
    <w:rsid w:val="00927B79"/>
    <w:rsid w:val="009307C3"/>
    <w:rsid w:val="0093171B"/>
    <w:rsid w:val="00931ED5"/>
    <w:rsid w:val="009346B5"/>
    <w:rsid w:val="00936111"/>
    <w:rsid w:val="009362AC"/>
    <w:rsid w:val="009448DC"/>
    <w:rsid w:val="00950136"/>
    <w:rsid w:val="00950177"/>
    <w:rsid w:val="00962616"/>
    <w:rsid w:val="00963464"/>
    <w:rsid w:val="00963D1F"/>
    <w:rsid w:val="00976706"/>
    <w:rsid w:val="009801F1"/>
    <w:rsid w:val="00991932"/>
    <w:rsid w:val="009A051F"/>
    <w:rsid w:val="009A1B70"/>
    <w:rsid w:val="009A1F52"/>
    <w:rsid w:val="009A2182"/>
    <w:rsid w:val="009A2321"/>
    <w:rsid w:val="009A40CA"/>
    <w:rsid w:val="009B003A"/>
    <w:rsid w:val="009B27C6"/>
    <w:rsid w:val="009C175F"/>
    <w:rsid w:val="009C46BB"/>
    <w:rsid w:val="009C74EB"/>
    <w:rsid w:val="009D27B0"/>
    <w:rsid w:val="009E15F7"/>
    <w:rsid w:val="009E395B"/>
    <w:rsid w:val="009E3C71"/>
    <w:rsid w:val="009E53AB"/>
    <w:rsid w:val="009E7224"/>
    <w:rsid w:val="009F494A"/>
    <w:rsid w:val="009F67EA"/>
    <w:rsid w:val="00A00047"/>
    <w:rsid w:val="00A00363"/>
    <w:rsid w:val="00A00905"/>
    <w:rsid w:val="00A00CED"/>
    <w:rsid w:val="00A03F84"/>
    <w:rsid w:val="00A05789"/>
    <w:rsid w:val="00A0579D"/>
    <w:rsid w:val="00A06DD9"/>
    <w:rsid w:val="00A11703"/>
    <w:rsid w:val="00A13EA5"/>
    <w:rsid w:val="00A14FCE"/>
    <w:rsid w:val="00A16F69"/>
    <w:rsid w:val="00A17B74"/>
    <w:rsid w:val="00A17FFE"/>
    <w:rsid w:val="00A21A1D"/>
    <w:rsid w:val="00A25C9A"/>
    <w:rsid w:val="00A25E56"/>
    <w:rsid w:val="00A2660D"/>
    <w:rsid w:val="00A308F5"/>
    <w:rsid w:val="00A31C0C"/>
    <w:rsid w:val="00A33CF1"/>
    <w:rsid w:val="00A3526E"/>
    <w:rsid w:val="00A35773"/>
    <w:rsid w:val="00A35AF4"/>
    <w:rsid w:val="00A36174"/>
    <w:rsid w:val="00A36416"/>
    <w:rsid w:val="00A369A6"/>
    <w:rsid w:val="00A37801"/>
    <w:rsid w:val="00A37ADD"/>
    <w:rsid w:val="00A40257"/>
    <w:rsid w:val="00A510D7"/>
    <w:rsid w:val="00A522BE"/>
    <w:rsid w:val="00A52E51"/>
    <w:rsid w:val="00A54218"/>
    <w:rsid w:val="00A54E98"/>
    <w:rsid w:val="00A70010"/>
    <w:rsid w:val="00A7095D"/>
    <w:rsid w:val="00A77213"/>
    <w:rsid w:val="00A874D7"/>
    <w:rsid w:val="00A87D0B"/>
    <w:rsid w:val="00A900DB"/>
    <w:rsid w:val="00A942EA"/>
    <w:rsid w:val="00A96317"/>
    <w:rsid w:val="00AA42E7"/>
    <w:rsid w:val="00AA5E6E"/>
    <w:rsid w:val="00AA761E"/>
    <w:rsid w:val="00AA793D"/>
    <w:rsid w:val="00AB2504"/>
    <w:rsid w:val="00AC0678"/>
    <w:rsid w:val="00AC4F9C"/>
    <w:rsid w:val="00AD05B4"/>
    <w:rsid w:val="00AD1ACF"/>
    <w:rsid w:val="00AD253B"/>
    <w:rsid w:val="00AD297D"/>
    <w:rsid w:val="00AD2C03"/>
    <w:rsid w:val="00AD327E"/>
    <w:rsid w:val="00AD3CBA"/>
    <w:rsid w:val="00AD483C"/>
    <w:rsid w:val="00AD5303"/>
    <w:rsid w:val="00AE10FE"/>
    <w:rsid w:val="00AE48CF"/>
    <w:rsid w:val="00AE7064"/>
    <w:rsid w:val="00AF26BB"/>
    <w:rsid w:val="00AF4000"/>
    <w:rsid w:val="00B02A72"/>
    <w:rsid w:val="00B04451"/>
    <w:rsid w:val="00B070B6"/>
    <w:rsid w:val="00B101AE"/>
    <w:rsid w:val="00B139A1"/>
    <w:rsid w:val="00B15717"/>
    <w:rsid w:val="00B2022F"/>
    <w:rsid w:val="00B22A9A"/>
    <w:rsid w:val="00B244F0"/>
    <w:rsid w:val="00B25D6D"/>
    <w:rsid w:val="00B27C58"/>
    <w:rsid w:val="00B3173A"/>
    <w:rsid w:val="00B31B7A"/>
    <w:rsid w:val="00B326DA"/>
    <w:rsid w:val="00B32B8A"/>
    <w:rsid w:val="00B43A6F"/>
    <w:rsid w:val="00B457FD"/>
    <w:rsid w:val="00B468B1"/>
    <w:rsid w:val="00B4722B"/>
    <w:rsid w:val="00B47314"/>
    <w:rsid w:val="00B50F35"/>
    <w:rsid w:val="00B52775"/>
    <w:rsid w:val="00B531DE"/>
    <w:rsid w:val="00B57569"/>
    <w:rsid w:val="00B623CD"/>
    <w:rsid w:val="00B6394F"/>
    <w:rsid w:val="00B63BC0"/>
    <w:rsid w:val="00B66179"/>
    <w:rsid w:val="00B70B0D"/>
    <w:rsid w:val="00B71186"/>
    <w:rsid w:val="00B80822"/>
    <w:rsid w:val="00B83F96"/>
    <w:rsid w:val="00B866C4"/>
    <w:rsid w:val="00B86CDB"/>
    <w:rsid w:val="00B87358"/>
    <w:rsid w:val="00B90F0A"/>
    <w:rsid w:val="00B96709"/>
    <w:rsid w:val="00BA12CD"/>
    <w:rsid w:val="00BA1C6D"/>
    <w:rsid w:val="00BA2CE2"/>
    <w:rsid w:val="00BA2EFF"/>
    <w:rsid w:val="00BA415F"/>
    <w:rsid w:val="00BA5BD7"/>
    <w:rsid w:val="00BA673E"/>
    <w:rsid w:val="00BB2FBA"/>
    <w:rsid w:val="00BB403C"/>
    <w:rsid w:val="00BB4A2B"/>
    <w:rsid w:val="00BB4D36"/>
    <w:rsid w:val="00BD0619"/>
    <w:rsid w:val="00BD0E11"/>
    <w:rsid w:val="00BD1176"/>
    <w:rsid w:val="00BD2F8C"/>
    <w:rsid w:val="00BD3119"/>
    <w:rsid w:val="00BD4F71"/>
    <w:rsid w:val="00BD7238"/>
    <w:rsid w:val="00BE2B75"/>
    <w:rsid w:val="00BE4B2D"/>
    <w:rsid w:val="00BF159B"/>
    <w:rsid w:val="00BF3F71"/>
    <w:rsid w:val="00BF6FDF"/>
    <w:rsid w:val="00C054A5"/>
    <w:rsid w:val="00C06A6B"/>
    <w:rsid w:val="00C07162"/>
    <w:rsid w:val="00C10721"/>
    <w:rsid w:val="00C11009"/>
    <w:rsid w:val="00C15ECE"/>
    <w:rsid w:val="00C20101"/>
    <w:rsid w:val="00C204F6"/>
    <w:rsid w:val="00C20E14"/>
    <w:rsid w:val="00C27BA4"/>
    <w:rsid w:val="00C333AF"/>
    <w:rsid w:val="00C53626"/>
    <w:rsid w:val="00C54679"/>
    <w:rsid w:val="00C5569E"/>
    <w:rsid w:val="00C5792C"/>
    <w:rsid w:val="00C6372B"/>
    <w:rsid w:val="00C637D7"/>
    <w:rsid w:val="00C714AA"/>
    <w:rsid w:val="00C71EB6"/>
    <w:rsid w:val="00C71F49"/>
    <w:rsid w:val="00C73EC3"/>
    <w:rsid w:val="00C74A0E"/>
    <w:rsid w:val="00C8368F"/>
    <w:rsid w:val="00C85783"/>
    <w:rsid w:val="00C860D2"/>
    <w:rsid w:val="00C92D65"/>
    <w:rsid w:val="00CB27A4"/>
    <w:rsid w:val="00CC02A8"/>
    <w:rsid w:val="00CC0430"/>
    <w:rsid w:val="00CC3551"/>
    <w:rsid w:val="00CC456B"/>
    <w:rsid w:val="00CC66AC"/>
    <w:rsid w:val="00CD0AD4"/>
    <w:rsid w:val="00CD1FC3"/>
    <w:rsid w:val="00CD4426"/>
    <w:rsid w:val="00CD66DD"/>
    <w:rsid w:val="00CD6A85"/>
    <w:rsid w:val="00CD7EF0"/>
    <w:rsid w:val="00CE15F4"/>
    <w:rsid w:val="00CE501C"/>
    <w:rsid w:val="00CF67F4"/>
    <w:rsid w:val="00D005B4"/>
    <w:rsid w:val="00D008A9"/>
    <w:rsid w:val="00D054E0"/>
    <w:rsid w:val="00D07DB6"/>
    <w:rsid w:val="00D109BA"/>
    <w:rsid w:val="00D10B9F"/>
    <w:rsid w:val="00D11114"/>
    <w:rsid w:val="00D114A6"/>
    <w:rsid w:val="00D24148"/>
    <w:rsid w:val="00D25521"/>
    <w:rsid w:val="00D32294"/>
    <w:rsid w:val="00D34445"/>
    <w:rsid w:val="00D501BE"/>
    <w:rsid w:val="00D6153C"/>
    <w:rsid w:val="00D62BDC"/>
    <w:rsid w:val="00D77CE2"/>
    <w:rsid w:val="00D91372"/>
    <w:rsid w:val="00D9162F"/>
    <w:rsid w:val="00D92E9D"/>
    <w:rsid w:val="00D93101"/>
    <w:rsid w:val="00D95A6F"/>
    <w:rsid w:val="00D95F91"/>
    <w:rsid w:val="00DA045E"/>
    <w:rsid w:val="00DA28AE"/>
    <w:rsid w:val="00DB029F"/>
    <w:rsid w:val="00DB45B7"/>
    <w:rsid w:val="00DB4A5B"/>
    <w:rsid w:val="00DB4C37"/>
    <w:rsid w:val="00DB7215"/>
    <w:rsid w:val="00DC3101"/>
    <w:rsid w:val="00DC38C5"/>
    <w:rsid w:val="00DC7531"/>
    <w:rsid w:val="00DD1012"/>
    <w:rsid w:val="00DF2B5E"/>
    <w:rsid w:val="00DF35C7"/>
    <w:rsid w:val="00E00378"/>
    <w:rsid w:val="00E016BE"/>
    <w:rsid w:val="00E02FB0"/>
    <w:rsid w:val="00E031B9"/>
    <w:rsid w:val="00E038F5"/>
    <w:rsid w:val="00E0437E"/>
    <w:rsid w:val="00E10146"/>
    <w:rsid w:val="00E307BC"/>
    <w:rsid w:val="00E32D16"/>
    <w:rsid w:val="00E35151"/>
    <w:rsid w:val="00E4263C"/>
    <w:rsid w:val="00E4299F"/>
    <w:rsid w:val="00E44C0F"/>
    <w:rsid w:val="00E50477"/>
    <w:rsid w:val="00E516A5"/>
    <w:rsid w:val="00E551E3"/>
    <w:rsid w:val="00E570E8"/>
    <w:rsid w:val="00E612EB"/>
    <w:rsid w:val="00E61661"/>
    <w:rsid w:val="00E62E6F"/>
    <w:rsid w:val="00E6467A"/>
    <w:rsid w:val="00E74128"/>
    <w:rsid w:val="00E74803"/>
    <w:rsid w:val="00E80D2D"/>
    <w:rsid w:val="00E82751"/>
    <w:rsid w:val="00E8471E"/>
    <w:rsid w:val="00E84995"/>
    <w:rsid w:val="00E8564B"/>
    <w:rsid w:val="00E90738"/>
    <w:rsid w:val="00E92227"/>
    <w:rsid w:val="00E945FC"/>
    <w:rsid w:val="00E96196"/>
    <w:rsid w:val="00E97374"/>
    <w:rsid w:val="00EA034C"/>
    <w:rsid w:val="00EA19E1"/>
    <w:rsid w:val="00EA4153"/>
    <w:rsid w:val="00EA56DF"/>
    <w:rsid w:val="00EB450B"/>
    <w:rsid w:val="00EB4D58"/>
    <w:rsid w:val="00EC2C8B"/>
    <w:rsid w:val="00EC39B3"/>
    <w:rsid w:val="00EC61EB"/>
    <w:rsid w:val="00EC69FF"/>
    <w:rsid w:val="00EC6DBC"/>
    <w:rsid w:val="00EC7403"/>
    <w:rsid w:val="00ED323B"/>
    <w:rsid w:val="00ED4B49"/>
    <w:rsid w:val="00ED6A13"/>
    <w:rsid w:val="00EE2D54"/>
    <w:rsid w:val="00EF18DF"/>
    <w:rsid w:val="00EF3E0D"/>
    <w:rsid w:val="00EF66C7"/>
    <w:rsid w:val="00EF6B37"/>
    <w:rsid w:val="00F00384"/>
    <w:rsid w:val="00F03F0D"/>
    <w:rsid w:val="00F07991"/>
    <w:rsid w:val="00F11C58"/>
    <w:rsid w:val="00F13730"/>
    <w:rsid w:val="00F22841"/>
    <w:rsid w:val="00F24872"/>
    <w:rsid w:val="00F26718"/>
    <w:rsid w:val="00F2699A"/>
    <w:rsid w:val="00F32807"/>
    <w:rsid w:val="00F340C2"/>
    <w:rsid w:val="00F34E52"/>
    <w:rsid w:val="00F3593C"/>
    <w:rsid w:val="00F3685D"/>
    <w:rsid w:val="00F40141"/>
    <w:rsid w:val="00F4090A"/>
    <w:rsid w:val="00F4159A"/>
    <w:rsid w:val="00F43539"/>
    <w:rsid w:val="00F43DBA"/>
    <w:rsid w:val="00F442AD"/>
    <w:rsid w:val="00F46682"/>
    <w:rsid w:val="00F54386"/>
    <w:rsid w:val="00F55B8E"/>
    <w:rsid w:val="00F61E2F"/>
    <w:rsid w:val="00F62578"/>
    <w:rsid w:val="00F629BA"/>
    <w:rsid w:val="00F65A77"/>
    <w:rsid w:val="00F74978"/>
    <w:rsid w:val="00F7582B"/>
    <w:rsid w:val="00F804A7"/>
    <w:rsid w:val="00F80E09"/>
    <w:rsid w:val="00F8137F"/>
    <w:rsid w:val="00F81BB5"/>
    <w:rsid w:val="00F82769"/>
    <w:rsid w:val="00F83351"/>
    <w:rsid w:val="00F85AC8"/>
    <w:rsid w:val="00F8728D"/>
    <w:rsid w:val="00F93036"/>
    <w:rsid w:val="00F940C0"/>
    <w:rsid w:val="00FA36BA"/>
    <w:rsid w:val="00FA4E15"/>
    <w:rsid w:val="00FA5FB9"/>
    <w:rsid w:val="00FB0ADA"/>
    <w:rsid w:val="00FB11DF"/>
    <w:rsid w:val="00FB2148"/>
    <w:rsid w:val="00FB2704"/>
    <w:rsid w:val="00FB46D6"/>
    <w:rsid w:val="00FC5622"/>
    <w:rsid w:val="00FD2A77"/>
    <w:rsid w:val="00FE1D2A"/>
    <w:rsid w:val="00FE2F90"/>
    <w:rsid w:val="00FE4613"/>
    <w:rsid w:val="00FE58F3"/>
    <w:rsid w:val="00FE7437"/>
    <w:rsid w:val="00FE7BA3"/>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CFDF0"/>
  <w15:docId w15:val="{FD908EEE-AA46-4CA1-9E83-166FF095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63"/>
    <w:pPr>
      <w:spacing w:before="100" w:after="100"/>
    </w:pPr>
    <w:rPr>
      <w:rFonts w:ascii="Arial" w:hAnsi="Arial"/>
      <w:color w:val="000000"/>
      <w:sz w:val="22"/>
      <w:szCs w:val="24"/>
      <w:lang w:eastAsia="en-US"/>
    </w:rPr>
  </w:style>
  <w:style w:type="paragraph" w:styleId="Heading1">
    <w:name w:val="heading 1"/>
    <w:basedOn w:val="Normal"/>
    <w:next w:val="Normal"/>
    <w:qFormat/>
    <w:rsid w:val="007B1289"/>
    <w:pPr>
      <w:keepNext/>
      <w:spacing w:before="240"/>
      <w:outlineLvl w:val="0"/>
    </w:pPr>
    <w:rPr>
      <w:b/>
      <w:sz w:val="32"/>
    </w:rPr>
  </w:style>
  <w:style w:type="paragraph" w:styleId="Heading2">
    <w:name w:val="heading 2"/>
    <w:basedOn w:val="Normal"/>
    <w:next w:val="Normal"/>
    <w:link w:val="Heading2Char"/>
    <w:qFormat/>
    <w:rsid w:val="0003038D"/>
    <w:pPr>
      <w:keepNext/>
      <w:tabs>
        <w:tab w:val="left" w:pos="2385"/>
      </w:tabs>
      <w:spacing w:before="240"/>
      <w:jc w:val="both"/>
      <w:outlineLvl w:val="1"/>
    </w:pPr>
    <w:rPr>
      <w:rFonts w:cs="Arial"/>
      <w:b/>
      <w:sz w:val="24"/>
    </w:rPr>
  </w:style>
  <w:style w:type="paragraph" w:styleId="Heading3">
    <w:name w:val="heading 3"/>
    <w:basedOn w:val="Normal"/>
    <w:next w:val="Normal"/>
    <w:qFormat/>
    <w:rsid w:val="00101B16"/>
    <w:pPr>
      <w:keepNext/>
      <w:outlineLvl w:val="2"/>
    </w:pPr>
    <w:rPr>
      <w:b/>
      <w:color w:val="FFFFFF" w:themeColor="background1"/>
      <w:szCs w:val="20"/>
    </w:rPr>
  </w:style>
  <w:style w:type="paragraph" w:styleId="Heading4">
    <w:name w:val="heading 4"/>
    <w:basedOn w:val="Normal"/>
    <w:next w:val="Normal"/>
    <w:qFormat/>
    <w:rsid w:val="0074185F"/>
    <w:pPr>
      <w:keepNext/>
      <w:spacing w:before="120"/>
      <w:outlineLvl w:val="3"/>
    </w:pPr>
    <w:rPr>
      <w:b/>
      <w:noProof/>
      <w:lang w:val="en-US"/>
    </w:rPr>
  </w:style>
  <w:style w:type="paragraph" w:styleId="Heading5">
    <w:name w:val="heading 5"/>
    <w:basedOn w:val="Normal"/>
    <w:next w:val="Normal"/>
    <w:qFormat/>
    <w:rsid w:val="00BA2CE2"/>
    <w:pPr>
      <w:keepNext/>
      <w:outlineLvl w:val="4"/>
    </w:pPr>
    <w:rPr>
      <w:rFonts w:cs="Arial"/>
      <w:b/>
      <w:sz w:val="20"/>
    </w:rPr>
  </w:style>
  <w:style w:type="paragraph" w:styleId="Heading6">
    <w:name w:val="heading 6"/>
    <w:basedOn w:val="Normal"/>
    <w:next w:val="Normal"/>
    <w:qFormat/>
    <w:rsid w:val="00BA2CE2"/>
    <w:pPr>
      <w:keepNext/>
      <w:spacing w:before="18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CE2"/>
    <w:pPr>
      <w:tabs>
        <w:tab w:val="center" w:pos="4153"/>
        <w:tab w:val="right" w:pos="8306"/>
      </w:tabs>
    </w:pPr>
  </w:style>
  <w:style w:type="paragraph" w:styleId="Footer">
    <w:name w:val="footer"/>
    <w:basedOn w:val="Normal"/>
    <w:link w:val="FooterChar"/>
    <w:rsid w:val="0045244D"/>
    <w:pPr>
      <w:tabs>
        <w:tab w:val="center" w:pos="4153"/>
        <w:tab w:val="right" w:pos="8306"/>
      </w:tabs>
    </w:pPr>
    <w:rPr>
      <w:sz w:val="16"/>
    </w:rPr>
  </w:style>
  <w:style w:type="paragraph" w:styleId="CommentText">
    <w:name w:val="annotation text"/>
    <w:basedOn w:val="Normal"/>
    <w:semiHidden/>
    <w:rsid w:val="00BA2CE2"/>
    <w:rPr>
      <w:sz w:val="20"/>
      <w:szCs w:val="20"/>
    </w:rPr>
  </w:style>
  <w:style w:type="character" w:styleId="CommentReference">
    <w:name w:val="annotation reference"/>
    <w:basedOn w:val="DefaultParagraphFont"/>
    <w:semiHidden/>
    <w:rsid w:val="00BA2CE2"/>
    <w:rPr>
      <w:sz w:val="16"/>
      <w:szCs w:val="16"/>
    </w:rPr>
  </w:style>
  <w:style w:type="paragraph" w:customStyle="1" w:styleId="TableText">
    <w:name w:val="Table Text"/>
    <w:basedOn w:val="Normal"/>
    <w:link w:val="TableTextChar"/>
    <w:rsid w:val="00AA793D"/>
    <w:pPr>
      <w:spacing w:before="60" w:after="60"/>
    </w:pPr>
    <w:rPr>
      <w:szCs w:val="18"/>
      <w:lang w:eastAsia="en-AU"/>
    </w:rPr>
  </w:style>
  <w:style w:type="character" w:styleId="Hyperlink">
    <w:name w:val="Hyperlink"/>
    <w:basedOn w:val="DefaultParagraphFont"/>
    <w:rsid w:val="0077540F"/>
    <w:rPr>
      <w:rFonts w:ascii="Arial" w:hAnsi="Arial"/>
      <w:color w:val="0000FF"/>
      <w:sz w:val="18"/>
      <w:u w:val="single"/>
    </w:rPr>
  </w:style>
  <w:style w:type="paragraph" w:customStyle="1" w:styleId="Tablenormal0">
    <w:name w:val="Table normal"/>
    <w:basedOn w:val="Normal"/>
    <w:link w:val="TablenormalChar"/>
    <w:rsid w:val="0014370E"/>
    <w:pPr>
      <w:keepNext/>
      <w:keepLines/>
      <w:spacing w:after="113" w:line="240" w:lineRule="atLeast"/>
      <w:ind w:left="51" w:right="40"/>
    </w:pPr>
    <w:rPr>
      <w:rFonts w:cs="Arial"/>
      <w:snapToGrid w:val="0"/>
      <w:sz w:val="20"/>
    </w:rPr>
  </w:style>
  <w:style w:type="table" w:styleId="TableContemporary">
    <w:name w:val="Table Contemporary"/>
    <w:basedOn w:val="TableNormal"/>
    <w:rsid w:val="007D3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semiHidden/>
    <w:rsid w:val="000B121D"/>
    <w:rPr>
      <w:b/>
      <w:bCs/>
    </w:rPr>
  </w:style>
  <w:style w:type="paragraph" w:styleId="BalloonText">
    <w:name w:val="Balloon Text"/>
    <w:basedOn w:val="Normal"/>
    <w:semiHidden/>
    <w:rsid w:val="000B121D"/>
    <w:rPr>
      <w:rFonts w:ascii="Tahoma" w:hAnsi="Tahoma" w:cs="Tahoma"/>
      <w:szCs w:val="16"/>
    </w:rPr>
  </w:style>
  <w:style w:type="table" w:styleId="TableGrid">
    <w:name w:val="Table Grid"/>
    <w:basedOn w:val="TableNormal"/>
    <w:rsid w:val="001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A793D"/>
    <w:rPr>
      <w:rFonts w:ascii="Arial" w:hAnsi="Arial"/>
      <w:color w:val="000000"/>
      <w:sz w:val="18"/>
      <w:szCs w:val="18"/>
    </w:rPr>
  </w:style>
  <w:style w:type="character" w:customStyle="1" w:styleId="TablenormalChar">
    <w:name w:val="Table normal Char"/>
    <w:basedOn w:val="DefaultParagraphFont"/>
    <w:link w:val="Tablenormal0"/>
    <w:rsid w:val="00183575"/>
    <w:rPr>
      <w:rFonts w:ascii="Arial" w:hAnsi="Arial" w:cs="Arial"/>
      <w:snapToGrid w:val="0"/>
      <w:color w:val="000000"/>
      <w:szCs w:val="24"/>
      <w:lang w:val="en-AU" w:eastAsia="en-US" w:bidi="ar-SA"/>
    </w:rPr>
  </w:style>
  <w:style w:type="numbering" w:customStyle="1" w:styleId="StyleBulleted9ptAuto">
    <w:name w:val="Style Bulleted 9 pt Auto"/>
    <w:basedOn w:val="NoList"/>
    <w:rsid w:val="00B43A6F"/>
    <w:pPr>
      <w:numPr>
        <w:numId w:val="1"/>
      </w:numPr>
    </w:pPr>
  </w:style>
  <w:style w:type="paragraph" w:styleId="ListParagraph">
    <w:name w:val="List Paragraph"/>
    <w:basedOn w:val="Normal"/>
    <w:uiPriority w:val="34"/>
    <w:qFormat/>
    <w:rsid w:val="00A37801"/>
    <w:pPr>
      <w:ind w:left="720"/>
    </w:pPr>
    <w:rPr>
      <w:szCs w:val="18"/>
      <w:lang w:eastAsia="en-AU"/>
    </w:rPr>
  </w:style>
  <w:style w:type="character" w:customStyle="1" w:styleId="Heading2Char">
    <w:name w:val="Heading 2 Char"/>
    <w:basedOn w:val="DefaultParagraphFont"/>
    <w:link w:val="Heading2"/>
    <w:rsid w:val="0003038D"/>
    <w:rPr>
      <w:rFonts w:ascii="Arial" w:hAnsi="Arial" w:cs="Arial"/>
      <w:b/>
      <w:color w:val="000000"/>
      <w:sz w:val="24"/>
      <w:szCs w:val="24"/>
      <w:lang w:eastAsia="en-US"/>
    </w:rPr>
  </w:style>
  <w:style w:type="paragraph" w:customStyle="1" w:styleId="Sectionheader">
    <w:name w:val="Section header"/>
    <w:basedOn w:val="Normal"/>
    <w:rsid w:val="004E3D8D"/>
    <w:pPr>
      <w:spacing w:before="60" w:after="60"/>
    </w:pPr>
    <w:rPr>
      <w:b/>
      <w:caps/>
      <w:color w:val="FFFFFF"/>
      <w:sz w:val="20"/>
      <w:szCs w:val="20"/>
    </w:rPr>
  </w:style>
  <w:style w:type="paragraph" w:customStyle="1" w:styleId="Normalaftertable">
    <w:name w:val="Normal after table"/>
    <w:basedOn w:val="Normal"/>
    <w:rsid w:val="00B2022F"/>
    <w:pPr>
      <w:spacing w:before="120" w:after="120"/>
    </w:pPr>
    <w:rPr>
      <w:sz w:val="20"/>
    </w:rPr>
  </w:style>
  <w:style w:type="paragraph" w:styleId="NormalWeb">
    <w:name w:val="Normal (Web)"/>
    <w:basedOn w:val="Normal"/>
    <w:uiPriority w:val="99"/>
    <w:rsid w:val="00B2022F"/>
    <w:pPr>
      <w:spacing w:beforeAutospacing="1" w:afterAutospacing="1"/>
    </w:pPr>
    <w:rPr>
      <w:rFonts w:ascii="Times New Roman" w:hAnsi="Times New Roman"/>
      <w:sz w:val="24"/>
      <w:lang w:eastAsia="en-AU"/>
    </w:rPr>
  </w:style>
  <w:style w:type="paragraph" w:styleId="FootnoteText">
    <w:name w:val="footnote text"/>
    <w:basedOn w:val="Normal"/>
    <w:link w:val="FootnoteTextChar"/>
    <w:rsid w:val="00B2022F"/>
    <w:pPr>
      <w:spacing w:before="0" w:after="0"/>
    </w:pPr>
    <w:rPr>
      <w:rFonts w:ascii="Times New Roman" w:hAnsi="Times New Roman"/>
      <w:color w:val="auto"/>
      <w:sz w:val="20"/>
      <w:szCs w:val="20"/>
    </w:rPr>
  </w:style>
  <w:style w:type="character" w:customStyle="1" w:styleId="FootnoteTextChar">
    <w:name w:val="Footnote Text Char"/>
    <w:basedOn w:val="DefaultParagraphFont"/>
    <w:link w:val="FootnoteText"/>
    <w:rsid w:val="00B2022F"/>
    <w:rPr>
      <w:lang w:eastAsia="en-US"/>
    </w:rPr>
  </w:style>
  <w:style w:type="paragraph" w:customStyle="1" w:styleId="Texts">
    <w:name w:val="Texts"/>
    <w:basedOn w:val="Normal"/>
    <w:next w:val="BodyText"/>
    <w:rsid w:val="00B2022F"/>
    <w:pPr>
      <w:spacing w:before="0" w:after="170"/>
    </w:pPr>
    <w:rPr>
      <w:rFonts w:ascii="DIN-Regular" w:hAnsi="DIN-Regular"/>
      <w:color w:val="auto"/>
      <w:sz w:val="20"/>
      <w:szCs w:val="22"/>
      <w:lang w:eastAsia="en-AU"/>
    </w:rPr>
  </w:style>
  <w:style w:type="paragraph" w:customStyle="1" w:styleId="StyleLeft19cmBefore3pt">
    <w:name w:val="Style Left:  1.9 cm Before:  3 pt"/>
    <w:basedOn w:val="Normal"/>
    <w:rsid w:val="00B2022F"/>
    <w:pPr>
      <w:spacing w:before="60" w:after="60"/>
      <w:ind w:left="1077"/>
    </w:pPr>
    <w:rPr>
      <w:rFonts w:ascii="DIN-Regular" w:hAnsi="DIN-Regular"/>
      <w:color w:val="auto"/>
      <w:sz w:val="20"/>
      <w:szCs w:val="20"/>
      <w:lang w:eastAsia="en-AU"/>
    </w:rPr>
  </w:style>
  <w:style w:type="paragraph" w:styleId="BodyText">
    <w:name w:val="Body Text"/>
    <w:basedOn w:val="Normal"/>
    <w:link w:val="BodyTextChar"/>
    <w:rsid w:val="00B2022F"/>
    <w:pPr>
      <w:spacing w:before="0" w:after="120"/>
    </w:pPr>
    <w:rPr>
      <w:sz w:val="20"/>
    </w:rPr>
  </w:style>
  <w:style w:type="character" w:customStyle="1" w:styleId="BodyTextChar">
    <w:name w:val="Body Text Char"/>
    <w:basedOn w:val="DefaultParagraphFont"/>
    <w:link w:val="BodyText"/>
    <w:rsid w:val="00B2022F"/>
    <w:rPr>
      <w:rFonts w:ascii="Arial" w:hAnsi="Arial"/>
      <w:color w:val="000000"/>
      <w:szCs w:val="24"/>
      <w:lang w:eastAsia="en-US"/>
    </w:rPr>
  </w:style>
  <w:style w:type="paragraph" w:styleId="Revision">
    <w:name w:val="Revision"/>
    <w:hidden/>
    <w:uiPriority w:val="99"/>
    <w:semiHidden/>
    <w:rsid w:val="00B2022F"/>
    <w:rPr>
      <w:rFonts w:ascii="Arial" w:hAnsi="Arial"/>
      <w:color w:val="000000"/>
      <w:sz w:val="18"/>
      <w:szCs w:val="24"/>
      <w:lang w:eastAsia="en-US"/>
    </w:rPr>
  </w:style>
  <w:style w:type="character" w:styleId="Emphasis">
    <w:name w:val="Emphasis"/>
    <w:basedOn w:val="DefaultParagraphFont"/>
    <w:qFormat/>
    <w:rsid w:val="00101B16"/>
    <w:rPr>
      <w:i/>
      <w:iCs/>
    </w:rPr>
  </w:style>
  <w:style w:type="character" w:customStyle="1" w:styleId="UnresolvedMention">
    <w:name w:val="Unresolved Mention"/>
    <w:basedOn w:val="DefaultParagraphFont"/>
    <w:uiPriority w:val="99"/>
    <w:semiHidden/>
    <w:unhideWhenUsed/>
    <w:rsid w:val="00B3173A"/>
    <w:rPr>
      <w:color w:val="605E5C"/>
      <w:shd w:val="clear" w:color="auto" w:fill="E1DFDD"/>
    </w:rPr>
  </w:style>
  <w:style w:type="paragraph" w:customStyle="1" w:styleId="FormFirstHeading">
    <w:name w:val="Form First Heading"/>
    <w:basedOn w:val="Normal"/>
    <w:qFormat/>
    <w:rsid w:val="00FE1D2A"/>
    <w:rPr>
      <w:color w:val="FFFFFF" w:themeColor="background1"/>
      <w:sz w:val="32"/>
      <w:szCs w:val="32"/>
    </w:rPr>
  </w:style>
  <w:style w:type="paragraph" w:customStyle="1" w:styleId="Style1">
    <w:name w:val="Style1"/>
    <w:basedOn w:val="Heading2"/>
    <w:qFormat/>
    <w:rsid w:val="00337570"/>
  </w:style>
  <w:style w:type="paragraph" w:customStyle="1" w:styleId="Heading2B">
    <w:name w:val="Heading 2B"/>
    <w:basedOn w:val="Heading2"/>
    <w:qFormat/>
    <w:rsid w:val="00337570"/>
    <w:rPr>
      <w:sz w:val="26"/>
    </w:rPr>
  </w:style>
  <w:style w:type="character" w:styleId="PlaceholderText">
    <w:name w:val="Placeholder Text"/>
    <w:basedOn w:val="DefaultParagraphFont"/>
    <w:uiPriority w:val="99"/>
    <w:semiHidden/>
    <w:rsid w:val="002843BE"/>
    <w:rPr>
      <w:color w:val="808080"/>
    </w:rPr>
  </w:style>
  <w:style w:type="character" w:customStyle="1" w:styleId="Style2">
    <w:name w:val="Style2"/>
    <w:basedOn w:val="DefaultParagraphFont"/>
    <w:uiPriority w:val="1"/>
    <w:rsid w:val="002843BE"/>
    <w:rPr>
      <w:rFonts w:ascii="Arial" w:hAnsi="Arial"/>
      <w:color w:val="943634" w:themeColor="accent2" w:themeShade="BF"/>
      <w:sz w:val="22"/>
    </w:rPr>
  </w:style>
  <w:style w:type="character" w:customStyle="1" w:styleId="FooterChar">
    <w:name w:val="Footer Char"/>
    <w:basedOn w:val="DefaultParagraphFont"/>
    <w:link w:val="Footer"/>
    <w:rsid w:val="002809BB"/>
    <w:rPr>
      <w:rFonts w:ascii="Arial"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R0257a502fb3743b9" /></Relationships>
</file>

<file path=word/_rels/footer2.xml.rels><?xml version="1.0" encoding="UTF-8" standalone="yes"?>
<Relationships xmlns="http://schemas.openxmlformats.org/package/2006/relationships"><Relationship Id="rId1" Type="http://schemas.openxmlformats.org/officeDocument/2006/relationships/hyperlink" Target="mailto:SRSmanager@dmirs.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RSmanager@dmirs.w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vey\Local%20Settings\Temporary%20Internet%20Files\OLKA1\Procedur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855A7F3A4F4CB2BEE9DC96777154F1"/>
        <w:category>
          <w:name w:val="General"/>
          <w:gallery w:val="placeholder"/>
        </w:category>
        <w:types>
          <w:type w:val="bbPlcHdr"/>
        </w:types>
        <w:behaviors>
          <w:behavior w:val="content"/>
        </w:behaviors>
        <w:guid w:val="{A0DE4315-5EDD-4520-A086-869D4E70651D}"/>
      </w:docPartPr>
      <w:docPartBody>
        <w:p w:rsidR="009A68F0" w:rsidRDefault="007E1008" w:rsidP="007E1008">
          <w:pPr>
            <w:pStyle w:val="62855A7F3A4F4CB2BEE9DC96777154F1"/>
          </w:pPr>
          <w:r w:rsidRPr="0040092B">
            <w:rPr>
              <w:rStyle w:val="PlaceholderText"/>
            </w:rPr>
            <w:t>Click or tap here to enter text.</w:t>
          </w:r>
        </w:p>
      </w:docPartBody>
    </w:docPart>
    <w:docPart>
      <w:docPartPr>
        <w:name w:val="D44D27BAFDC8406A99590CAE0ED48F84"/>
        <w:category>
          <w:name w:val="General"/>
          <w:gallery w:val="placeholder"/>
        </w:category>
        <w:types>
          <w:type w:val="bbPlcHdr"/>
        </w:types>
        <w:behaviors>
          <w:behavior w:val="content"/>
        </w:behaviors>
        <w:guid w:val="{7F4FF2DD-DBDA-4C45-88A6-5E4C39104115}"/>
      </w:docPartPr>
      <w:docPartBody>
        <w:p w:rsidR="009A68F0" w:rsidRDefault="007E1008" w:rsidP="007E1008">
          <w:pPr>
            <w:pStyle w:val="D44D27BAFDC8406A99590CAE0ED48F84"/>
          </w:pPr>
          <w:r w:rsidRPr="0040092B">
            <w:rPr>
              <w:rStyle w:val="PlaceholderText"/>
            </w:rPr>
            <w:t>Click or tap here to enter text.</w:t>
          </w:r>
        </w:p>
      </w:docPartBody>
    </w:docPart>
    <w:docPart>
      <w:docPartPr>
        <w:name w:val="F3ECC9F0B32840569BB1151E05ACD2BB"/>
        <w:category>
          <w:name w:val="General"/>
          <w:gallery w:val="placeholder"/>
        </w:category>
        <w:types>
          <w:type w:val="bbPlcHdr"/>
        </w:types>
        <w:behaviors>
          <w:behavior w:val="content"/>
        </w:behaviors>
        <w:guid w:val="{0662E00A-8AC2-47A0-8E4C-D644395239C7}"/>
      </w:docPartPr>
      <w:docPartBody>
        <w:p w:rsidR="0044011B" w:rsidRDefault="004419B2" w:rsidP="004419B2">
          <w:pPr>
            <w:pStyle w:val="F3ECC9F0B32840569BB1151E05ACD2BB"/>
          </w:pPr>
          <w:r w:rsidRPr="0040092B">
            <w:rPr>
              <w:rStyle w:val="PlaceholderText"/>
            </w:rPr>
            <w:t>Click or tap here to enter text.</w:t>
          </w:r>
        </w:p>
      </w:docPartBody>
    </w:docPart>
    <w:docPart>
      <w:docPartPr>
        <w:name w:val="AE1B82CDE1444B849613E85804BDE26E"/>
        <w:category>
          <w:name w:val="General"/>
          <w:gallery w:val="placeholder"/>
        </w:category>
        <w:types>
          <w:type w:val="bbPlcHdr"/>
        </w:types>
        <w:behaviors>
          <w:behavior w:val="content"/>
        </w:behaviors>
        <w:guid w:val="{16C90EEE-5CF8-453B-AF55-91C3AEB9D7BD}"/>
      </w:docPartPr>
      <w:docPartBody>
        <w:p w:rsidR="0044011B" w:rsidRDefault="004419B2" w:rsidP="004419B2">
          <w:pPr>
            <w:pStyle w:val="AE1B82CDE1444B849613E85804BDE26E"/>
          </w:pPr>
          <w:r w:rsidRPr="0040092B">
            <w:rPr>
              <w:rStyle w:val="PlaceholderText"/>
            </w:rPr>
            <w:t>Click or tap here to enter text.</w:t>
          </w:r>
        </w:p>
      </w:docPartBody>
    </w:docPart>
    <w:docPart>
      <w:docPartPr>
        <w:name w:val="452276C33600402E877F8E2A3AA70142"/>
        <w:category>
          <w:name w:val="General"/>
          <w:gallery w:val="placeholder"/>
        </w:category>
        <w:types>
          <w:type w:val="bbPlcHdr"/>
        </w:types>
        <w:behaviors>
          <w:behavior w:val="content"/>
        </w:behaviors>
        <w:guid w:val="{8CE68FBC-2787-4F5B-9955-C59C6D1D7669}"/>
      </w:docPartPr>
      <w:docPartBody>
        <w:p w:rsidR="0044011B" w:rsidRDefault="004419B2" w:rsidP="004419B2">
          <w:pPr>
            <w:pStyle w:val="452276C33600402E877F8E2A3AA70142"/>
          </w:pPr>
          <w:r w:rsidRPr="0040092B">
            <w:rPr>
              <w:rStyle w:val="PlaceholderText"/>
            </w:rPr>
            <w:t>Click or tap here to enter text.</w:t>
          </w:r>
        </w:p>
      </w:docPartBody>
    </w:docPart>
    <w:docPart>
      <w:docPartPr>
        <w:name w:val="81098954B9D249338AB3CE30DFFA7EE2"/>
        <w:category>
          <w:name w:val="General"/>
          <w:gallery w:val="placeholder"/>
        </w:category>
        <w:types>
          <w:type w:val="bbPlcHdr"/>
        </w:types>
        <w:behaviors>
          <w:behavior w:val="content"/>
        </w:behaviors>
        <w:guid w:val="{772648FB-E720-4411-941A-96982A53E2D0}"/>
      </w:docPartPr>
      <w:docPartBody>
        <w:p w:rsidR="000F6D1C" w:rsidRDefault="00D62797" w:rsidP="00D62797">
          <w:pPr>
            <w:pStyle w:val="81098954B9D249338AB3CE30DFFA7EE2"/>
          </w:pPr>
          <w:r w:rsidRPr="0040092B">
            <w:rPr>
              <w:rStyle w:val="PlaceholderText"/>
            </w:rPr>
            <w:t>Click or tap here to enter text.</w:t>
          </w:r>
        </w:p>
      </w:docPartBody>
    </w:docPart>
    <w:docPart>
      <w:docPartPr>
        <w:name w:val="907632C10A114E2C9C44FA2EEA00ED92"/>
        <w:category>
          <w:name w:val="General"/>
          <w:gallery w:val="placeholder"/>
        </w:category>
        <w:types>
          <w:type w:val="bbPlcHdr"/>
        </w:types>
        <w:behaviors>
          <w:behavior w:val="content"/>
        </w:behaviors>
        <w:guid w:val="{1577CDCE-C386-4407-A04E-5E67CA3B7885}"/>
      </w:docPartPr>
      <w:docPartBody>
        <w:p w:rsidR="000F6D1C" w:rsidRDefault="00D62797" w:rsidP="00D62797">
          <w:pPr>
            <w:pStyle w:val="907632C10A114E2C9C44FA2EEA00ED92"/>
          </w:pPr>
          <w:r w:rsidRPr="0040092B">
            <w:rPr>
              <w:rStyle w:val="PlaceholderText"/>
            </w:rPr>
            <w:t>Click or tap here to enter text.</w:t>
          </w:r>
        </w:p>
      </w:docPartBody>
    </w:docPart>
    <w:docPart>
      <w:docPartPr>
        <w:name w:val="512F9C02089A4F3F836FE0248382420E"/>
        <w:category>
          <w:name w:val="General"/>
          <w:gallery w:val="placeholder"/>
        </w:category>
        <w:types>
          <w:type w:val="bbPlcHdr"/>
        </w:types>
        <w:behaviors>
          <w:behavior w:val="content"/>
        </w:behaviors>
        <w:guid w:val="{C8ECA9C6-48C9-45CE-A798-8BE0E5D31B8B}"/>
      </w:docPartPr>
      <w:docPartBody>
        <w:p w:rsidR="000F6D1C" w:rsidRDefault="00D62797" w:rsidP="00D62797">
          <w:pPr>
            <w:pStyle w:val="512F9C02089A4F3F836FE0248382420E"/>
          </w:pPr>
          <w:r w:rsidRPr="0040092B">
            <w:rPr>
              <w:rStyle w:val="PlaceholderText"/>
            </w:rPr>
            <w:t>Click or tap here to enter text.</w:t>
          </w:r>
        </w:p>
      </w:docPartBody>
    </w:docPart>
    <w:docPart>
      <w:docPartPr>
        <w:name w:val="3DE836415D9D431A90B85E2D7B69D5C7"/>
        <w:category>
          <w:name w:val="General"/>
          <w:gallery w:val="placeholder"/>
        </w:category>
        <w:types>
          <w:type w:val="bbPlcHdr"/>
        </w:types>
        <w:behaviors>
          <w:behavior w:val="content"/>
        </w:behaviors>
        <w:guid w:val="{CF836E8C-B8BB-4BF6-9AA3-2B98EAFF5B33}"/>
      </w:docPartPr>
      <w:docPartBody>
        <w:p w:rsidR="000F6D1C" w:rsidRDefault="00D62797" w:rsidP="00D62797">
          <w:pPr>
            <w:pStyle w:val="3DE836415D9D431A90B85E2D7B69D5C7"/>
          </w:pPr>
          <w:r w:rsidRPr="0040092B">
            <w:rPr>
              <w:rStyle w:val="PlaceholderText"/>
            </w:rPr>
            <w:t>Click or tap here to enter text.</w:t>
          </w:r>
        </w:p>
      </w:docPartBody>
    </w:docPart>
    <w:docPart>
      <w:docPartPr>
        <w:name w:val="B517C722A98C4048855F64BDF2C1C3ED"/>
        <w:category>
          <w:name w:val="General"/>
          <w:gallery w:val="placeholder"/>
        </w:category>
        <w:types>
          <w:type w:val="bbPlcHdr"/>
        </w:types>
        <w:behaviors>
          <w:behavior w:val="content"/>
        </w:behaviors>
        <w:guid w:val="{5EC29E01-A901-43F5-A1D6-88B3FE0982D8}"/>
      </w:docPartPr>
      <w:docPartBody>
        <w:p w:rsidR="000F6D1C" w:rsidRDefault="00D62797" w:rsidP="00D62797">
          <w:pPr>
            <w:pStyle w:val="B517C722A98C4048855F64BDF2C1C3ED"/>
          </w:pPr>
          <w:r w:rsidRPr="0040092B">
            <w:rPr>
              <w:rStyle w:val="PlaceholderText"/>
            </w:rPr>
            <w:t>Click or tap here to enter text.</w:t>
          </w:r>
        </w:p>
      </w:docPartBody>
    </w:docPart>
    <w:docPart>
      <w:docPartPr>
        <w:name w:val="B2E418BB0A9C43FD882701DB018835AF"/>
        <w:category>
          <w:name w:val="General"/>
          <w:gallery w:val="placeholder"/>
        </w:category>
        <w:types>
          <w:type w:val="bbPlcHdr"/>
        </w:types>
        <w:behaviors>
          <w:behavior w:val="content"/>
        </w:behaviors>
        <w:guid w:val="{C059F95D-14FA-4AF2-906D-3084F4E6E82C}"/>
      </w:docPartPr>
      <w:docPartBody>
        <w:p w:rsidR="000F6D1C" w:rsidRDefault="00D62797" w:rsidP="00D62797">
          <w:pPr>
            <w:pStyle w:val="B2E418BB0A9C43FD882701DB018835AF"/>
          </w:pPr>
          <w:r w:rsidRPr="0040092B">
            <w:rPr>
              <w:rStyle w:val="PlaceholderText"/>
            </w:rPr>
            <w:t>Click or tap here to enter text.</w:t>
          </w:r>
        </w:p>
      </w:docPartBody>
    </w:docPart>
    <w:docPart>
      <w:docPartPr>
        <w:name w:val="3C2038CFC0334829A18663B2EF9E3880"/>
        <w:category>
          <w:name w:val="General"/>
          <w:gallery w:val="placeholder"/>
        </w:category>
        <w:types>
          <w:type w:val="bbPlcHdr"/>
        </w:types>
        <w:behaviors>
          <w:behavior w:val="content"/>
        </w:behaviors>
        <w:guid w:val="{2875A3D4-0E02-4853-A110-2E581D47F75E}"/>
      </w:docPartPr>
      <w:docPartBody>
        <w:p w:rsidR="000F6D1C" w:rsidRDefault="00D62797" w:rsidP="00D62797">
          <w:pPr>
            <w:pStyle w:val="3C2038CFC0334829A18663B2EF9E3880"/>
          </w:pPr>
          <w:r w:rsidRPr="0040092B">
            <w:rPr>
              <w:rStyle w:val="PlaceholderText"/>
            </w:rPr>
            <w:t>Click or tap here to enter text.</w:t>
          </w:r>
        </w:p>
      </w:docPartBody>
    </w:docPart>
    <w:docPart>
      <w:docPartPr>
        <w:name w:val="F0CDCE81854841C180F8A17025C8026E"/>
        <w:category>
          <w:name w:val="General"/>
          <w:gallery w:val="placeholder"/>
        </w:category>
        <w:types>
          <w:type w:val="bbPlcHdr"/>
        </w:types>
        <w:behaviors>
          <w:behavior w:val="content"/>
        </w:behaviors>
        <w:guid w:val="{33F2E4B6-5872-4796-848F-4864F3D6AAF3}"/>
      </w:docPartPr>
      <w:docPartBody>
        <w:p w:rsidR="000F6D1C" w:rsidRDefault="00D62797" w:rsidP="00D62797">
          <w:pPr>
            <w:pStyle w:val="F0CDCE81854841C180F8A17025C8026E"/>
          </w:pPr>
          <w:r w:rsidRPr="0040092B">
            <w:rPr>
              <w:rStyle w:val="PlaceholderText"/>
            </w:rPr>
            <w:t>Click or tap here to enter text.</w:t>
          </w:r>
        </w:p>
      </w:docPartBody>
    </w:docPart>
    <w:docPart>
      <w:docPartPr>
        <w:name w:val="926FC1D1B57D40F8B1647C444B63507A"/>
        <w:category>
          <w:name w:val="General"/>
          <w:gallery w:val="placeholder"/>
        </w:category>
        <w:types>
          <w:type w:val="bbPlcHdr"/>
        </w:types>
        <w:behaviors>
          <w:behavior w:val="content"/>
        </w:behaviors>
        <w:guid w:val="{71EE4227-DACB-4279-80F7-408A53611F18}"/>
      </w:docPartPr>
      <w:docPartBody>
        <w:p w:rsidR="000F6D1C" w:rsidRDefault="00D62797" w:rsidP="00D62797">
          <w:pPr>
            <w:pStyle w:val="926FC1D1B57D40F8B1647C444B63507A"/>
          </w:pPr>
          <w:r w:rsidRPr="0040092B">
            <w:rPr>
              <w:rStyle w:val="PlaceholderText"/>
            </w:rPr>
            <w:t>Click or tap here to enter text.</w:t>
          </w:r>
        </w:p>
      </w:docPartBody>
    </w:docPart>
    <w:docPart>
      <w:docPartPr>
        <w:name w:val="77FD7598E7C94077AB9D4847436AC628"/>
        <w:category>
          <w:name w:val="General"/>
          <w:gallery w:val="placeholder"/>
        </w:category>
        <w:types>
          <w:type w:val="bbPlcHdr"/>
        </w:types>
        <w:behaviors>
          <w:behavior w:val="content"/>
        </w:behaviors>
        <w:guid w:val="{BAE0D034-08E3-474C-99FB-7AA75F16D9C0}"/>
      </w:docPartPr>
      <w:docPartBody>
        <w:p w:rsidR="00F14863" w:rsidRDefault="000F6D1C" w:rsidP="000F6D1C">
          <w:pPr>
            <w:pStyle w:val="77FD7598E7C94077AB9D4847436AC628"/>
          </w:pPr>
          <w:r w:rsidRPr="0040092B">
            <w:rPr>
              <w:rStyle w:val="PlaceholderText"/>
            </w:rPr>
            <w:t>Click or tap here to enter text.</w:t>
          </w:r>
        </w:p>
      </w:docPartBody>
    </w:docPart>
    <w:docPart>
      <w:docPartPr>
        <w:name w:val="92D66CB34AD44BBE95AE736C2FD7B0DD"/>
        <w:category>
          <w:name w:val="General"/>
          <w:gallery w:val="placeholder"/>
        </w:category>
        <w:types>
          <w:type w:val="bbPlcHdr"/>
        </w:types>
        <w:behaviors>
          <w:behavior w:val="content"/>
        </w:behaviors>
        <w:guid w:val="{7A1BB1CB-178E-4CDD-B15F-FEC4DA7BF5C8}"/>
      </w:docPartPr>
      <w:docPartBody>
        <w:p w:rsidR="00F14863" w:rsidRDefault="000F6D1C" w:rsidP="000F6D1C">
          <w:pPr>
            <w:pStyle w:val="92D66CB34AD44BBE95AE736C2FD7B0DD"/>
          </w:pPr>
          <w:r w:rsidRPr="0040092B">
            <w:rPr>
              <w:rStyle w:val="PlaceholderText"/>
            </w:rPr>
            <w:t>Click or tap here to enter text.</w:t>
          </w:r>
        </w:p>
      </w:docPartBody>
    </w:docPart>
    <w:docPart>
      <w:docPartPr>
        <w:name w:val="742A6ED197834005A1BE0C94DD38CC98"/>
        <w:category>
          <w:name w:val="General"/>
          <w:gallery w:val="placeholder"/>
        </w:category>
        <w:types>
          <w:type w:val="bbPlcHdr"/>
        </w:types>
        <w:behaviors>
          <w:behavior w:val="content"/>
        </w:behaviors>
        <w:guid w:val="{466B6D2D-A819-472D-BA89-CDADB8F1279B}"/>
      </w:docPartPr>
      <w:docPartBody>
        <w:p w:rsidR="002137B4" w:rsidRDefault="002751AB" w:rsidP="002751AB">
          <w:pPr>
            <w:pStyle w:val="742A6ED197834005A1BE0C94DD38CC98"/>
          </w:pPr>
          <w:r w:rsidRPr="0040092B">
            <w:rPr>
              <w:rStyle w:val="PlaceholderText"/>
            </w:rPr>
            <w:t>Click or tap here to enter text.</w:t>
          </w:r>
        </w:p>
      </w:docPartBody>
    </w:docPart>
    <w:docPart>
      <w:docPartPr>
        <w:name w:val="B9AFFEA70E8D49A3B3F139B8B8572FA9"/>
        <w:category>
          <w:name w:val="General"/>
          <w:gallery w:val="placeholder"/>
        </w:category>
        <w:types>
          <w:type w:val="bbPlcHdr"/>
        </w:types>
        <w:behaviors>
          <w:behavior w:val="content"/>
        </w:behaviors>
        <w:guid w:val="{2ED915C8-8205-442D-BE86-36BE9924B78D}"/>
      </w:docPartPr>
      <w:docPartBody>
        <w:p w:rsidR="002137B4" w:rsidRDefault="002751AB" w:rsidP="002751AB">
          <w:pPr>
            <w:pStyle w:val="B9AFFEA70E8D49A3B3F139B8B8572FA9"/>
          </w:pPr>
          <w:r w:rsidRPr="0040092B">
            <w:rPr>
              <w:rStyle w:val="PlaceholderText"/>
            </w:rPr>
            <w:t>Click or tap here to enter text.</w:t>
          </w:r>
        </w:p>
      </w:docPartBody>
    </w:docPart>
    <w:docPart>
      <w:docPartPr>
        <w:name w:val="BD4C8487DA4A4D16A3F3C8DC3C9E9759"/>
        <w:category>
          <w:name w:val="General"/>
          <w:gallery w:val="placeholder"/>
        </w:category>
        <w:types>
          <w:type w:val="bbPlcHdr"/>
        </w:types>
        <w:behaviors>
          <w:behavior w:val="content"/>
        </w:behaviors>
        <w:guid w:val="{FA741DBB-88F4-4470-A6D5-EA32E440187F}"/>
      </w:docPartPr>
      <w:docPartBody>
        <w:p w:rsidR="002137B4" w:rsidRDefault="002751AB" w:rsidP="002751AB">
          <w:pPr>
            <w:pStyle w:val="BD4C8487DA4A4D16A3F3C8DC3C9E9759"/>
          </w:pPr>
          <w:r w:rsidRPr="0040092B">
            <w:rPr>
              <w:rStyle w:val="PlaceholderText"/>
            </w:rPr>
            <w:t>Click or tap here to enter text.</w:t>
          </w:r>
        </w:p>
      </w:docPartBody>
    </w:docPart>
    <w:docPart>
      <w:docPartPr>
        <w:name w:val="2536E47568E44A2E8326CA4129CBE635"/>
        <w:category>
          <w:name w:val="General"/>
          <w:gallery w:val="placeholder"/>
        </w:category>
        <w:types>
          <w:type w:val="bbPlcHdr"/>
        </w:types>
        <w:behaviors>
          <w:behavior w:val="content"/>
        </w:behaviors>
        <w:guid w:val="{F906505B-F7C2-4528-AE15-7BAD0F2FD980}"/>
      </w:docPartPr>
      <w:docPartBody>
        <w:p w:rsidR="002137B4" w:rsidRDefault="002751AB" w:rsidP="002751AB">
          <w:pPr>
            <w:pStyle w:val="2536E47568E44A2E8326CA4129CBE635"/>
          </w:pPr>
          <w:r w:rsidRPr="0040092B">
            <w:rPr>
              <w:rStyle w:val="PlaceholderText"/>
            </w:rPr>
            <w:t>Click or tap here to enter text.</w:t>
          </w:r>
        </w:p>
      </w:docPartBody>
    </w:docPart>
    <w:docPart>
      <w:docPartPr>
        <w:name w:val="DE02B9164502452E9798EFBF02571A9F"/>
        <w:category>
          <w:name w:val="General"/>
          <w:gallery w:val="placeholder"/>
        </w:category>
        <w:types>
          <w:type w:val="bbPlcHdr"/>
        </w:types>
        <w:behaviors>
          <w:behavior w:val="content"/>
        </w:behaviors>
        <w:guid w:val="{43545376-95EA-48CA-854A-C4D5FC4E6E4A}"/>
      </w:docPartPr>
      <w:docPartBody>
        <w:p w:rsidR="002137B4" w:rsidRDefault="002751AB" w:rsidP="002751AB">
          <w:pPr>
            <w:pStyle w:val="DE02B9164502452E9798EFBF02571A9F"/>
          </w:pPr>
          <w:r w:rsidRPr="0040092B">
            <w:rPr>
              <w:rStyle w:val="PlaceholderText"/>
            </w:rPr>
            <w:t>Click or tap here to enter text.</w:t>
          </w:r>
        </w:p>
      </w:docPartBody>
    </w:docPart>
    <w:docPart>
      <w:docPartPr>
        <w:name w:val="FBE48CAEF5A5444ABDBE4A89FEF9A45C"/>
        <w:category>
          <w:name w:val="General"/>
          <w:gallery w:val="placeholder"/>
        </w:category>
        <w:types>
          <w:type w:val="bbPlcHdr"/>
        </w:types>
        <w:behaviors>
          <w:behavior w:val="content"/>
        </w:behaviors>
        <w:guid w:val="{7A6EB784-43BF-4215-9A6B-67990FF76D08}"/>
      </w:docPartPr>
      <w:docPartBody>
        <w:p w:rsidR="008F33FF" w:rsidRDefault="00D826DB" w:rsidP="00D826DB">
          <w:pPr>
            <w:pStyle w:val="FBE48CAEF5A5444ABDBE4A89FEF9A45C"/>
          </w:pPr>
          <w:r w:rsidRPr="0040092B">
            <w:rPr>
              <w:rStyle w:val="PlaceholderText"/>
            </w:rPr>
            <w:t>Click or tap here to enter text.</w:t>
          </w:r>
        </w:p>
      </w:docPartBody>
    </w:docPart>
    <w:docPart>
      <w:docPartPr>
        <w:name w:val="A5D2D5798A144205A5457E448496CDB3"/>
        <w:category>
          <w:name w:val="General"/>
          <w:gallery w:val="placeholder"/>
        </w:category>
        <w:types>
          <w:type w:val="bbPlcHdr"/>
        </w:types>
        <w:behaviors>
          <w:behavior w:val="content"/>
        </w:behaviors>
        <w:guid w:val="{5BBF0339-81FF-423B-8499-75B2D1098807}"/>
      </w:docPartPr>
      <w:docPartBody>
        <w:p w:rsidR="008F33FF" w:rsidRDefault="00D826DB" w:rsidP="00D826DB">
          <w:pPr>
            <w:pStyle w:val="A5D2D5798A144205A5457E448496CDB3"/>
          </w:pPr>
          <w:r w:rsidRPr="0040092B">
            <w:rPr>
              <w:rStyle w:val="PlaceholderText"/>
            </w:rPr>
            <w:t>Click or tap here to enter text.</w:t>
          </w:r>
        </w:p>
      </w:docPartBody>
    </w:docPart>
    <w:docPart>
      <w:docPartPr>
        <w:name w:val="74B8D300A4464488AA5E825872336C8E"/>
        <w:category>
          <w:name w:val="General"/>
          <w:gallery w:val="placeholder"/>
        </w:category>
        <w:types>
          <w:type w:val="bbPlcHdr"/>
        </w:types>
        <w:behaviors>
          <w:behavior w:val="content"/>
        </w:behaviors>
        <w:guid w:val="{45B6C3B2-549F-46B7-B3F1-75114D1C0161}"/>
      </w:docPartPr>
      <w:docPartBody>
        <w:p w:rsidR="008F33FF" w:rsidRDefault="00D826DB" w:rsidP="00D826DB">
          <w:pPr>
            <w:pStyle w:val="74B8D300A4464488AA5E825872336C8E"/>
          </w:pPr>
          <w:r w:rsidRPr="0040092B">
            <w:rPr>
              <w:rStyle w:val="PlaceholderText"/>
            </w:rPr>
            <w:t>Click or tap here to enter text.</w:t>
          </w:r>
        </w:p>
      </w:docPartBody>
    </w:docPart>
    <w:docPart>
      <w:docPartPr>
        <w:name w:val="27CCA677FA3A4F049999449B24700625"/>
        <w:category>
          <w:name w:val="General"/>
          <w:gallery w:val="placeholder"/>
        </w:category>
        <w:types>
          <w:type w:val="bbPlcHdr"/>
        </w:types>
        <w:behaviors>
          <w:behavior w:val="content"/>
        </w:behaviors>
        <w:guid w:val="{3021B0B3-086B-48B4-9A1A-36C06DD4423D}"/>
      </w:docPartPr>
      <w:docPartBody>
        <w:p w:rsidR="008F33FF" w:rsidRDefault="00D826DB" w:rsidP="00D826DB">
          <w:pPr>
            <w:pStyle w:val="27CCA677FA3A4F049999449B24700625"/>
          </w:pPr>
          <w:r w:rsidRPr="0040092B">
            <w:rPr>
              <w:rStyle w:val="PlaceholderText"/>
            </w:rPr>
            <w:t>Click or tap here to enter text.</w:t>
          </w:r>
        </w:p>
      </w:docPartBody>
    </w:docPart>
    <w:docPart>
      <w:docPartPr>
        <w:name w:val="D5F2B4B6726949AE9A9E4F0A7D64547B"/>
        <w:category>
          <w:name w:val="General"/>
          <w:gallery w:val="placeholder"/>
        </w:category>
        <w:types>
          <w:type w:val="bbPlcHdr"/>
        </w:types>
        <w:behaviors>
          <w:behavior w:val="content"/>
        </w:behaviors>
        <w:guid w:val="{6C0263A4-EF01-47A6-A39B-31DE4274C159}"/>
      </w:docPartPr>
      <w:docPartBody>
        <w:p w:rsidR="008F33FF" w:rsidRDefault="00D826DB" w:rsidP="00D826DB">
          <w:pPr>
            <w:pStyle w:val="D5F2B4B6726949AE9A9E4F0A7D64547B"/>
          </w:pPr>
          <w:r w:rsidRPr="0040092B">
            <w:rPr>
              <w:rStyle w:val="PlaceholderText"/>
            </w:rPr>
            <w:t>Click or tap here to enter text.</w:t>
          </w:r>
        </w:p>
      </w:docPartBody>
    </w:docPart>
    <w:docPart>
      <w:docPartPr>
        <w:name w:val="5030C93DA4B2426E9C821BDF7AA8F9EC"/>
        <w:category>
          <w:name w:val="General"/>
          <w:gallery w:val="placeholder"/>
        </w:category>
        <w:types>
          <w:type w:val="bbPlcHdr"/>
        </w:types>
        <w:behaviors>
          <w:behavior w:val="content"/>
        </w:behaviors>
        <w:guid w:val="{9D323A99-1270-4262-B80C-B5AEDD754CF9}"/>
      </w:docPartPr>
      <w:docPartBody>
        <w:p w:rsidR="008F33FF" w:rsidRDefault="00D826DB" w:rsidP="00D826DB">
          <w:pPr>
            <w:pStyle w:val="5030C93DA4B2426E9C821BDF7AA8F9EC"/>
          </w:pPr>
          <w:r w:rsidRPr="0040092B">
            <w:rPr>
              <w:rStyle w:val="PlaceholderText"/>
            </w:rPr>
            <w:t>Click or tap here to enter text.</w:t>
          </w:r>
        </w:p>
      </w:docPartBody>
    </w:docPart>
    <w:docPart>
      <w:docPartPr>
        <w:name w:val="1EC7A28488D84706A3EA7A8B13FAB8F9"/>
        <w:category>
          <w:name w:val="General"/>
          <w:gallery w:val="placeholder"/>
        </w:category>
        <w:types>
          <w:type w:val="bbPlcHdr"/>
        </w:types>
        <w:behaviors>
          <w:behavior w:val="content"/>
        </w:behaviors>
        <w:guid w:val="{AD331B33-090F-40B8-A467-8E1CAC8B97E3}"/>
      </w:docPartPr>
      <w:docPartBody>
        <w:p w:rsidR="008F33FF" w:rsidRDefault="00D826DB" w:rsidP="00D826DB">
          <w:pPr>
            <w:pStyle w:val="1EC7A28488D84706A3EA7A8B13FAB8F9"/>
          </w:pPr>
          <w:r w:rsidRPr="0040092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68DF89E-9236-4840-BA9F-56DD20126F9B}"/>
      </w:docPartPr>
      <w:docPartBody>
        <w:p w:rsidR="007B1C88" w:rsidRDefault="008F33FF">
          <w:r w:rsidRPr="008F4A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B1"/>
    <w:rsid w:val="00053FA0"/>
    <w:rsid w:val="00092B4D"/>
    <w:rsid w:val="000E04FA"/>
    <w:rsid w:val="000F6D1C"/>
    <w:rsid w:val="00126B7B"/>
    <w:rsid w:val="00185F14"/>
    <w:rsid w:val="002137B4"/>
    <w:rsid w:val="002751AB"/>
    <w:rsid w:val="0029382A"/>
    <w:rsid w:val="002977F8"/>
    <w:rsid w:val="002B1FCD"/>
    <w:rsid w:val="002D0782"/>
    <w:rsid w:val="002D2878"/>
    <w:rsid w:val="003B1EF4"/>
    <w:rsid w:val="003E5BB6"/>
    <w:rsid w:val="00437FCE"/>
    <w:rsid w:val="0044011B"/>
    <w:rsid w:val="004419B2"/>
    <w:rsid w:val="004A05A5"/>
    <w:rsid w:val="006A4738"/>
    <w:rsid w:val="00750114"/>
    <w:rsid w:val="007B1C88"/>
    <w:rsid w:val="007E1008"/>
    <w:rsid w:val="007E7272"/>
    <w:rsid w:val="008F33FF"/>
    <w:rsid w:val="00941FD4"/>
    <w:rsid w:val="009A68F0"/>
    <w:rsid w:val="009F50FE"/>
    <w:rsid w:val="00A9164B"/>
    <w:rsid w:val="00B66F7A"/>
    <w:rsid w:val="00BD3E2B"/>
    <w:rsid w:val="00CE764C"/>
    <w:rsid w:val="00D2599D"/>
    <w:rsid w:val="00D62797"/>
    <w:rsid w:val="00D826DB"/>
    <w:rsid w:val="00F040B1"/>
    <w:rsid w:val="00F14863"/>
    <w:rsid w:val="00FE2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3FF"/>
    <w:rPr>
      <w:color w:val="808080"/>
    </w:rPr>
  </w:style>
  <w:style w:type="paragraph" w:customStyle="1" w:styleId="C89154FCF0754BD1865F6F65A85895BE">
    <w:name w:val="C89154FCF0754BD1865F6F65A85895BE"/>
    <w:rsid w:val="007E1008"/>
  </w:style>
  <w:style w:type="paragraph" w:customStyle="1" w:styleId="DCCAED5072D340FFA4CCAF1D65EE6BC3">
    <w:name w:val="DCCAED5072D340FFA4CCAF1D65EE6BC3"/>
    <w:rsid w:val="007E1008"/>
  </w:style>
  <w:style w:type="paragraph" w:customStyle="1" w:styleId="E9D1B0AF1F134A379EC21D0187C21537">
    <w:name w:val="E9D1B0AF1F134A379EC21D0187C21537"/>
    <w:rsid w:val="007E1008"/>
  </w:style>
  <w:style w:type="paragraph" w:customStyle="1" w:styleId="5AED71A83D1D4227983E77BBD3A68B7B">
    <w:name w:val="5AED71A83D1D4227983E77BBD3A68B7B"/>
    <w:rsid w:val="007E1008"/>
  </w:style>
  <w:style w:type="paragraph" w:customStyle="1" w:styleId="6E22D1AC064E439696A8F7A7285D6F8B">
    <w:name w:val="6E22D1AC064E439696A8F7A7285D6F8B"/>
    <w:rsid w:val="007E1008"/>
  </w:style>
  <w:style w:type="paragraph" w:customStyle="1" w:styleId="D6E1F5CA09EE49708EA07343AFC19FCB">
    <w:name w:val="D6E1F5CA09EE49708EA07343AFC19FCB"/>
    <w:rsid w:val="007E1008"/>
  </w:style>
  <w:style w:type="paragraph" w:customStyle="1" w:styleId="5A01EF39E6E94CA59D1AC0976DD32D0D">
    <w:name w:val="5A01EF39E6E94CA59D1AC0976DD32D0D"/>
    <w:rsid w:val="007E1008"/>
  </w:style>
  <w:style w:type="paragraph" w:customStyle="1" w:styleId="5295C7FE74C241809F6EA482B3010652">
    <w:name w:val="5295C7FE74C241809F6EA482B3010652"/>
    <w:rsid w:val="007E1008"/>
  </w:style>
  <w:style w:type="paragraph" w:customStyle="1" w:styleId="57C34AD06C99489F8CED5EE453500402">
    <w:name w:val="57C34AD06C99489F8CED5EE453500402"/>
    <w:rsid w:val="007E1008"/>
  </w:style>
  <w:style w:type="paragraph" w:customStyle="1" w:styleId="6149D304A6494E1E89FBBCBC5225ED10">
    <w:name w:val="6149D304A6494E1E89FBBCBC5225ED10"/>
    <w:rsid w:val="007E1008"/>
  </w:style>
  <w:style w:type="paragraph" w:customStyle="1" w:styleId="C1F1442CE97646658385267D1B3F1C76">
    <w:name w:val="C1F1442CE97646658385267D1B3F1C76"/>
    <w:rsid w:val="007E1008"/>
  </w:style>
  <w:style w:type="paragraph" w:customStyle="1" w:styleId="BC6A16054FB0457A9AFFC6F3A8C1A434">
    <w:name w:val="BC6A16054FB0457A9AFFC6F3A8C1A434"/>
    <w:rsid w:val="007E1008"/>
  </w:style>
  <w:style w:type="paragraph" w:customStyle="1" w:styleId="A2E826569A7E4068918F0C6045C9EF9E">
    <w:name w:val="A2E826569A7E4068918F0C6045C9EF9E"/>
    <w:rsid w:val="007E1008"/>
  </w:style>
  <w:style w:type="paragraph" w:customStyle="1" w:styleId="8C1F35651E464BA98C036016852C61C3">
    <w:name w:val="8C1F35651E464BA98C036016852C61C3"/>
    <w:rsid w:val="007E1008"/>
  </w:style>
  <w:style w:type="paragraph" w:customStyle="1" w:styleId="B7C7ED20C250420E839FF4535647BE30">
    <w:name w:val="B7C7ED20C250420E839FF4535647BE30"/>
    <w:rsid w:val="007E1008"/>
  </w:style>
  <w:style w:type="paragraph" w:customStyle="1" w:styleId="E9ADB5F4E1954BBD99A290F6D5BB78FA">
    <w:name w:val="E9ADB5F4E1954BBD99A290F6D5BB78FA"/>
    <w:rsid w:val="007E1008"/>
  </w:style>
  <w:style w:type="paragraph" w:customStyle="1" w:styleId="6D537E8134C34FD3A19ADB08BD2C4304">
    <w:name w:val="6D537E8134C34FD3A19ADB08BD2C4304"/>
    <w:rsid w:val="007E1008"/>
  </w:style>
  <w:style w:type="paragraph" w:customStyle="1" w:styleId="8C0E4EC0B9B743D8ADA06DE6B8FD6A0D">
    <w:name w:val="8C0E4EC0B9B743D8ADA06DE6B8FD6A0D"/>
    <w:rsid w:val="007E1008"/>
  </w:style>
  <w:style w:type="paragraph" w:customStyle="1" w:styleId="E8755E7BBA9546A4ADDD2E25BF252358">
    <w:name w:val="E8755E7BBA9546A4ADDD2E25BF252358"/>
    <w:rsid w:val="007E1008"/>
  </w:style>
  <w:style w:type="paragraph" w:customStyle="1" w:styleId="872C03D6ABFD4EF79FFAB74501CA5BEC">
    <w:name w:val="872C03D6ABFD4EF79FFAB74501CA5BEC"/>
    <w:rsid w:val="007E1008"/>
  </w:style>
  <w:style w:type="paragraph" w:customStyle="1" w:styleId="9F55EC9F3BD24402A499871F03C2DEF9">
    <w:name w:val="9F55EC9F3BD24402A499871F03C2DEF9"/>
    <w:rsid w:val="007E1008"/>
  </w:style>
  <w:style w:type="paragraph" w:customStyle="1" w:styleId="62855A7F3A4F4CB2BEE9DC96777154F1">
    <w:name w:val="62855A7F3A4F4CB2BEE9DC96777154F1"/>
    <w:rsid w:val="007E1008"/>
  </w:style>
  <w:style w:type="paragraph" w:customStyle="1" w:styleId="D44D27BAFDC8406A99590CAE0ED48F84">
    <w:name w:val="D44D27BAFDC8406A99590CAE0ED48F84"/>
    <w:rsid w:val="007E1008"/>
  </w:style>
  <w:style w:type="paragraph" w:customStyle="1" w:styleId="BBEE1547EA504B9DBCE0D7D7988EF312">
    <w:name w:val="BBEE1547EA504B9DBCE0D7D7988EF312"/>
    <w:rsid w:val="007E1008"/>
  </w:style>
  <w:style w:type="paragraph" w:customStyle="1" w:styleId="4A599BAAF56F4AB9A14F15B241970019">
    <w:name w:val="4A599BAAF56F4AB9A14F15B241970019"/>
    <w:rsid w:val="004419B2"/>
  </w:style>
  <w:style w:type="paragraph" w:customStyle="1" w:styleId="47D8177490ED4771AE1B6079335A0AB0">
    <w:name w:val="47D8177490ED4771AE1B6079335A0AB0"/>
    <w:rsid w:val="004419B2"/>
  </w:style>
  <w:style w:type="paragraph" w:customStyle="1" w:styleId="1A965D264E5B4ED4AF1B39333EF556DD">
    <w:name w:val="1A965D264E5B4ED4AF1B39333EF556DD"/>
    <w:rsid w:val="004419B2"/>
  </w:style>
  <w:style w:type="paragraph" w:customStyle="1" w:styleId="DFFAD975081442258E0D0EB7BB884445">
    <w:name w:val="DFFAD975081442258E0D0EB7BB884445"/>
    <w:rsid w:val="004419B2"/>
  </w:style>
  <w:style w:type="paragraph" w:customStyle="1" w:styleId="66DDFA0D41F94ABEA1749B5AB6DB520D">
    <w:name w:val="66DDFA0D41F94ABEA1749B5AB6DB520D"/>
    <w:rsid w:val="004419B2"/>
  </w:style>
  <w:style w:type="paragraph" w:customStyle="1" w:styleId="403011FF36034288BC87B57082520D6F">
    <w:name w:val="403011FF36034288BC87B57082520D6F"/>
    <w:rsid w:val="004419B2"/>
  </w:style>
  <w:style w:type="paragraph" w:customStyle="1" w:styleId="976B4711746E43C9A7957C7368C26B08">
    <w:name w:val="976B4711746E43C9A7957C7368C26B08"/>
    <w:rsid w:val="004419B2"/>
  </w:style>
  <w:style w:type="paragraph" w:customStyle="1" w:styleId="AE89D36C44A3462CA5ABB8F679D3A6F3">
    <w:name w:val="AE89D36C44A3462CA5ABB8F679D3A6F3"/>
    <w:rsid w:val="004419B2"/>
  </w:style>
  <w:style w:type="paragraph" w:customStyle="1" w:styleId="9E5DA52AB1A84285A1CD511DCE1497FD">
    <w:name w:val="9E5DA52AB1A84285A1CD511DCE1497FD"/>
    <w:rsid w:val="004419B2"/>
  </w:style>
  <w:style w:type="paragraph" w:customStyle="1" w:styleId="538D07E8AA7B4555AD0332A19975696B">
    <w:name w:val="538D07E8AA7B4555AD0332A19975696B"/>
    <w:rsid w:val="004419B2"/>
  </w:style>
  <w:style w:type="paragraph" w:customStyle="1" w:styleId="F3ECC9F0B32840569BB1151E05ACD2BB">
    <w:name w:val="F3ECC9F0B32840569BB1151E05ACD2BB"/>
    <w:rsid w:val="004419B2"/>
  </w:style>
  <w:style w:type="paragraph" w:customStyle="1" w:styleId="AE1B82CDE1444B849613E85804BDE26E">
    <w:name w:val="AE1B82CDE1444B849613E85804BDE26E"/>
    <w:rsid w:val="004419B2"/>
  </w:style>
  <w:style w:type="paragraph" w:customStyle="1" w:styleId="452276C33600402E877F8E2A3AA70142">
    <w:name w:val="452276C33600402E877F8E2A3AA70142"/>
    <w:rsid w:val="004419B2"/>
  </w:style>
  <w:style w:type="paragraph" w:customStyle="1" w:styleId="70A42881B03443EAACBD0C5EDE17AD5F">
    <w:name w:val="70A42881B03443EAACBD0C5EDE17AD5F"/>
    <w:rsid w:val="004419B2"/>
  </w:style>
  <w:style w:type="paragraph" w:customStyle="1" w:styleId="8F4B32431B864118A39DD387586A52C9">
    <w:name w:val="8F4B32431B864118A39DD387586A52C9"/>
    <w:rsid w:val="004419B2"/>
  </w:style>
  <w:style w:type="paragraph" w:customStyle="1" w:styleId="1333A756EAA24AD8B0C4FC1C688410BB">
    <w:name w:val="1333A756EAA24AD8B0C4FC1C688410BB"/>
    <w:rsid w:val="004419B2"/>
  </w:style>
  <w:style w:type="paragraph" w:customStyle="1" w:styleId="947B7611917949A9B9D57D631248C256">
    <w:name w:val="947B7611917949A9B9D57D631248C256"/>
    <w:rsid w:val="004419B2"/>
  </w:style>
  <w:style w:type="paragraph" w:customStyle="1" w:styleId="D269CFE79A3E45D294FAD1C5D0428521">
    <w:name w:val="D269CFE79A3E45D294FAD1C5D0428521"/>
    <w:rsid w:val="004419B2"/>
  </w:style>
  <w:style w:type="paragraph" w:customStyle="1" w:styleId="FF54BE7581B94451872EFD74B572630E">
    <w:name w:val="FF54BE7581B94451872EFD74B572630E"/>
    <w:rsid w:val="004419B2"/>
  </w:style>
  <w:style w:type="paragraph" w:customStyle="1" w:styleId="9A8DF4BE4BFE4415898AFA65308971CA">
    <w:name w:val="9A8DF4BE4BFE4415898AFA65308971CA"/>
    <w:rsid w:val="004419B2"/>
  </w:style>
  <w:style w:type="paragraph" w:customStyle="1" w:styleId="31F769ADC9B0487B987D2B6A1FE968DA">
    <w:name w:val="31F769ADC9B0487B987D2B6A1FE968DA"/>
    <w:rsid w:val="004419B2"/>
  </w:style>
  <w:style w:type="paragraph" w:customStyle="1" w:styleId="3C8B6CF050AF46D38F758D081E2E6222">
    <w:name w:val="3C8B6CF050AF46D38F758D081E2E6222"/>
    <w:rsid w:val="004419B2"/>
  </w:style>
  <w:style w:type="paragraph" w:customStyle="1" w:styleId="6663B7B60ECA468EA7EB411B71A9220D">
    <w:name w:val="6663B7B60ECA468EA7EB411B71A9220D"/>
    <w:rsid w:val="004419B2"/>
  </w:style>
  <w:style w:type="paragraph" w:customStyle="1" w:styleId="87DF5AB56524470D9B37F18994F49E87">
    <w:name w:val="87DF5AB56524470D9B37F18994F49E87"/>
    <w:rsid w:val="00941FD4"/>
  </w:style>
  <w:style w:type="paragraph" w:customStyle="1" w:styleId="F855F6DDA7CA437A811F3F79D6CD9AAE">
    <w:name w:val="F855F6DDA7CA437A811F3F79D6CD9AAE"/>
    <w:rsid w:val="00941FD4"/>
  </w:style>
  <w:style w:type="paragraph" w:customStyle="1" w:styleId="EF7BF00E61954FDC81906BC7CCF1B070">
    <w:name w:val="EF7BF00E61954FDC81906BC7CCF1B070"/>
    <w:rsid w:val="00941FD4"/>
  </w:style>
  <w:style w:type="paragraph" w:customStyle="1" w:styleId="E754A8AE651942A8B44D6F521E798836">
    <w:name w:val="E754A8AE651942A8B44D6F521E798836"/>
    <w:rsid w:val="00941FD4"/>
  </w:style>
  <w:style w:type="paragraph" w:customStyle="1" w:styleId="98F14C9BF449415997619CF531A6576E">
    <w:name w:val="98F14C9BF449415997619CF531A6576E"/>
    <w:rsid w:val="00941FD4"/>
  </w:style>
  <w:style w:type="paragraph" w:customStyle="1" w:styleId="37BC6C711BF94978B1045145A4A8E63D">
    <w:name w:val="37BC6C711BF94978B1045145A4A8E63D"/>
    <w:rsid w:val="00941FD4"/>
  </w:style>
  <w:style w:type="paragraph" w:customStyle="1" w:styleId="9B59B21A84DB4EFA8A680D09479F396C">
    <w:name w:val="9B59B21A84DB4EFA8A680D09479F396C"/>
    <w:rsid w:val="00941FD4"/>
  </w:style>
  <w:style w:type="paragraph" w:customStyle="1" w:styleId="7C49C8CBD8DA440485C8674E04BA2A5B">
    <w:name w:val="7C49C8CBD8DA440485C8674E04BA2A5B"/>
    <w:rsid w:val="00941FD4"/>
  </w:style>
  <w:style w:type="paragraph" w:customStyle="1" w:styleId="81098954B9D249338AB3CE30DFFA7EE2">
    <w:name w:val="81098954B9D249338AB3CE30DFFA7EE2"/>
    <w:rsid w:val="00D62797"/>
  </w:style>
  <w:style w:type="paragraph" w:customStyle="1" w:styleId="907632C10A114E2C9C44FA2EEA00ED92">
    <w:name w:val="907632C10A114E2C9C44FA2EEA00ED92"/>
    <w:rsid w:val="00D62797"/>
  </w:style>
  <w:style w:type="paragraph" w:customStyle="1" w:styleId="512F9C02089A4F3F836FE0248382420E">
    <w:name w:val="512F9C02089A4F3F836FE0248382420E"/>
    <w:rsid w:val="00D62797"/>
  </w:style>
  <w:style w:type="paragraph" w:customStyle="1" w:styleId="284362055439487BBDB980BBA9CB0BA5">
    <w:name w:val="284362055439487BBDB980BBA9CB0BA5"/>
    <w:rsid w:val="00D62797"/>
  </w:style>
  <w:style w:type="paragraph" w:customStyle="1" w:styleId="E4E35A47E9694DFE82D2F51237856C0D">
    <w:name w:val="E4E35A47E9694DFE82D2F51237856C0D"/>
    <w:rsid w:val="00D62797"/>
  </w:style>
  <w:style w:type="paragraph" w:customStyle="1" w:styleId="0CF375DD52174596A8DE8F34338607D4">
    <w:name w:val="0CF375DD52174596A8DE8F34338607D4"/>
    <w:rsid w:val="00D62797"/>
  </w:style>
  <w:style w:type="paragraph" w:customStyle="1" w:styleId="FDCEA798B35A4C628CE4EB006057BEC1">
    <w:name w:val="FDCEA798B35A4C628CE4EB006057BEC1"/>
    <w:rsid w:val="00D62797"/>
  </w:style>
  <w:style w:type="paragraph" w:customStyle="1" w:styleId="CC2C52FE1DF8446C9261D7144D625885">
    <w:name w:val="CC2C52FE1DF8446C9261D7144D625885"/>
    <w:rsid w:val="00D62797"/>
  </w:style>
  <w:style w:type="paragraph" w:customStyle="1" w:styleId="6F1CAB72A4E9439FBE34619B65713E22">
    <w:name w:val="6F1CAB72A4E9439FBE34619B65713E22"/>
    <w:rsid w:val="00D62797"/>
  </w:style>
  <w:style w:type="paragraph" w:customStyle="1" w:styleId="0AEF9DBFFDF34A6C9C31D8459E443A92">
    <w:name w:val="0AEF9DBFFDF34A6C9C31D8459E443A92"/>
    <w:rsid w:val="00D62797"/>
  </w:style>
  <w:style w:type="paragraph" w:customStyle="1" w:styleId="3DE836415D9D431A90B85E2D7B69D5C7">
    <w:name w:val="3DE836415D9D431A90B85E2D7B69D5C7"/>
    <w:rsid w:val="00D62797"/>
  </w:style>
  <w:style w:type="paragraph" w:customStyle="1" w:styleId="B517C722A98C4048855F64BDF2C1C3ED">
    <w:name w:val="B517C722A98C4048855F64BDF2C1C3ED"/>
    <w:rsid w:val="00D62797"/>
  </w:style>
  <w:style w:type="paragraph" w:customStyle="1" w:styleId="B2E418BB0A9C43FD882701DB018835AF">
    <w:name w:val="B2E418BB0A9C43FD882701DB018835AF"/>
    <w:rsid w:val="00D62797"/>
  </w:style>
  <w:style w:type="paragraph" w:customStyle="1" w:styleId="3C2038CFC0334829A18663B2EF9E3880">
    <w:name w:val="3C2038CFC0334829A18663B2EF9E3880"/>
    <w:rsid w:val="00D62797"/>
  </w:style>
  <w:style w:type="paragraph" w:customStyle="1" w:styleId="F0CDCE81854841C180F8A17025C8026E">
    <w:name w:val="F0CDCE81854841C180F8A17025C8026E"/>
    <w:rsid w:val="00D62797"/>
  </w:style>
  <w:style w:type="paragraph" w:customStyle="1" w:styleId="926FC1D1B57D40F8B1647C444B63507A">
    <w:name w:val="926FC1D1B57D40F8B1647C444B63507A"/>
    <w:rsid w:val="00D62797"/>
  </w:style>
  <w:style w:type="paragraph" w:customStyle="1" w:styleId="D9CF6269865342C9A065B0F6E24C98AA">
    <w:name w:val="D9CF6269865342C9A065B0F6E24C98AA"/>
    <w:rsid w:val="00D62797"/>
  </w:style>
  <w:style w:type="paragraph" w:customStyle="1" w:styleId="B5D989D4969C47CF9FECBC9E0338D3C4">
    <w:name w:val="B5D989D4969C47CF9FECBC9E0338D3C4"/>
    <w:rsid w:val="00D62797"/>
  </w:style>
  <w:style w:type="paragraph" w:customStyle="1" w:styleId="8CA3AAF0FB3D4498869D88B54566A2B9">
    <w:name w:val="8CA3AAF0FB3D4498869D88B54566A2B9"/>
    <w:rsid w:val="00D62797"/>
  </w:style>
  <w:style w:type="paragraph" w:customStyle="1" w:styleId="C7F4100853F44F69AE31B424C69F87D6">
    <w:name w:val="C7F4100853F44F69AE31B424C69F87D6"/>
    <w:rsid w:val="00D62797"/>
  </w:style>
  <w:style w:type="paragraph" w:customStyle="1" w:styleId="A100F4DDE4264401B3E1B5A5D675706A">
    <w:name w:val="A100F4DDE4264401B3E1B5A5D675706A"/>
    <w:rsid w:val="00D62797"/>
  </w:style>
  <w:style w:type="paragraph" w:customStyle="1" w:styleId="7FDD6B8515A7455A8A44037F4F6661EC">
    <w:name w:val="7FDD6B8515A7455A8A44037F4F6661EC"/>
    <w:rsid w:val="00D62797"/>
  </w:style>
  <w:style w:type="paragraph" w:customStyle="1" w:styleId="6D01ACD5F2F14899BE9FE4B624B46A82">
    <w:name w:val="6D01ACD5F2F14899BE9FE4B624B46A82"/>
    <w:rsid w:val="00D62797"/>
  </w:style>
  <w:style w:type="paragraph" w:customStyle="1" w:styleId="6E1B6AECC09B4F0E804DD38D00788366">
    <w:name w:val="6E1B6AECC09B4F0E804DD38D00788366"/>
    <w:rsid w:val="00D62797"/>
  </w:style>
  <w:style w:type="paragraph" w:customStyle="1" w:styleId="77FD7598E7C94077AB9D4847436AC628">
    <w:name w:val="77FD7598E7C94077AB9D4847436AC628"/>
    <w:rsid w:val="000F6D1C"/>
  </w:style>
  <w:style w:type="paragraph" w:customStyle="1" w:styleId="92D66CB34AD44BBE95AE736C2FD7B0DD">
    <w:name w:val="92D66CB34AD44BBE95AE736C2FD7B0DD"/>
    <w:rsid w:val="000F6D1C"/>
  </w:style>
  <w:style w:type="paragraph" w:customStyle="1" w:styleId="3CC45BF5ECF94335AF0B8E93968D6C92">
    <w:name w:val="3CC45BF5ECF94335AF0B8E93968D6C92"/>
    <w:rsid w:val="002751AB"/>
  </w:style>
  <w:style w:type="paragraph" w:customStyle="1" w:styleId="F83B1B344D5C492C972B50AF26A86F2D">
    <w:name w:val="F83B1B344D5C492C972B50AF26A86F2D"/>
    <w:rsid w:val="002751AB"/>
  </w:style>
  <w:style w:type="paragraph" w:customStyle="1" w:styleId="F4F9D4D2B57F4109B5D2689CA8D6C5F0">
    <w:name w:val="F4F9D4D2B57F4109B5D2689CA8D6C5F0"/>
    <w:rsid w:val="002751AB"/>
  </w:style>
  <w:style w:type="paragraph" w:customStyle="1" w:styleId="1B25CBF0A5364C89AD7BE88A179FF4E6">
    <w:name w:val="1B25CBF0A5364C89AD7BE88A179FF4E6"/>
    <w:rsid w:val="002751AB"/>
  </w:style>
  <w:style w:type="paragraph" w:customStyle="1" w:styleId="80F43EA007274CC58B67120C08BCDD8B">
    <w:name w:val="80F43EA007274CC58B67120C08BCDD8B"/>
    <w:rsid w:val="002751AB"/>
  </w:style>
  <w:style w:type="paragraph" w:customStyle="1" w:styleId="618164F31B1F42A183CD0BAA67AF2C1C">
    <w:name w:val="618164F31B1F42A183CD0BAA67AF2C1C"/>
    <w:rsid w:val="002751AB"/>
  </w:style>
  <w:style w:type="paragraph" w:customStyle="1" w:styleId="5B8C05DCCC494617BBF611F021593E42">
    <w:name w:val="5B8C05DCCC494617BBF611F021593E42"/>
    <w:rsid w:val="002751AB"/>
  </w:style>
  <w:style w:type="paragraph" w:customStyle="1" w:styleId="C941A5F0B9D44BB581CDC2B959889BAA">
    <w:name w:val="C941A5F0B9D44BB581CDC2B959889BAA"/>
    <w:rsid w:val="002751AB"/>
  </w:style>
  <w:style w:type="paragraph" w:customStyle="1" w:styleId="742A6ED197834005A1BE0C94DD38CC98">
    <w:name w:val="742A6ED197834005A1BE0C94DD38CC98"/>
    <w:rsid w:val="002751AB"/>
  </w:style>
  <w:style w:type="paragraph" w:customStyle="1" w:styleId="B9AFFEA70E8D49A3B3F139B8B8572FA9">
    <w:name w:val="B9AFFEA70E8D49A3B3F139B8B8572FA9"/>
    <w:rsid w:val="002751AB"/>
  </w:style>
  <w:style w:type="paragraph" w:customStyle="1" w:styleId="BD4C8487DA4A4D16A3F3C8DC3C9E9759">
    <w:name w:val="BD4C8487DA4A4D16A3F3C8DC3C9E9759"/>
    <w:rsid w:val="002751AB"/>
  </w:style>
  <w:style w:type="paragraph" w:customStyle="1" w:styleId="2536E47568E44A2E8326CA4129CBE635">
    <w:name w:val="2536E47568E44A2E8326CA4129CBE635"/>
    <w:rsid w:val="002751AB"/>
  </w:style>
  <w:style w:type="paragraph" w:customStyle="1" w:styleId="DE02B9164502452E9798EFBF02571A9F">
    <w:name w:val="DE02B9164502452E9798EFBF02571A9F"/>
    <w:rsid w:val="002751AB"/>
  </w:style>
  <w:style w:type="paragraph" w:customStyle="1" w:styleId="B604FC3D2697428F9AD0724B6DC1F2CB">
    <w:name w:val="B604FC3D2697428F9AD0724B6DC1F2CB"/>
    <w:rsid w:val="002751AB"/>
  </w:style>
  <w:style w:type="paragraph" w:customStyle="1" w:styleId="3F849B5F2EB2475188B469DDDEECD7D3">
    <w:name w:val="3F849B5F2EB2475188B469DDDEECD7D3"/>
    <w:rsid w:val="002751AB"/>
  </w:style>
  <w:style w:type="paragraph" w:customStyle="1" w:styleId="FBE48CAEF5A5444ABDBE4A89FEF9A45C">
    <w:name w:val="FBE48CAEF5A5444ABDBE4A89FEF9A45C"/>
    <w:rsid w:val="00D826DB"/>
  </w:style>
  <w:style w:type="paragraph" w:customStyle="1" w:styleId="A5D2D5798A144205A5457E448496CDB3">
    <w:name w:val="A5D2D5798A144205A5457E448496CDB3"/>
    <w:rsid w:val="00D826DB"/>
  </w:style>
  <w:style w:type="paragraph" w:customStyle="1" w:styleId="74B8D300A4464488AA5E825872336C8E">
    <w:name w:val="74B8D300A4464488AA5E825872336C8E"/>
    <w:rsid w:val="00D826DB"/>
  </w:style>
  <w:style w:type="paragraph" w:customStyle="1" w:styleId="27CCA677FA3A4F049999449B24700625">
    <w:name w:val="27CCA677FA3A4F049999449B24700625"/>
    <w:rsid w:val="00D826DB"/>
  </w:style>
  <w:style w:type="paragraph" w:customStyle="1" w:styleId="D5F2B4B6726949AE9A9E4F0A7D64547B">
    <w:name w:val="D5F2B4B6726949AE9A9E4F0A7D64547B"/>
    <w:rsid w:val="00D826DB"/>
  </w:style>
  <w:style w:type="paragraph" w:customStyle="1" w:styleId="5030C93DA4B2426E9C821BDF7AA8F9EC">
    <w:name w:val="5030C93DA4B2426E9C821BDF7AA8F9EC"/>
    <w:rsid w:val="00D826DB"/>
  </w:style>
  <w:style w:type="paragraph" w:customStyle="1" w:styleId="1EC7A28488D84706A3EA7A8B13FAB8F9">
    <w:name w:val="1EC7A28488D84706A3EA7A8B13FAB8F9"/>
    <w:rsid w:val="00D82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65F1F92071475276E05315230A0A9CBF" version="1.0.0">
  <systemFields>
    <field name="Objective-Id">
      <value order="0">A42785026</value>
    </field>
    <field name="Objective-Title">
      <value order="0">HRA 1 - Commencing sinking, widening or deepening of a mine shaft (20220330)</value>
    </field>
    <field name="Objective-Description">
      <value order="0"/>
    </field>
    <field name="Objective-CreationStamp">
      <value order="0">2022-03-30T05:26:50Z</value>
    </field>
    <field name="Objective-IsApproved">
      <value order="0">false</value>
    </field>
    <field name="Objective-IsPublished">
      <value order="0">true</value>
    </field>
    <field name="Objective-DatePublished">
      <value order="0">2022-03-30T05:43:17Z</value>
    </field>
    <field name="Objective-ModificationStamp">
      <value order="0">2022-03-30T05:43:17Z</value>
    </field>
    <field name="Objective-Owner">
      <value order="0">MURRAY, Sharon</value>
    </field>
    <field name="Objective-Path">
      <value order="0">DMIRS Global Folder:02 Corporate File Plan:Safety Regulation:Regulatory Support:Information and Development:Publication Management:Production:WorkSafe Website Development 2021:WHS Forms:Forms approved by the regulator:Mines Safety - 2022 03 30</value>
    </field>
    <field name="Objective-Parent">
      <value order="0">Mines Safety - 2022 03 30</value>
    </field>
    <field name="Objective-State">
      <value order="0">Published</value>
    </field>
    <field name="Objective-VersionId">
      <value order="0">vA45758808</value>
    </field>
    <field name="Objective-Version">
      <value order="0">3.0</value>
    </field>
    <field name="Objective-VersionNumber">
      <value order="0">3</value>
    </field>
    <field name="Objective-VersionComment">
      <value order="0">Adding protection to document so users cannot edit main content</value>
    </field>
    <field name="Objective-FileNumber">
      <value order="0">DMS0218/2021</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7aadd75-fb41-49d7-866d-414b51aa1b7e" ContentTypeId="0x0101000AC6246A9CD2FC45B52DC6FEC0F0AAAA" PreviousValue="false"/>
</file>

<file path=customXml/item5.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007609.Business.Innovation</OurDocsDocId>
    <OurDocsVersionCreatedBy xmlns="dce3ed02-b0cd-470d-9119-e5f1a2533a21">MIRSDMF</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2021-11-23T16:00:00+00:00</OurDocsDocumentDate>
    <OurDocsVersionCreatedAt xmlns="dce3ed02-b0cd-470d-9119-e5f1a2533a21">2021-11-24T05:52:06+00:00</OurDocsVersionCreatedAt>
    <OurDocsReleaseClassification xmlns="dce3ed02-b0cd-470d-9119-e5f1a2533a21">Departmental Use Only</OurDocsReleaseClassification>
    <OurDocsTitle xmlns="dce3ed02-b0cd-470d-9119-e5f1a2533a21">Work Pack 12 - Draft - Commence shaft sinking using entry methods - pro forma</OurDocsTitle>
    <OurDocsLocation xmlns="dce3ed02-b0cd-470d-9119-e5f1a2533a21">Cannington</OurDocsLocation>
    <OurDocsDescription xmlns="dce3ed02-b0cd-470d-9119-e5f1a2533a21">Commence shaft sinking using entry methods.</OurDocsDescription>
    <OurDocsVersionReason xmlns="dce3ed02-b0cd-470d-9119-e5f1a2533a21" xsi:nil="true"/>
    <OurDocsAuthor xmlns="dce3ed02-b0cd-470d-9119-e5f1a2533a21">FRENCH, Michael</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8D5E8-1101-4E20-8EE3-01BDF447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97DD2-76F5-43A7-A9E8-79B9C9ED0A69}">
  <ds:schemaRefs>
    <ds:schemaRef ds:uri="http://schemas.microsoft.com/sharepoint/v3/contenttype/forms"/>
  </ds:schemaRefs>
</ds:datastoreItem>
</file>

<file path=customXml/itemProps3.xml><?xml version="1.0" encoding="utf-8"?>
<ds:datastoreItem xmlns:ds="http://schemas.openxmlformats.org/officeDocument/2006/customXml" ds:itemID="{9E378E09-F373-44EE-8C34-A98D88C68C63}">
  <ds:schemaRefs>
    <ds:schemaRef ds:uri="Microsoft.SharePoint.Taxonomy.ContentTypeSync"/>
  </ds:schemaRefs>
</ds:datastoreItem>
</file>

<file path=customXml/itemProps5.xml><?xml version="1.0" encoding="utf-8"?>
<ds:datastoreItem xmlns:ds="http://schemas.openxmlformats.org/officeDocument/2006/customXml" ds:itemID="{2EBAFA9E-8C24-44D8-BB87-B4D970E178CF}">
  <ds:schemaRefs>
    <ds:schemaRef ds:uri="http://schemas.microsoft.com/office/2006/metadata/properties"/>
    <ds:schemaRef ds:uri="http://schemas.microsoft.com/office/infopath/2007/PartnerControls"/>
    <ds:schemaRef ds:uri="dce3ed02-b0cd-470d-9119-e5f1a2533a21"/>
  </ds:schemaRefs>
</ds:datastoreItem>
</file>

<file path=customXml/itemProps6.xml><?xml version="1.0" encoding="utf-8"?>
<ds:datastoreItem xmlns:ds="http://schemas.openxmlformats.org/officeDocument/2006/customXml" ds:itemID="{C96342E4-49F0-4095-A30E-E5B9D564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Template>
  <TotalTime>33</TotalTime>
  <Pages>5</Pages>
  <Words>1275</Words>
  <Characters>6656</Characters>
  <Application>Microsoft Office Word</Application>
  <DocSecurity>0</DocSecurity>
  <Lines>214</Lines>
  <Paragraphs>134</Paragraphs>
  <ScaleCrop>false</ScaleCrop>
  <HeadingPairs>
    <vt:vector size="2" baseType="variant">
      <vt:variant>
        <vt:lpstr>Title</vt:lpstr>
      </vt:variant>
      <vt:variant>
        <vt:i4>1</vt:i4>
      </vt:variant>
    </vt:vector>
  </HeadingPairs>
  <TitlesOfParts>
    <vt:vector size="1" baseType="lpstr">
      <vt:lpstr>Work Pack 12 - Draft - Commence shaft sinking using entry methods - pro forma</vt:lpstr>
    </vt:vector>
  </TitlesOfParts>
  <Manager/>
  <Company>Department of Mines, Industry Regulation and Safety</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Pack 12 - Draft - Commence shaft sinking using entry methods - pro forma</dc:title>
  <dc:subject>Dredge application and assessment (combined) for use and repairs (MS-03-5-002)</dc:subject>
  <dc:creator>FRENCH, Michael</dc:creator>
  <cp:keywords>dredge, application, use. repair, WA, mine, safety, mining</cp:keywords>
  <dc:description>Application and assessment to use or repair a dredge - pro forma</dc:description>
  <cp:lastModifiedBy>MURRAY, Sharon</cp:lastModifiedBy>
  <cp:revision>14</cp:revision>
  <cp:lastPrinted>2018-01-19T05:14:00Z</cp:lastPrinted>
  <dcterms:created xsi:type="dcterms:W3CDTF">2022-03-30T02:24:00Z</dcterms:created>
  <dcterms:modified xsi:type="dcterms:W3CDTF">2022-03-30T05:43:00Z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_Contact">
    <vt:lpwstr>Principal Policy Officer - Business Development</vt:lpwstr>
  </property>
  <property fmtid="{D5CDD505-2E9C-101B-9397-08002B2CF9AE}" pid="3" name="Manual_Contact_ID">
    <vt:lpwstr>MP090067</vt:lpwstr>
  </property>
  <property fmtid="{D5CDD505-2E9C-101B-9397-08002B2CF9AE}" pid="4" name="Manual_Owner">
    <vt:lpwstr>Director Mines Safety - Mines Safety</vt:lpwstr>
  </property>
  <property fmtid="{D5CDD505-2E9C-101B-9397-08002B2CF9AE}" pid="5" name="Manual_Owner_id">
    <vt:lpwstr>MP090003</vt:lpwstr>
  </property>
  <property fmtid="{D5CDD505-2E9C-101B-9397-08002B2CF9AE}" pid="6" name="Site">
    <vt:lpwstr>PERTH</vt:lpwstr>
  </property>
  <property fmtid="{D5CDD505-2E9C-101B-9397-08002B2CF9AE}" pid="7" name="SecType">
    <vt:lpwstr>Departmental Use Only</vt:lpwstr>
  </property>
  <property fmtid="{D5CDD505-2E9C-101B-9397-08002B2CF9AE}" pid="8" name="ContentTypeId">
    <vt:lpwstr>0x0101000AC6246A9CD2FC45B52DC6FEC0F0AAAA00BA93749351D2F843A36296955CF57A87</vt:lpwstr>
  </property>
  <property fmtid="{D5CDD505-2E9C-101B-9397-08002B2CF9AE}" pid="9" name="Objective-Id">
    <vt:lpwstr>A42785026</vt:lpwstr>
  </property>
  <property fmtid="{D5CDD505-2E9C-101B-9397-08002B2CF9AE}" pid="10" name="Objective-Title">
    <vt:lpwstr>HRA 1 - Commencing sinking, widening or deepening of a mine shaft (20220330)</vt:lpwstr>
  </property>
  <property fmtid="{D5CDD505-2E9C-101B-9397-08002B2CF9AE}" pid="11" name="Objective-Description">
    <vt:lpwstr/>
  </property>
  <property fmtid="{D5CDD505-2E9C-101B-9397-08002B2CF9AE}" pid="12" name="Objective-CreationStamp">
    <vt:filetime>2022-03-30T05:26:50Z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2022-03-30T05:43:17Z</vt:filetime>
  </property>
  <property fmtid="{D5CDD505-2E9C-101B-9397-08002B2CF9AE}" pid="16" name="Objective-ModificationStamp">
    <vt:filetime>2022-03-30T05:43:17Z</vt:filetime>
  </property>
  <property fmtid="{D5CDD505-2E9C-101B-9397-08002B2CF9AE}" pid="17" name="Objective-Owner">
    <vt:lpwstr>MURRAY, Sharon</vt:lpwstr>
  </property>
  <property fmtid="{D5CDD505-2E9C-101B-9397-08002B2CF9AE}" pid="18" name="Objective-Path">
    <vt:lpwstr>DMIRS Global Folder:02 Corporate File Plan:Safety Regulation:Regulatory Support:Information and Development:Publication Management:Production:WorkSafe Website Development 2021:WHS Forms:Forms approved by the regulator:Mines Safety - 2022 03 30:</vt:lpwstr>
  </property>
  <property fmtid="{D5CDD505-2E9C-101B-9397-08002B2CF9AE}" pid="19" name="Objective-Parent">
    <vt:lpwstr>Mines Safety - 2022 03 30</vt:lpwstr>
  </property>
  <property fmtid="{D5CDD505-2E9C-101B-9397-08002B2CF9AE}" pid="20" name="Objective-State">
    <vt:lpwstr>Published</vt:lpwstr>
  </property>
  <property fmtid="{D5CDD505-2E9C-101B-9397-08002B2CF9AE}" pid="21" name="Objective-VersionId">
    <vt:lpwstr>vA45758808</vt:lpwstr>
  </property>
  <property fmtid="{D5CDD505-2E9C-101B-9397-08002B2CF9AE}" pid="22" name="Objective-Version">
    <vt:lpwstr>3.0</vt:lpwstr>
  </property>
  <property fmtid="{D5CDD505-2E9C-101B-9397-08002B2CF9AE}" pid="23" name="Objective-VersionNumber">
    <vt:r8>3</vt:r8>
  </property>
  <property fmtid="{D5CDD505-2E9C-101B-9397-08002B2CF9AE}" pid="24" name="Objective-VersionComment">
    <vt:lpwstr>Adding protection to document so users cannot edit main content</vt:lpwstr>
  </property>
  <property fmtid="{D5CDD505-2E9C-101B-9397-08002B2CF9AE}" pid="25" name="Objective-FileNumber">
    <vt:lpwstr>DMS0218/2021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Archive Box">
    <vt:lpwstr/>
  </property>
  <property fmtid="{D5CDD505-2E9C-101B-9397-08002B2CF9AE}" pid="33" name="Objective-TRIM Record Number">
    <vt:lpwstr/>
  </property>
  <property fmtid="{D5CDD505-2E9C-101B-9397-08002B2CF9AE}" pid="34" name="Objective-Foreign Barcode">
    <vt:lpwstr/>
  </property>
  <property fmtid="{D5CDD505-2E9C-101B-9397-08002B2CF9AE}" pid="35" name="Objective-PCI DSS Checked">
    <vt:lpwstr/>
  </property>
  <property fmtid="{D5CDD505-2E9C-101B-9397-08002B2CF9AE}" pid="36" name="Objective-Comment">
    <vt:lpwstr/>
  </property>
</Properties>
</file>