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40" w:type="dxa"/>
        <w:tblInd w:w="-857" w:type="dxa"/>
        <w:tblLook w:val="04A0" w:firstRow="1" w:lastRow="0" w:firstColumn="1" w:lastColumn="0" w:noHBand="0" w:noVBand="1"/>
      </w:tblPr>
      <w:tblGrid>
        <w:gridCol w:w="3080"/>
        <w:gridCol w:w="3081"/>
        <w:gridCol w:w="4579"/>
      </w:tblGrid>
      <w:tr w:rsidR="00E30611" w:rsidTr="00E3061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30611" w:rsidRDefault="00E30611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DR2 – Development assessment overview</w:t>
            </w:r>
          </w:p>
          <w:p w:rsidR="00E30611" w:rsidRDefault="00E30611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This overview is to be prepared by the responsible local government officer and distributed to the Design Review Panel members with DR1 - Design review panel meeting agenda at least one week before the meeting.</w:t>
            </w: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 development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address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 / owner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Reported by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Proposal</w:t>
            </w: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[Brief and succinct summary of proposal]</w:t>
            </w: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Background </w:t>
            </w: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[A summary of relevant background information establishing history of the proposal to date including response to context and site; photos may also be useful]</w:t>
            </w:r>
          </w:p>
        </w:tc>
      </w:tr>
      <w:tr w:rsidR="00E30611" w:rsidTr="00E3061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 summary:</w:t>
            </w: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10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30611" w:rsidRDefault="00E30611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objectives/standards of planning policies relevant to this proposal</w:t>
            </w:r>
          </w:p>
          <w:p w:rsidR="00E30611" w:rsidRDefault="00E30611">
            <w:pPr>
              <w:spacing w:after="12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Example only - shown for apartment development referencing elements of SPP7.3 R-Codes Volume 2 - Apartments</w:t>
            </w: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Assessment</w:t>
            </w: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Building height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Street setbacks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Side setbacks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Rear setback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Other (e.g. building depths, building separation)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Part 3 Elements</w:t>
            </w:r>
          </w:p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</w:t>
            </w:r>
            <w:proofErr w:type="spellStart"/>
            <w:r>
              <w:rPr>
                <w:rFonts w:ascii="Arial" w:hAnsi="Arial" w:cs="Arial"/>
                <w:color w:val="A6A6A6" w:themeColor="background1" w:themeShade="A6"/>
              </w:rPr>
              <w:t>eg</w:t>
            </w:r>
            <w:proofErr w:type="spellEnd"/>
            <w:r>
              <w:rPr>
                <w:rFonts w:ascii="Arial" w:hAnsi="Arial" w:cs="Arial"/>
                <w:color w:val="A6A6A6" w:themeColor="background1" w:themeShade="A6"/>
              </w:rPr>
              <w:t>. orientation, tree canopy and deep soil area, communal open space etc.)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Part 4 Elements</w:t>
            </w:r>
          </w:p>
          <w:p w:rsidR="00E30611" w:rsidRDefault="00E30611">
            <w:pPr>
              <w:spacing w:after="120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(e.g. solar and daylight access, natural ventilation, size and layout of dwellings etc.)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</w:tr>
      <w:tr w:rsidR="00E30611" w:rsidTr="00E30611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issues</w:t>
            </w: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  <w:p w:rsidR="00E30611" w:rsidRDefault="00E30611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7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611" w:rsidRDefault="00E3061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[Summary / dot points]</w:t>
            </w:r>
          </w:p>
        </w:tc>
      </w:tr>
    </w:tbl>
    <w:p w:rsidR="00805380" w:rsidRDefault="00805380">
      <w:bookmarkStart w:id="0" w:name="_GoBack"/>
      <w:bookmarkEnd w:id="0"/>
    </w:p>
    <w:sectPr w:rsidR="00805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11"/>
    <w:rsid w:val="00805380"/>
    <w:rsid w:val="00E3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7430-641E-4E34-A6A0-9B0157CA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0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6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2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Kint, Thamis</dc:creator>
  <cp:keywords/>
  <dc:description/>
  <cp:lastModifiedBy>Kint, Thamis</cp:lastModifiedBy>
  <cp:revision>1</cp:revision>
  <dcterms:created xsi:type="dcterms:W3CDTF">2019-06-19T01:08:00Z</dcterms:created>
  <dcterms:modified xsi:type="dcterms:W3CDTF">2019-06-19T01:09:00Z</dcterms:modified>
</cp:coreProperties>
</file>