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DEBC6" w14:textId="77777777" w:rsidR="009D0A9B" w:rsidRPr="00EE1675" w:rsidRDefault="009D0A9B" w:rsidP="009D0A9B">
      <w:pPr>
        <w:rPr>
          <w:rFonts w:ascii="Arial" w:hAnsi="Arial" w:cs="Arial"/>
          <w:b/>
          <w:bCs/>
          <w:sz w:val="24"/>
          <w:szCs w:val="24"/>
        </w:rPr>
      </w:pPr>
      <w:r w:rsidRPr="00EE1675">
        <w:rPr>
          <w:rFonts w:ascii="Arial" w:hAnsi="Arial" w:cs="Arial"/>
          <w:b/>
          <w:bCs/>
          <w:sz w:val="24"/>
          <w:szCs w:val="24"/>
        </w:rPr>
        <w:t xml:space="preserve">Communique </w:t>
      </w:r>
      <w:r>
        <w:rPr>
          <w:rFonts w:ascii="Arial" w:hAnsi="Arial" w:cs="Arial"/>
          <w:b/>
          <w:bCs/>
          <w:sz w:val="24"/>
          <w:szCs w:val="24"/>
        </w:rPr>
        <w:t>– Meeting 2 (26 February 2021)</w:t>
      </w:r>
    </w:p>
    <w:p w14:paraId="23EAF0E9" w14:textId="77777777" w:rsidR="009D0A9B" w:rsidRPr="00EE1675" w:rsidRDefault="009D0A9B" w:rsidP="009D0A9B">
      <w:pPr>
        <w:rPr>
          <w:rFonts w:ascii="Arial" w:hAnsi="Arial" w:cs="Arial"/>
          <w:sz w:val="24"/>
          <w:szCs w:val="24"/>
        </w:rPr>
      </w:pPr>
      <w:r w:rsidRPr="00EE1675">
        <w:rPr>
          <w:rFonts w:ascii="Arial" w:hAnsi="Arial" w:cs="Arial"/>
          <w:sz w:val="24"/>
          <w:szCs w:val="24"/>
        </w:rPr>
        <w:t xml:space="preserve">Meeting 2 of the Implementation </w:t>
      </w:r>
      <w:r>
        <w:rPr>
          <w:rFonts w:ascii="Arial" w:hAnsi="Arial" w:cs="Arial"/>
          <w:sz w:val="24"/>
          <w:szCs w:val="24"/>
        </w:rPr>
        <w:t>G</w:t>
      </w:r>
      <w:r w:rsidRPr="00EE1675">
        <w:rPr>
          <w:rFonts w:ascii="Arial" w:hAnsi="Arial" w:cs="Arial"/>
          <w:sz w:val="24"/>
          <w:szCs w:val="24"/>
        </w:rPr>
        <w:t>roup wa</w:t>
      </w:r>
      <w:r>
        <w:rPr>
          <w:rFonts w:ascii="Arial" w:hAnsi="Arial" w:cs="Arial"/>
          <w:sz w:val="24"/>
          <w:szCs w:val="24"/>
        </w:rPr>
        <w:t>s</w:t>
      </w:r>
      <w:r w:rsidRPr="00EE1675">
        <w:rPr>
          <w:rFonts w:ascii="Arial" w:hAnsi="Arial" w:cs="Arial"/>
          <w:sz w:val="24"/>
          <w:szCs w:val="24"/>
        </w:rPr>
        <w:t xml:space="preserve"> held on the 26 February at the Family Inclusion Network WA and hosted by Ms Emma Truman. Emma provided an Acknowledgement of Country to commence the meeting.</w:t>
      </w:r>
    </w:p>
    <w:p w14:paraId="0728D65E" w14:textId="77777777" w:rsidR="009D0A9B" w:rsidRPr="00EE1675" w:rsidRDefault="009D0A9B" w:rsidP="009D0A9B">
      <w:pPr>
        <w:rPr>
          <w:rFonts w:ascii="Arial" w:hAnsi="Arial" w:cs="Arial"/>
          <w:sz w:val="24"/>
          <w:szCs w:val="24"/>
        </w:rPr>
      </w:pPr>
      <w:r>
        <w:rPr>
          <w:rFonts w:ascii="Arial" w:hAnsi="Arial" w:cs="Arial"/>
          <w:sz w:val="24"/>
          <w:szCs w:val="24"/>
        </w:rPr>
        <w:t xml:space="preserve">Members present at this meeting were: </w:t>
      </w:r>
      <w:r w:rsidRPr="00EE1675">
        <w:rPr>
          <w:rFonts w:ascii="Arial" w:hAnsi="Arial" w:cs="Arial"/>
          <w:sz w:val="24"/>
          <w:szCs w:val="24"/>
        </w:rPr>
        <w:t xml:space="preserve">Emma Truman, William Hayward, </w:t>
      </w:r>
      <w:r>
        <w:rPr>
          <w:rFonts w:ascii="Arial" w:hAnsi="Arial" w:cs="Arial"/>
          <w:sz w:val="24"/>
          <w:szCs w:val="24"/>
        </w:rPr>
        <w:br/>
      </w:r>
      <w:r w:rsidRPr="00EE1675">
        <w:rPr>
          <w:rFonts w:ascii="Arial" w:hAnsi="Arial" w:cs="Arial"/>
          <w:sz w:val="24"/>
          <w:szCs w:val="24"/>
        </w:rPr>
        <w:t xml:space="preserve">Corina Martin, </w:t>
      </w:r>
      <w:proofErr w:type="spellStart"/>
      <w:r w:rsidRPr="00EE1675">
        <w:rPr>
          <w:rFonts w:ascii="Arial" w:hAnsi="Arial" w:cs="Arial"/>
          <w:sz w:val="24"/>
          <w:szCs w:val="24"/>
        </w:rPr>
        <w:t>Keiran</w:t>
      </w:r>
      <w:proofErr w:type="spellEnd"/>
      <w:r w:rsidRPr="00EE1675">
        <w:rPr>
          <w:rFonts w:ascii="Arial" w:hAnsi="Arial" w:cs="Arial"/>
          <w:sz w:val="24"/>
          <w:szCs w:val="24"/>
        </w:rPr>
        <w:t xml:space="preserve"> Dent, Glenn Pearson, Damien </w:t>
      </w:r>
      <w:proofErr w:type="spellStart"/>
      <w:r w:rsidRPr="00EE1675">
        <w:rPr>
          <w:rFonts w:ascii="Arial" w:hAnsi="Arial" w:cs="Arial"/>
          <w:sz w:val="24"/>
          <w:szCs w:val="24"/>
        </w:rPr>
        <w:t>Parriman</w:t>
      </w:r>
      <w:proofErr w:type="spellEnd"/>
      <w:r w:rsidRPr="00EE1675">
        <w:rPr>
          <w:rFonts w:ascii="Arial" w:hAnsi="Arial" w:cs="Arial"/>
          <w:sz w:val="24"/>
          <w:szCs w:val="24"/>
        </w:rPr>
        <w:t xml:space="preserve">, Glenda </w:t>
      </w:r>
      <w:proofErr w:type="spellStart"/>
      <w:r w:rsidRPr="00EE1675">
        <w:rPr>
          <w:rFonts w:ascii="Arial" w:hAnsi="Arial" w:cs="Arial"/>
          <w:sz w:val="24"/>
          <w:szCs w:val="24"/>
        </w:rPr>
        <w:t>Kickett</w:t>
      </w:r>
      <w:proofErr w:type="spellEnd"/>
      <w:r w:rsidRPr="00EE1675">
        <w:rPr>
          <w:rFonts w:ascii="Arial" w:hAnsi="Arial" w:cs="Arial"/>
          <w:sz w:val="24"/>
          <w:szCs w:val="24"/>
        </w:rPr>
        <w:t xml:space="preserve">, Jonathon Reid, Kate George and </w:t>
      </w:r>
      <w:proofErr w:type="spellStart"/>
      <w:r w:rsidRPr="00EE1675">
        <w:rPr>
          <w:rFonts w:ascii="Arial" w:hAnsi="Arial" w:cs="Arial"/>
          <w:sz w:val="24"/>
          <w:szCs w:val="24"/>
        </w:rPr>
        <w:t>Rekisha</w:t>
      </w:r>
      <w:proofErr w:type="spellEnd"/>
      <w:r w:rsidRPr="00EE1675">
        <w:rPr>
          <w:rFonts w:ascii="Arial" w:hAnsi="Arial" w:cs="Arial"/>
          <w:sz w:val="24"/>
          <w:szCs w:val="24"/>
        </w:rPr>
        <w:t xml:space="preserve"> </w:t>
      </w:r>
      <w:proofErr w:type="spellStart"/>
      <w:r w:rsidRPr="00EE1675">
        <w:rPr>
          <w:rFonts w:ascii="Arial" w:hAnsi="Arial" w:cs="Arial"/>
          <w:sz w:val="24"/>
          <w:szCs w:val="24"/>
        </w:rPr>
        <w:t>Eades</w:t>
      </w:r>
      <w:proofErr w:type="spellEnd"/>
      <w:r w:rsidRPr="00EE1675">
        <w:rPr>
          <w:rFonts w:ascii="Arial" w:hAnsi="Arial" w:cs="Arial"/>
          <w:sz w:val="24"/>
          <w:szCs w:val="24"/>
        </w:rPr>
        <w:t>.</w:t>
      </w:r>
    </w:p>
    <w:p w14:paraId="44B47EB5" w14:textId="77777777" w:rsidR="009D0A9B" w:rsidRDefault="009D0A9B" w:rsidP="009D0A9B">
      <w:pPr>
        <w:rPr>
          <w:rFonts w:ascii="Arial" w:hAnsi="Arial" w:cs="Arial"/>
          <w:sz w:val="24"/>
          <w:szCs w:val="24"/>
        </w:rPr>
      </w:pPr>
      <w:r>
        <w:rPr>
          <w:rFonts w:ascii="Arial" w:hAnsi="Arial" w:cs="Arial"/>
          <w:sz w:val="24"/>
          <w:szCs w:val="24"/>
        </w:rPr>
        <w:t>Members endorsed the terms of reference.</w:t>
      </w:r>
    </w:p>
    <w:p w14:paraId="5B6DC62F" w14:textId="77777777" w:rsidR="009D0A9B" w:rsidRPr="00EE1675" w:rsidRDefault="009D0A9B" w:rsidP="009D0A9B">
      <w:pPr>
        <w:rPr>
          <w:rFonts w:ascii="Arial" w:hAnsi="Arial" w:cs="Arial"/>
          <w:sz w:val="24"/>
          <w:szCs w:val="24"/>
        </w:rPr>
      </w:pPr>
      <w:r w:rsidRPr="00EE1675">
        <w:rPr>
          <w:rFonts w:ascii="Arial" w:hAnsi="Arial" w:cs="Arial"/>
          <w:sz w:val="24"/>
          <w:szCs w:val="24"/>
        </w:rPr>
        <w:t>The group heard from Ms Vicky Tate, Head of Social work at King Edwards Memorial Hospital (KEMH) who talked about one of the proposed cohorts</w:t>
      </w:r>
      <w:r>
        <w:rPr>
          <w:rFonts w:ascii="Arial" w:hAnsi="Arial" w:cs="Arial"/>
          <w:sz w:val="24"/>
          <w:szCs w:val="24"/>
        </w:rPr>
        <w:t xml:space="preserve"> for the pilot, the pre-birth group, which was discussed at the Roundtables</w:t>
      </w:r>
      <w:r w:rsidRPr="00EE1675">
        <w:rPr>
          <w:rFonts w:ascii="Arial" w:hAnsi="Arial" w:cs="Arial"/>
          <w:sz w:val="24"/>
          <w:szCs w:val="24"/>
        </w:rPr>
        <w:t xml:space="preserve">. The group sought feedback from Vicky regarding </w:t>
      </w:r>
      <w:r>
        <w:rPr>
          <w:rFonts w:ascii="Arial" w:hAnsi="Arial" w:cs="Arial"/>
          <w:sz w:val="24"/>
          <w:szCs w:val="24"/>
        </w:rPr>
        <w:t>c</w:t>
      </w:r>
      <w:r w:rsidRPr="00EE1675">
        <w:rPr>
          <w:rFonts w:ascii="Arial" w:hAnsi="Arial" w:cs="Arial"/>
          <w:sz w:val="24"/>
          <w:szCs w:val="24"/>
        </w:rPr>
        <w:t xml:space="preserve">hild </w:t>
      </w:r>
      <w:r>
        <w:rPr>
          <w:rFonts w:ascii="Arial" w:hAnsi="Arial" w:cs="Arial"/>
          <w:sz w:val="24"/>
          <w:szCs w:val="24"/>
        </w:rPr>
        <w:t>p</w:t>
      </w:r>
      <w:r w:rsidRPr="00EE1675">
        <w:rPr>
          <w:rFonts w:ascii="Arial" w:hAnsi="Arial" w:cs="Arial"/>
          <w:sz w:val="24"/>
          <w:szCs w:val="24"/>
        </w:rPr>
        <w:t xml:space="preserve">rotection districts </w:t>
      </w:r>
      <w:r>
        <w:rPr>
          <w:rFonts w:ascii="Arial" w:hAnsi="Arial" w:cs="Arial"/>
          <w:sz w:val="24"/>
          <w:szCs w:val="24"/>
        </w:rPr>
        <w:t>and the</w:t>
      </w:r>
      <w:r w:rsidRPr="00EE1675">
        <w:rPr>
          <w:rFonts w:ascii="Arial" w:hAnsi="Arial" w:cs="Arial"/>
          <w:sz w:val="24"/>
          <w:szCs w:val="24"/>
        </w:rPr>
        <w:t xml:space="preserve"> unpublished data relating to </w:t>
      </w:r>
      <w:r>
        <w:rPr>
          <w:rFonts w:ascii="Arial" w:hAnsi="Arial" w:cs="Arial"/>
          <w:sz w:val="24"/>
          <w:szCs w:val="24"/>
        </w:rPr>
        <w:t xml:space="preserve">the </w:t>
      </w:r>
      <w:r w:rsidRPr="00EE1675">
        <w:rPr>
          <w:rFonts w:ascii="Arial" w:hAnsi="Arial" w:cs="Arial"/>
          <w:sz w:val="24"/>
          <w:szCs w:val="24"/>
        </w:rPr>
        <w:t xml:space="preserve">number of Aboriginal families who </w:t>
      </w:r>
      <w:r>
        <w:rPr>
          <w:rFonts w:ascii="Arial" w:hAnsi="Arial" w:cs="Arial"/>
          <w:sz w:val="24"/>
          <w:szCs w:val="24"/>
        </w:rPr>
        <w:t>were involved with</w:t>
      </w:r>
      <w:r w:rsidRPr="00EE1675">
        <w:rPr>
          <w:rFonts w:ascii="Arial" w:hAnsi="Arial" w:cs="Arial"/>
          <w:sz w:val="24"/>
          <w:szCs w:val="24"/>
        </w:rPr>
        <w:t xml:space="preserve"> the pre-birth </w:t>
      </w:r>
      <w:r>
        <w:rPr>
          <w:rFonts w:ascii="Arial" w:hAnsi="Arial" w:cs="Arial"/>
          <w:sz w:val="24"/>
          <w:szCs w:val="24"/>
        </w:rPr>
        <w:t xml:space="preserve">planning </w:t>
      </w:r>
      <w:r w:rsidRPr="00EE1675">
        <w:rPr>
          <w:rFonts w:ascii="Arial" w:hAnsi="Arial" w:cs="Arial"/>
          <w:sz w:val="24"/>
          <w:szCs w:val="24"/>
        </w:rPr>
        <w:t>process</w:t>
      </w:r>
      <w:r>
        <w:rPr>
          <w:rFonts w:ascii="Arial" w:hAnsi="Arial" w:cs="Arial"/>
          <w:sz w:val="24"/>
          <w:szCs w:val="24"/>
        </w:rPr>
        <w:t xml:space="preserve">. The unpublished data included </w:t>
      </w:r>
      <w:r w:rsidRPr="00EE1675">
        <w:rPr>
          <w:rFonts w:ascii="Arial" w:hAnsi="Arial" w:cs="Arial"/>
          <w:sz w:val="24"/>
          <w:szCs w:val="24"/>
        </w:rPr>
        <w:t xml:space="preserve">children who had gone home with families and children who had entered the care of </w:t>
      </w:r>
      <w:r>
        <w:rPr>
          <w:rFonts w:ascii="Arial" w:hAnsi="Arial" w:cs="Arial"/>
          <w:sz w:val="24"/>
          <w:szCs w:val="24"/>
        </w:rPr>
        <w:t>Department of Communities’</w:t>
      </w:r>
      <w:r w:rsidRPr="00EE1675">
        <w:rPr>
          <w:rFonts w:ascii="Arial" w:hAnsi="Arial" w:cs="Arial"/>
          <w:sz w:val="24"/>
          <w:szCs w:val="24"/>
        </w:rPr>
        <w:t xml:space="preserve"> CEO.</w:t>
      </w:r>
    </w:p>
    <w:p w14:paraId="1D58F083" w14:textId="77777777" w:rsidR="009D0A9B" w:rsidRPr="00EE1675" w:rsidRDefault="009D0A9B" w:rsidP="009D0A9B">
      <w:pPr>
        <w:rPr>
          <w:rFonts w:ascii="Arial" w:hAnsi="Arial" w:cs="Arial"/>
          <w:sz w:val="24"/>
          <w:szCs w:val="24"/>
        </w:rPr>
      </w:pPr>
      <w:r>
        <w:rPr>
          <w:rFonts w:ascii="Arial" w:hAnsi="Arial" w:cs="Arial"/>
          <w:sz w:val="24"/>
          <w:szCs w:val="24"/>
        </w:rPr>
        <w:t>Members reviewed</w:t>
      </w:r>
      <w:r w:rsidRPr="00EE1675">
        <w:rPr>
          <w:rFonts w:ascii="Arial" w:hAnsi="Arial" w:cs="Arial"/>
          <w:sz w:val="24"/>
          <w:szCs w:val="24"/>
        </w:rPr>
        <w:t xml:space="preserve"> a spreadsheet which recorded District responses</w:t>
      </w:r>
      <w:r>
        <w:rPr>
          <w:rFonts w:ascii="Arial" w:hAnsi="Arial" w:cs="Arial"/>
          <w:sz w:val="24"/>
          <w:szCs w:val="24"/>
        </w:rPr>
        <w:t xml:space="preserve"> </w:t>
      </w:r>
      <w:r w:rsidRPr="00EE1675">
        <w:rPr>
          <w:rFonts w:ascii="Arial" w:hAnsi="Arial" w:cs="Arial"/>
          <w:sz w:val="24"/>
          <w:szCs w:val="24"/>
        </w:rPr>
        <w:t>to a District readiness surve</w:t>
      </w:r>
      <w:r>
        <w:rPr>
          <w:rFonts w:ascii="Arial" w:hAnsi="Arial" w:cs="Arial"/>
          <w:sz w:val="24"/>
          <w:szCs w:val="24"/>
        </w:rPr>
        <w:t>y. This was</w:t>
      </w:r>
      <w:r w:rsidRPr="00EE1675">
        <w:rPr>
          <w:rFonts w:ascii="Arial" w:hAnsi="Arial" w:cs="Arial"/>
          <w:sz w:val="24"/>
          <w:szCs w:val="24"/>
        </w:rPr>
        <w:t xml:space="preserve"> provided to </w:t>
      </w:r>
      <w:r>
        <w:rPr>
          <w:rFonts w:ascii="Arial" w:hAnsi="Arial" w:cs="Arial"/>
          <w:sz w:val="24"/>
          <w:szCs w:val="24"/>
        </w:rPr>
        <w:t>inform members’ decision on the</w:t>
      </w:r>
      <w:r w:rsidRPr="00EE1675">
        <w:rPr>
          <w:rFonts w:ascii="Arial" w:hAnsi="Arial" w:cs="Arial"/>
          <w:sz w:val="24"/>
          <w:szCs w:val="24"/>
        </w:rPr>
        <w:t xml:space="preserve"> </w:t>
      </w:r>
      <w:r>
        <w:rPr>
          <w:rFonts w:ascii="Arial" w:hAnsi="Arial" w:cs="Arial"/>
          <w:sz w:val="24"/>
          <w:szCs w:val="24"/>
        </w:rPr>
        <w:t>t</w:t>
      </w:r>
      <w:r w:rsidRPr="00EE1675">
        <w:rPr>
          <w:rFonts w:ascii="Arial" w:hAnsi="Arial" w:cs="Arial"/>
          <w:sz w:val="24"/>
          <w:szCs w:val="24"/>
        </w:rPr>
        <w:t xml:space="preserve">rial site </w:t>
      </w:r>
      <w:r>
        <w:rPr>
          <w:rFonts w:ascii="Arial" w:hAnsi="Arial" w:cs="Arial"/>
          <w:sz w:val="24"/>
          <w:szCs w:val="24"/>
        </w:rPr>
        <w:t xml:space="preserve">locations </w:t>
      </w:r>
      <w:r w:rsidRPr="00EE1675">
        <w:rPr>
          <w:rFonts w:ascii="Arial" w:hAnsi="Arial" w:cs="Arial"/>
          <w:sz w:val="24"/>
          <w:szCs w:val="24"/>
        </w:rPr>
        <w:t>for the pilot. The survey included criteria such as relationship with local Aboriginal community controlled organisations, self-evaluated responses as low, medium or high for District preparedness, capacity of the district in relation to Aboriginal staff, number of Aboriginal practice leaders and the current relationship with the Aboriginal community.</w:t>
      </w:r>
    </w:p>
    <w:p w14:paraId="780F9998" w14:textId="000E4357" w:rsidR="009D0A9B" w:rsidRPr="00EE1675" w:rsidRDefault="009D0A9B" w:rsidP="009D0A9B">
      <w:pPr>
        <w:rPr>
          <w:rFonts w:ascii="Arial" w:hAnsi="Arial" w:cs="Arial"/>
          <w:sz w:val="24"/>
          <w:szCs w:val="24"/>
        </w:rPr>
      </w:pPr>
      <w:r w:rsidRPr="00EE1675">
        <w:rPr>
          <w:rFonts w:ascii="Arial" w:hAnsi="Arial" w:cs="Arial"/>
          <w:sz w:val="24"/>
          <w:szCs w:val="24"/>
        </w:rPr>
        <w:t xml:space="preserve">The </w:t>
      </w:r>
      <w:r>
        <w:rPr>
          <w:rFonts w:ascii="Arial" w:hAnsi="Arial" w:cs="Arial"/>
          <w:sz w:val="24"/>
          <w:szCs w:val="24"/>
        </w:rPr>
        <w:t>Implementation Group</w:t>
      </w:r>
      <w:r w:rsidRPr="00EE1675">
        <w:rPr>
          <w:rFonts w:ascii="Arial" w:hAnsi="Arial" w:cs="Arial"/>
          <w:sz w:val="24"/>
          <w:szCs w:val="24"/>
        </w:rPr>
        <w:t xml:space="preserve"> short-listed </w:t>
      </w:r>
      <w:r>
        <w:rPr>
          <w:rFonts w:ascii="Arial" w:hAnsi="Arial" w:cs="Arial"/>
          <w:sz w:val="24"/>
          <w:szCs w:val="24"/>
        </w:rPr>
        <w:t>five d</w:t>
      </w:r>
      <w:r w:rsidRPr="00EE1675">
        <w:rPr>
          <w:rFonts w:ascii="Arial" w:hAnsi="Arial" w:cs="Arial"/>
          <w:sz w:val="24"/>
          <w:szCs w:val="24"/>
        </w:rPr>
        <w:t xml:space="preserve">istricts who they would like to invite to </w:t>
      </w:r>
      <w:r>
        <w:rPr>
          <w:rFonts w:ascii="Arial" w:hAnsi="Arial" w:cs="Arial"/>
          <w:sz w:val="24"/>
          <w:szCs w:val="24"/>
        </w:rPr>
        <w:t>present</w:t>
      </w:r>
      <w:r w:rsidRPr="00EE1675">
        <w:rPr>
          <w:rFonts w:ascii="Arial" w:hAnsi="Arial" w:cs="Arial"/>
          <w:sz w:val="24"/>
          <w:szCs w:val="24"/>
        </w:rPr>
        <w:t xml:space="preserve"> </w:t>
      </w:r>
      <w:r>
        <w:rPr>
          <w:rFonts w:ascii="Arial" w:hAnsi="Arial" w:cs="Arial"/>
          <w:sz w:val="24"/>
          <w:szCs w:val="24"/>
        </w:rPr>
        <w:t>at the next</w:t>
      </w:r>
      <w:r w:rsidRPr="00EE1675">
        <w:rPr>
          <w:rFonts w:ascii="Arial" w:hAnsi="Arial" w:cs="Arial"/>
          <w:sz w:val="24"/>
          <w:szCs w:val="24"/>
        </w:rPr>
        <w:t xml:space="preserve"> Implementation group meeting. </w:t>
      </w:r>
    </w:p>
    <w:p w14:paraId="09844B6A" w14:textId="77777777" w:rsidR="009D0A9B" w:rsidRPr="00EE1675" w:rsidRDefault="009D0A9B" w:rsidP="009D0A9B">
      <w:pPr>
        <w:rPr>
          <w:rFonts w:ascii="Arial" w:hAnsi="Arial" w:cs="Arial"/>
          <w:sz w:val="24"/>
          <w:szCs w:val="24"/>
        </w:rPr>
      </w:pPr>
      <w:r w:rsidRPr="00EE1675">
        <w:rPr>
          <w:rFonts w:ascii="Arial" w:hAnsi="Arial" w:cs="Arial"/>
          <w:sz w:val="24"/>
          <w:szCs w:val="24"/>
        </w:rPr>
        <w:t>Members made special mention of the Aboriginal Advancement Council (AAC) of Western Australia.</w:t>
      </w:r>
      <w:r w:rsidRPr="00EE1675">
        <w:rPr>
          <w:rFonts w:ascii="Arial" w:hAnsi="Arial" w:cs="Arial"/>
          <w:sz w:val="24"/>
          <w:szCs w:val="24"/>
          <w:lang w:eastAsia="en-AU"/>
        </w:rPr>
        <w:t xml:space="preserve">  The </w:t>
      </w:r>
      <w:r w:rsidRPr="00EE1675">
        <w:rPr>
          <w:rFonts w:ascii="Arial" w:hAnsi="Arial" w:cs="Arial"/>
          <w:sz w:val="24"/>
          <w:szCs w:val="24"/>
        </w:rPr>
        <w:t>AAC was formed in the early 1960s to represent the broad cross-section of the State’s Indigenous community and promote Aboriginal self-determination in Western Australia. The AAC involved political key players and activists many of whom have now passed on but are recognised as advocates for change particularly in the 60’s to 90’s in the local Noongar community. The tribute to the Advancement council is acknowledgment that many Aboriginal people have gone before the Implementation group in paving the way for a seat at the table in the AFLDM co-design process.</w:t>
      </w:r>
    </w:p>
    <w:p w14:paraId="334DEA44" w14:textId="77777777" w:rsidR="009D0A9B" w:rsidRPr="00EE1675" w:rsidRDefault="009D0A9B" w:rsidP="009D0A9B">
      <w:pPr>
        <w:rPr>
          <w:rFonts w:ascii="Arial" w:hAnsi="Arial" w:cs="Arial"/>
          <w:sz w:val="24"/>
          <w:szCs w:val="24"/>
        </w:rPr>
      </w:pPr>
    </w:p>
    <w:p w14:paraId="084147B9" w14:textId="7EA53CA4" w:rsidR="000D5683" w:rsidRPr="009D0A9B" w:rsidRDefault="000D5683" w:rsidP="009D0A9B"/>
    <w:sectPr w:rsidR="000D5683" w:rsidRPr="009D0A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F62D1" w14:textId="77777777" w:rsidR="00BC23BC" w:rsidRDefault="00BC23BC" w:rsidP="00130938">
      <w:pPr>
        <w:spacing w:after="0" w:line="240" w:lineRule="auto"/>
      </w:pPr>
      <w:r>
        <w:separator/>
      </w:r>
    </w:p>
  </w:endnote>
  <w:endnote w:type="continuationSeparator" w:id="0">
    <w:p w14:paraId="577145AF" w14:textId="77777777" w:rsidR="00BC23BC" w:rsidRDefault="00BC23BC" w:rsidP="0013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283848"/>
      <w:docPartObj>
        <w:docPartGallery w:val="Page Numbers (Bottom of Page)"/>
        <w:docPartUnique/>
      </w:docPartObj>
    </w:sdtPr>
    <w:sdtEndPr>
      <w:rPr>
        <w:noProof/>
      </w:rPr>
    </w:sdtEndPr>
    <w:sdtContent>
      <w:p w14:paraId="406F7613" w14:textId="303DF6F2" w:rsidR="0091307F" w:rsidRDefault="009130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0BC02" w14:textId="77777777" w:rsidR="0091307F" w:rsidRDefault="0091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16CF0" w14:textId="77777777" w:rsidR="00BC23BC" w:rsidRDefault="00BC23BC" w:rsidP="00130938">
      <w:pPr>
        <w:spacing w:after="0" w:line="240" w:lineRule="auto"/>
      </w:pPr>
      <w:r>
        <w:separator/>
      </w:r>
    </w:p>
  </w:footnote>
  <w:footnote w:type="continuationSeparator" w:id="0">
    <w:p w14:paraId="6FA3F454" w14:textId="77777777" w:rsidR="00BC23BC" w:rsidRDefault="00BC23BC" w:rsidP="0013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1371" w14:textId="4E6BBA5A" w:rsidR="00130938" w:rsidRDefault="00130938">
    <w:pPr>
      <w:pStyle w:val="Header"/>
    </w:pPr>
    <w:r>
      <w:rPr>
        <w:noProof/>
      </w:rPr>
      <w:drawing>
        <wp:anchor distT="0" distB="0" distL="114300" distR="114300" simplePos="0" relativeHeight="251659264" behindDoc="0" locked="0" layoutInCell="1" allowOverlap="1" wp14:anchorId="15D8FCD8" wp14:editId="21A17816">
          <wp:simplePos x="0" y="0"/>
          <wp:positionH relativeFrom="page">
            <wp:posOffset>3484815</wp:posOffset>
          </wp:positionH>
          <wp:positionV relativeFrom="paragraph">
            <wp:posOffset>-3911119</wp:posOffset>
          </wp:positionV>
          <wp:extent cx="489216" cy="7866380"/>
          <wp:effectExtent l="6985" t="0" r="0" b="0"/>
          <wp:wrapNone/>
          <wp:docPr id="409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16349"/>
                  <a:stretch/>
                </pic:blipFill>
                <pic:spPr bwMode="auto">
                  <a:xfrm rot="-5400000">
                    <a:off x="0" y="0"/>
                    <a:ext cx="489216" cy="786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27AC"/>
    <w:multiLevelType w:val="hybridMultilevel"/>
    <w:tmpl w:val="63D0B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6DC6F0D"/>
    <w:multiLevelType w:val="hybridMultilevel"/>
    <w:tmpl w:val="2F94C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B74050A"/>
    <w:multiLevelType w:val="hybridMultilevel"/>
    <w:tmpl w:val="F9C22152"/>
    <w:lvl w:ilvl="0" w:tplc="F60CCB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5D394F"/>
    <w:multiLevelType w:val="hybridMultilevel"/>
    <w:tmpl w:val="727A4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3"/>
    <w:rsid w:val="000145A3"/>
    <w:rsid w:val="00076C54"/>
    <w:rsid w:val="000C3BA8"/>
    <w:rsid w:val="000D5683"/>
    <w:rsid w:val="0010028F"/>
    <w:rsid w:val="001143F3"/>
    <w:rsid w:val="00130938"/>
    <w:rsid w:val="00141112"/>
    <w:rsid w:val="00166676"/>
    <w:rsid w:val="0016691B"/>
    <w:rsid w:val="00260758"/>
    <w:rsid w:val="002B6B2A"/>
    <w:rsid w:val="002D6F37"/>
    <w:rsid w:val="00314E38"/>
    <w:rsid w:val="0031782D"/>
    <w:rsid w:val="00347195"/>
    <w:rsid w:val="003C29CF"/>
    <w:rsid w:val="003F045A"/>
    <w:rsid w:val="0043716A"/>
    <w:rsid w:val="00453BE0"/>
    <w:rsid w:val="004B2DB6"/>
    <w:rsid w:val="00536FD3"/>
    <w:rsid w:val="00560B16"/>
    <w:rsid w:val="005719E4"/>
    <w:rsid w:val="00573F20"/>
    <w:rsid w:val="00597444"/>
    <w:rsid w:val="005A2D59"/>
    <w:rsid w:val="005B6E59"/>
    <w:rsid w:val="005C6700"/>
    <w:rsid w:val="00600D5A"/>
    <w:rsid w:val="00612D64"/>
    <w:rsid w:val="00620F79"/>
    <w:rsid w:val="00631328"/>
    <w:rsid w:val="00632482"/>
    <w:rsid w:val="00636F7E"/>
    <w:rsid w:val="00661AA5"/>
    <w:rsid w:val="00684B78"/>
    <w:rsid w:val="006D5695"/>
    <w:rsid w:val="0070091C"/>
    <w:rsid w:val="00707670"/>
    <w:rsid w:val="0074530D"/>
    <w:rsid w:val="00765710"/>
    <w:rsid w:val="00776712"/>
    <w:rsid w:val="007976B7"/>
    <w:rsid w:val="007C365C"/>
    <w:rsid w:val="007F7BED"/>
    <w:rsid w:val="0080086C"/>
    <w:rsid w:val="008563DB"/>
    <w:rsid w:val="0089322F"/>
    <w:rsid w:val="00907DF3"/>
    <w:rsid w:val="00910686"/>
    <w:rsid w:val="0091307F"/>
    <w:rsid w:val="009370D2"/>
    <w:rsid w:val="009D0A9B"/>
    <w:rsid w:val="009E0ACA"/>
    <w:rsid w:val="009F023D"/>
    <w:rsid w:val="00A250EE"/>
    <w:rsid w:val="00A90EF1"/>
    <w:rsid w:val="00AA4CFD"/>
    <w:rsid w:val="00AF64F5"/>
    <w:rsid w:val="00B31588"/>
    <w:rsid w:val="00B42116"/>
    <w:rsid w:val="00B47EBA"/>
    <w:rsid w:val="00BA0D61"/>
    <w:rsid w:val="00BA69D7"/>
    <w:rsid w:val="00BC23BC"/>
    <w:rsid w:val="00C17F97"/>
    <w:rsid w:val="00C353CD"/>
    <w:rsid w:val="00C50C39"/>
    <w:rsid w:val="00C75882"/>
    <w:rsid w:val="00CB41A6"/>
    <w:rsid w:val="00CD5DA2"/>
    <w:rsid w:val="00CE1A4D"/>
    <w:rsid w:val="00D25B3C"/>
    <w:rsid w:val="00D6452E"/>
    <w:rsid w:val="00D80B12"/>
    <w:rsid w:val="00D86800"/>
    <w:rsid w:val="00DA36B4"/>
    <w:rsid w:val="00DA563B"/>
    <w:rsid w:val="00DB6B4F"/>
    <w:rsid w:val="00DE005F"/>
    <w:rsid w:val="00DE270A"/>
    <w:rsid w:val="00E040FF"/>
    <w:rsid w:val="00E42EB4"/>
    <w:rsid w:val="00E50ADC"/>
    <w:rsid w:val="00E71B4B"/>
    <w:rsid w:val="00EE2F6E"/>
    <w:rsid w:val="00F0335B"/>
    <w:rsid w:val="00F2125C"/>
    <w:rsid w:val="00F21981"/>
    <w:rsid w:val="00F878B3"/>
    <w:rsid w:val="00FC4F2C"/>
    <w:rsid w:val="00FD0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E524"/>
  <w15:chartTrackingRefBased/>
  <w15:docId w15:val="{2DF193A9-F82C-4FF1-B44B-78E554F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 list,Bullet point,List Paragraph Number,Dot Point,Indented Bullet Solid,Bullet Point,L,Bullet points,Content descriptions,Bulleted Para,NFP GP Bulleted List,List Paragraph2"/>
    <w:basedOn w:val="Normal"/>
    <w:link w:val="ListParagraphChar"/>
    <w:uiPriority w:val="34"/>
    <w:qFormat/>
    <w:rsid w:val="000D5683"/>
    <w:pPr>
      <w:ind w:left="720"/>
      <w:contextualSpacing/>
    </w:pPr>
  </w:style>
  <w:style w:type="table" w:customStyle="1" w:styleId="TableGrid1">
    <w:name w:val="Table Grid1"/>
    <w:basedOn w:val="TableNormal"/>
    <w:next w:val="TableGrid"/>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list Char,Bullet point Char,List Paragraph Number Char,Dot Point Char,Indented Bullet Solid Char,Bullet Point Char,L Char,Bullet points Char"/>
    <w:link w:val="ListParagraph"/>
    <w:uiPriority w:val="34"/>
    <w:qFormat/>
    <w:locked/>
    <w:rsid w:val="000D5683"/>
  </w:style>
  <w:style w:type="table" w:styleId="TableGrid">
    <w:name w:val="Table Grid"/>
    <w:basedOn w:val="TableNormal"/>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38"/>
  </w:style>
  <w:style w:type="paragraph" w:styleId="Footer">
    <w:name w:val="footer"/>
    <w:basedOn w:val="Normal"/>
    <w:link w:val="FooterChar"/>
    <w:uiPriority w:val="99"/>
    <w:unhideWhenUsed/>
    <w:rsid w:val="0013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38"/>
  </w:style>
  <w:style w:type="paragraph" w:styleId="BalloonText">
    <w:name w:val="Balloon Text"/>
    <w:basedOn w:val="Normal"/>
    <w:link w:val="BalloonTextChar"/>
    <w:uiPriority w:val="99"/>
    <w:semiHidden/>
    <w:unhideWhenUsed/>
    <w:rsid w:val="00166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1B"/>
    <w:rPr>
      <w:rFonts w:ascii="Segoe UI" w:hAnsi="Segoe UI" w:cs="Segoe UI"/>
      <w:sz w:val="18"/>
      <w:szCs w:val="18"/>
    </w:rPr>
  </w:style>
  <w:style w:type="character" w:styleId="CommentReference">
    <w:name w:val="annotation reference"/>
    <w:basedOn w:val="DefaultParagraphFont"/>
    <w:uiPriority w:val="99"/>
    <w:semiHidden/>
    <w:unhideWhenUsed/>
    <w:rsid w:val="00F21981"/>
    <w:rPr>
      <w:sz w:val="16"/>
      <w:szCs w:val="16"/>
    </w:rPr>
  </w:style>
  <w:style w:type="paragraph" w:styleId="CommentText">
    <w:name w:val="annotation text"/>
    <w:basedOn w:val="Normal"/>
    <w:link w:val="CommentTextChar"/>
    <w:uiPriority w:val="99"/>
    <w:semiHidden/>
    <w:unhideWhenUsed/>
    <w:rsid w:val="00F21981"/>
    <w:pPr>
      <w:spacing w:line="240" w:lineRule="auto"/>
    </w:pPr>
    <w:rPr>
      <w:sz w:val="20"/>
      <w:szCs w:val="20"/>
    </w:rPr>
  </w:style>
  <w:style w:type="character" w:customStyle="1" w:styleId="CommentTextChar">
    <w:name w:val="Comment Text Char"/>
    <w:basedOn w:val="DefaultParagraphFont"/>
    <w:link w:val="CommentText"/>
    <w:uiPriority w:val="99"/>
    <w:semiHidden/>
    <w:rsid w:val="00F21981"/>
    <w:rPr>
      <w:sz w:val="20"/>
      <w:szCs w:val="20"/>
    </w:rPr>
  </w:style>
  <w:style w:type="paragraph" w:styleId="CommentSubject">
    <w:name w:val="annotation subject"/>
    <w:basedOn w:val="CommentText"/>
    <w:next w:val="CommentText"/>
    <w:link w:val="CommentSubjectChar"/>
    <w:uiPriority w:val="99"/>
    <w:semiHidden/>
    <w:unhideWhenUsed/>
    <w:rsid w:val="00F21981"/>
    <w:rPr>
      <w:b/>
      <w:bCs/>
    </w:rPr>
  </w:style>
  <w:style w:type="character" w:customStyle="1" w:styleId="CommentSubjectChar">
    <w:name w:val="Comment Subject Char"/>
    <w:basedOn w:val="CommentTextChar"/>
    <w:link w:val="CommentSubject"/>
    <w:uiPriority w:val="99"/>
    <w:semiHidden/>
    <w:rsid w:val="00F21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33714F3EF854325AA8BBAA0BA2C5425" version="1.0.0">
  <systemFields>
    <field name="Objective-Id">
      <value order="0">A40310280</value>
    </field>
    <field name="Objective-Title">
      <value order="0">From Corp Comms - Communique meeting 2 260221</value>
    </field>
    <field name="Objective-Description">
      <value order="0"/>
    </field>
    <field name="Objective-CreationStamp">
      <value order="0">2021-05-04T05:16:01Z</value>
    </field>
    <field name="Objective-IsApproved">
      <value order="0">false</value>
    </field>
    <field name="Objective-IsPublished">
      <value order="0">false</value>
    </field>
    <field name="Objective-DatePublished">
      <value order="0"/>
    </field>
    <field name="Objective-ModificationStamp">
      <value order="0">2021-05-04T05:44:06Z</value>
    </field>
    <field name="Objective-Owner">
      <value order="0">Audrey Lee</value>
    </field>
    <field name="Objective-Path">
      <value order="0">Objective Global Folder:Division of Child Protection and Family Support:Corporate Operations:Meetings:Internal:Service Delivery Practice Unit- Signs of Safety Reloaded Project:AFLDM:Implementation Group:Communique</value>
    </field>
    <field name="Objective-Parent">
      <value order="0">Communique</value>
    </field>
    <field name="Objective-State">
      <value order="0">Being Edited</value>
    </field>
    <field name="Objective-VersionId">
      <value order="0">vA42964452</value>
    </field>
    <field name="Objective-Version">
      <value order="0">2.1</value>
    </field>
    <field name="Objective-VersionNumber">
      <value order="0">3</value>
    </field>
    <field name="Objective-VersionComment">
      <value order="0"/>
    </field>
    <field name="Objective-FileNumber">
      <value order="0">2017/18024</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2021-05-03T16:00:00Z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Whennen</dc:creator>
  <cp:keywords/>
  <dc:description/>
  <cp:lastModifiedBy>Hayley Longman</cp:lastModifiedBy>
  <cp:revision>2</cp:revision>
  <dcterms:created xsi:type="dcterms:W3CDTF">2021-05-04T05:45:00Z</dcterms:created>
  <dcterms:modified xsi:type="dcterms:W3CDTF">2021-05-04T05:45:00Z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A40310280</vt:lpwstr>
  </property>
  <property fmtid="{D5CDD505-2E9C-101B-9397-08002B2CF9AE}" pid="4" name="Objective-Title">
    <vt:lpwstr>From Corp Comms - Communique meeting 2 260221</vt:lpwstr>
  </property>
  <property fmtid="{D5CDD505-2E9C-101B-9397-08002B2CF9AE}" pid="5" name="Objective-Description">
    <vt:lpwstr/>
  </property>
  <property fmtid="{D5CDD505-2E9C-101B-9397-08002B2CF9AE}" pid="6" name="Objective-CreationStamp">
    <vt:filetime>2021-05-04T05:16:01Z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2021-05-04T05:44:06Z</vt:filetime>
  </property>
  <property fmtid="{D5CDD505-2E9C-101B-9397-08002B2CF9AE}" pid="11" name="Objective-Owner">
    <vt:lpwstr>Audrey Lee</vt:lpwstr>
  </property>
  <property fmtid="{D5CDD505-2E9C-101B-9397-08002B2CF9AE}" pid="12" name="Objective-Path">
    <vt:lpwstr>Objective Global Folder:Division of Child Protection and Family Support:Corporate Operations:Meetings:Internal:Service Delivery Practice Unit- Signs of Safety Reloaded Project:AFLDM:Implementation Group:Communique</vt:lpwstr>
  </property>
  <property fmtid="{D5CDD505-2E9C-101B-9397-08002B2CF9AE}" pid="13" name="Objective-Parent">
    <vt:lpwstr>Communique</vt:lpwstr>
  </property>
  <property fmtid="{D5CDD505-2E9C-101B-9397-08002B2CF9AE}" pid="14" name="Objective-State">
    <vt:lpwstr>Being Edited</vt:lpwstr>
  </property>
  <property fmtid="{D5CDD505-2E9C-101B-9397-08002B2CF9AE}" pid="15" name="Objective-VersionId">
    <vt:lpwstr>vA42964452</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2017/18024</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2021-05-03T16:00:00Z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ies>
</file>