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14" w:rsidRDefault="00F01F7E">
      <w:pPr>
        <w:pStyle w:val="Heading1"/>
        <w:ind w:left="345"/>
      </w:pPr>
      <w:r>
        <w:t xml:space="preserve">Elders Purchasing Card Payments </w:t>
      </w:r>
    </w:p>
    <w:p w:rsidR="008E2114" w:rsidRDefault="00F01F7E">
      <w:pPr>
        <w:ind w:left="345"/>
      </w:pPr>
      <w:r>
        <w:t xml:space="preserve">All Elders’ EFTPOS terminals Australia-wide automatically apply a 1% surcharge when processing credit card payments. As Elders have agreed to NOT apply surcharges for </w:t>
      </w:r>
      <w:bookmarkStart w:id="0" w:name="_GoBack"/>
      <w:r>
        <w:t xml:space="preserve">Government Purchasing Card payments, the following arrangement applies. </w:t>
      </w:r>
    </w:p>
    <w:bookmarkEnd w:id="0"/>
    <w:p w:rsidR="008E2114" w:rsidRDefault="00F01F7E">
      <w:pPr>
        <w:ind w:left="345"/>
      </w:pPr>
      <w:r>
        <w:t xml:space="preserve">In order to offset the 1% surcharge, Elders branches should </w:t>
      </w:r>
      <w:r>
        <w:rPr>
          <w:u w:val="single" w:color="000000"/>
        </w:rPr>
        <w:t>discount</w:t>
      </w:r>
      <w:r w:rsidR="005E1C81">
        <w:t xml:space="preserve"> the total </w:t>
      </w:r>
      <w:r>
        <w:t xml:space="preserve">Tax Invoice by 1% when entering the sale through the EFTPOS terminal. </w:t>
      </w:r>
    </w:p>
    <w:p w:rsidR="008E2114" w:rsidRDefault="00F01F7E">
      <w:pPr>
        <w:ind w:left="345"/>
      </w:pPr>
      <w:r>
        <w:t xml:space="preserve">The process is as follows:  </w:t>
      </w:r>
    </w:p>
    <w:p w:rsidR="008E2114" w:rsidRDefault="00F01F7E">
      <w:pPr>
        <w:numPr>
          <w:ilvl w:val="0"/>
          <w:numId w:val="1"/>
        </w:numPr>
        <w:ind w:hanging="286"/>
      </w:pPr>
      <w:r>
        <w:t xml:space="preserve">Calculate the sale value under the Contract, as per the </w:t>
      </w:r>
      <w:r>
        <w:rPr>
          <w:b/>
        </w:rPr>
        <w:t>Tax Invoice</w:t>
      </w:r>
      <w:r>
        <w:t xml:space="preserve"> (Example 1: </w:t>
      </w:r>
      <w:r>
        <w:rPr>
          <w:b/>
        </w:rPr>
        <w:t>$1173.35</w:t>
      </w:r>
      <w:r>
        <w:t xml:space="preserve">); </w:t>
      </w:r>
    </w:p>
    <w:p w:rsidR="008E2114" w:rsidRDefault="00F01F7E">
      <w:pPr>
        <w:numPr>
          <w:ilvl w:val="0"/>
          <w:numId w:val="1"/>
        </w:numPr>
        <w:ind w:hanging="286"/>
      </w:pPr>
      <w:r>
        <w:t xml:space="preserve">Discount this amount by the Elders’ credit card surcharge (Example 1, a discount of </w:t>
      </w:r>
      <w:r>
        <w:rPr>
          <w:b/>
        </w:rPr>
        <w:t>1%</w:t>
      </w:r>
      <w:r>
        <w:t xml:space="preserve"> or </w:t>
      </w:r>
      <w:r>
        <w:rPr>
          <w:b/>
        </w:rPr>
        <w:t>$11.62</w:t>
      </w:r>
      <w:r>
        <w:t xml:space="preserve">). </w:t>
      </w:r>
    </w:p>
    <w:p w:rsidR="008E2114" w:rsidRDefault="00F01F7E">
      <w:pPr>
        <w:numPr>
          <w:ilvl w:val="0"/>
          <w:numId w:val="1"/>
        </w:numPr>
        <w:ind w:hanging="286"/>
      </w:pPr>
      <w:r>
        <w:t xml:space="preserve">Enter the discounted amount (Example 1 </w:t>
      </w:r>
      <w:r>
        <w:rPr>
          <w:b/>
        </w:rPr>
        <w:t>$1161.73</w:t>
      </w:r>
      <w:r>
        <w:t xml:space="preserve">) into the EFTPOS terminal when processing the Government Purchasing Card payment.  </w:t>
      </w:r>
    </w:p>
    <w:p w:rsidR="008E2114" w:rsidRDefault="00F01F7E">
      <w:pPr>
        <w:spacing w:after="126" w:line="238" w:lineRule="auto"/>
        <w:ind w:left="350" w:firstLine="0"/>
      </w:pPr>
      <w:r>
        <w:t xml:space="preserve">The EFTPOS terminal will then add the Elders credit card surcharge back into the total charged to the card. </w:t>
      </w:r>
      <w:r>
        <w:rPr>
          <w:b/>
        </w:rPr>
        <w:t>The net result is that the total price charged through the EFTPOS terminal is correct as per the Customer’s Tax Invoice</w:t>
      </w:r>
      <w:r>
        <w:t xml:space="preserve">.  </w:t>
      </w:r>
    </w:p>
    <w:p w:rsidR="008E2114" w:rsidRDefault="00F01F7E">
      <w:pPr>
        <w:ind w:left="345"/>
      </w:pPr>
      <w:r>
        <w:t xml:space="preserve">In Example 1, the Tax Invoice is for $1173.35 and the Total AUD charge on the EFTPOS receipt is $1173.35. The surcharge noted on the EFTPOS receipt is negated. </w:t>
      </w:r>
    </w:p>
    <w:p w:rsidR="008E2114" w:rsidRDefault="00F01F7E">
      <w:pPr>
        <w:spacing w:after="0" w:line="259" w:lineRule="auto"/>
        <w:ind w:left="350" w:right="-48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37859" cy="4820920"/>
                <wp:effectExtent l="0" t="0" r="0" b="0"/>
                <wp:docPr id="34534" name="Group 34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7859" cy="4820920"/>
                          <a:chOff x="0" y="0"/>
                          <a:chExt cx="6237859" cy="4820920"/>
                        </a:xfrm>
                      </wpg:grpSpPr>
                      <wps:wsp>
                        <wps:cNvPr id="82" name="Rectangle 82"/>
                        <wps:cNvSpPr/>
                        <wps:spPr>
                          <a:xfrm>
                            <a:off x="0" y="62536"/>
                            <a:ext cx="5556550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EXAMPLE 1: ELDERS’ TAX INVOICE AND EFTPOS RECEIPT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179697" y="62536"/>
                            <a:ext cx="54094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307900"/>
                            <a:ext cx="54094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1148" y="307900"/>
                            <a:ext cx="54094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3175"/>
                            <a:ext cx="4190492" cy="4697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Shape 89"/>
                        <wps:cNvSpPr/>
                        <wps:spPr>
                          <a:xfrm>
                            <a:off x="21209" y="0"/>
                            <a:ext cx="4196842" cy="470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842" h="4704081">
                                <a:moveTo>
                                  <a:pt x="0" y="4704081"/>
                                </a:moveTo>
                                <a:lnTo>
                                  <a:pt x="4196842" y="4704081"/>
                                </a:lnTo>
                                <a:lnTo>
                                  <a:pt x="41968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805934" y="1858925"/>
                            <a:ext cx="1428750" cy="2861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Shape 92"/>
                        <wps:cNvSpPr/>
                        <wps:spPr>
                          <a:xfrm>
                            <a:off x="4802759" y="1855750"/>
                            <a:ext cx="1435100" cy="2868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0" h="2868295">
                                <a:moveTo>
                                  <a:pt x="0" y="2868295"/>
                                </a:moveTo>
                                <a:lnTo>
                                  <a:pt x="1435100" y="2868295"/>
                                </a:lnTo>
                                <a:lnTo>
                                  <a:pt x="1435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803013" y="131116"/>
                            <a:ext cx="1372209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Invoice Total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803013" y="298757"/>
                            <a:ext cx="1652410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$1173.35 matches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803013" y="466650"/>
                            <a:ext cx="1543054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EFTPOS Receipt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803013" y="634290"/>
                            <a:ext cx="1552199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total</w:t>
                              </w:r>
                              <w:proofErr w:type="gramEnd"/>
                              <w:r>
                                <w:t xml:space="preserve"> of $1173.35,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803013" y="803454"/>
                            <a:ext cx="1001915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despite</w:t>
                              </w:r>
                              <w:proofErr w:type="gramEnd"/>
                              <w:r>
                                <w:t xml:space="preserve">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803013" y="971094"/>
                            <a:ext cx="1059123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EFTPOS </w:t>
                              </w:r>
                              <w:proofErr w:type="spellStart"/>
                              <w:r>
                                <w:t>ter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598922" y="971094"/>
                            <a:ext cx="518178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proofErr w:type="gramStart"/>
                              <w:r>
                                <w:t>minal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803013" y="1138734"/>
                            <a:ext cx="1099013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applying</w:t>
                              </w:r>
                              <w:proofErr w:type="gramEnd"/>
                              <w:r>
                                <w:t xml:space="preserve">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803013" y="1306375"/>
                            <a:ext cx="1425135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automatic</w:t>
                              </w:r>
                              <w:proofErr w:type="gramEnd"/>
                              <w:r>
                                <w:t xml:space="preserve"> credit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03013" y="1474015"/>
                            <a:ext cx="1455685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card</w:t>
                              </w:r>
                              <w:proofErr w:type="gramEnd"/>
                              <w:r>
                                <w:t xml:space="preserve"> surcharge.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899150" y="1474015"/>
                            <a:ext cx="54095" cy="182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2114" w:rsidRDefault="00F01F7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Shape 105"/>
                        <wps:cNvSpPr/>
                        <wps:spPr>
                          <a:xfrm>
                            <a:off x="3521329" y="3631578"/>
                            <a:ext cx="3962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226695">
                                <a:moveTo>
                                  <a:pt x="297180" y="0"/>
                                </a:moveTo>
                                <a:lnTo>
                                  <a:pt x="396240" y="113284"/>
                                </a:lnTo>
                                <a:lnTo>
                                  <a:pt x="297180" y="226695"/>
                                </a:lnTo>
                                <a:lnTo>
                                  <a:pt x="297180" y="170053"/>
                                </a:lnTo>
                                <a:lnTo>
                                  <a:pt x="0" y="170053"/>
                                </a:lnTo>
                                <a:lnTo>
                                  <a:pt x="0" y="56642"/>
                                </a:lnTo>
                                <a:lnTo>
                                  <a:pt x="297180" y="56642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521329" y="3631578"/>
                            <a:ext cx="3962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226695">
                                <a:moveTo>
                                  <a:pt x="0" y="56642"/>
                                </a:moveTo>
                                <a:lnTo>
                                  <a:pt x="297180" y="56642"/>
                                </a:lnTo>
                                <a:lnTo>
                                  <a:pt x="297180" y="0"/>
                                </a:lnTo>
                                <a:lnTo>
                                  <a:pt x="396240" y="113284"/>
                                </a:lnTo>
                                <a:lnTo>
                                  <a:pt x="297180" y="226695"/>
                                </a:lnTo>
                                <a:lnTo>
                                  <a:pt x="297180" y="170053"/>
                                </a:lnTo>
                                <a:lnTo>
                                  <a:pt x="0" y="170053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311394" y="4594225"/>
                            <a:ext cx="3962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226695">
                                <a:moveTo>
                                  <a:pt x="297180" y="0"/>
                                </a:moveTo>
                                <a:lnTo>
                                  <a:pt x="396240" y="113347"/>
                                </a:lnTo>
                                <a:lnTo>
                                  <a:pt x="297180" y="226695"/>
                                </a:lnTo>
                                <a:lnTo>
                                  <a:pt x="297180" y="170028"/>
                                </a:lnTo>
                                <a:lnTo>
                                  <a:pt x="0" y="170028"/>
                                </a:lnTo>
                                <a:lnTo>
                                  <a:pt x="0" y="56680"/>
                                </a:lnTo>
                                <a:lnTo>
                                  <a:pt x="297180" y="5668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311394" y="4594225"/>
                            <a:ext cx="3962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226695">
                                <a:moveTo>
                                  <a:pt x="0" y="56680"/>
                                </a:moveTo>
                                <a:lnTo>
                                  <a:pt x="297180" y="56680"/>
                                </a:lnTo>
                                <a:lnTo>
                                  <a:pt x="297180" y="0"/>
                                </a:lnTo>
                                <a:lnTo>
                                  <a:pt x="396240" y="113347"/>
                                </a:lnTo>
                                <a:lnTo>
                                  <a:pt x="297180" y="226695"/>
                                </a:lnTo>
                                <a:lnTo>
                                  <a:pt x="297180" y="170028"/>
                                </a:lnTo>
                                <a:lnTo>
                                  <a:pt x="0" y="170028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4" style="width:491.17pt;height:379.6pt;mso-position-horizontal-relative:char;mso-position-vertical-relative:line" coordsize="62378,48209">
                <v:rect id="Rectangle 82" style="position:absolute;width:55565;height:1828;left:0;top:6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EXAMPLE 1: ELDERS’ TAX INVOICE AND EFTPOS RECEIPT</w:t>
                        </w:r>
                      </w:p>
                    </w:txbxContent>
                  </v:textbox>
                </v:rect>
                <v:rect id="Rectangle 83" style="position:absolute;width:540;height:1828;left:41796;top:6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540;height:1828;left:0;top:3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540;height:1828;left:411;top:30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88" style="position:absolute;width:41904;height:46977;left:243;top:31;" filled="f">
                  <v:imagedata r:id="rId13"/>
                </v:shape>
                <v:shape id="Shape 89" style="position:absolute;width:41968;height:47040;left:212;top:0;" coordsize="4196842,4704081" path="m0,4704081l4196842,4704081l4196842,0l0,0x">
                  <v:stroke weight="0.5pt" endcap="flat" joinstyle="miter" miterlimit="10" on="true" color="#000000"/>
                  <v:fill on="false" color="#000000" opacity="0"/>
                </v:shape>
                <v:shape id="Picture 91" style="position:absolute;width:14287;height:28619;left:48059;top:18589;" filled="f">
                  <v:imagedata r:id="rId14"/>
                </v:shape>
                <v:shape id="Shape 92" style="position:absolute;width:14351;height:28682;left:48027;top:18557;" coordsize="1435100,2868295" path="m0,2868295l1435100,2868295l1435100,0l0,0x">
                  <v:stroke weight="0.5pt" endcap="flat" joinstyle="miter" miterlimit="10" on="true" color="#000000"/>
                  <v:fill on="false" color="#000000" opacity="0"/>
                </v:shape>
                <v:rect id="Rectangle 94" style="position:absolute;width:13722;height:1828;left:48030;top:1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Invoice Total of </w:t>
                        </w:r>
                      </w:p>
                    </w:txbxContent>
                  </v:textbox>
                </v:rect>
                <v:rect id="Rectangle 95" style="position:absolute;width:16524;height:1828;left:48030;top:29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$1173.35 matches </w:t>
                        </w:r>
                      </w:p>
                    </w:txbxContent>
                  </v:textbox>
                </v:rect>
                <v:rect id="Rectangle 96" style="position:absolute;width:15430;height:1828;left:48030;top:4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EFTPOS Receipt </w:t>
                        </w:r>
                      </w:p>
                    </w:txbxContent>
                  </v:textbox>
                </v:rect>
                <v:rect id="Rectangle 97" style="position:absolute;width:15521;height:1828;left:48030;top:63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total of $1173.35, </w:t>
                        </w:r>
                      </w:p>
                    </w:txbxContent>
                  </v:textbox>
                </v:rect>
                <v:rect id="Rectangle 98" style="position:absolute;width:10019;height:1828;left:48030;top:80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despite the </w:t>
                        </w:r>
                      </w:p>
                    </w:txbxContent>
                  </v:textbox>
                </v:rect>
                <v:rect id="Rectangle 99" style="position:absolute;width:10591;height:1828;left:48030;top:9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EFTPOS ter</w:t>
                        </w:r>
                      </w:p>
                    </w:txbxContent>
                  </v:textbox>
                </v:rect>
                <v:rect id="Rectangle 100" style="position:absolute;width:5181;height:1828;left:55989;top:9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minal </w:t>
                        </w:r>
                      </w:p>
                    </w:txbxContent>
                  </v:textbox>
                </v:rect>
                <v:rect id="Rectangle 101" style="position:absolute;width:10990;height:1828;left:48030;top:113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applying the </w:t>
                        </w:r>
                      </w:p>
                    </w:txbxContent>
                  </v:textbox>
                </v:rect>
                <v:rect id="Rectangle 102" style="position:absolute;width:14251;height:1828;left:48030;top:13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automatic credit </w:t>
                        </w:r>
                      </w:p>
                    </w:txbxContent>
                  </v:textbox>
                </v:rect>
                <v:rect id="Rectangle 103" style="position:absolute;width:14556;height:1828;left:48030;top:14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card surcharge.  </w:t>
                        </w:r>
                      </w:p>
                    </w:txbxContent>
                  </v:textbox>
                </v:rect>
                <v:rect id="Rectangle 104" style="position:absolute;width:540;height:1828;left:58991;top:14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05" style="position:absolute;width:3962;height:2266;left:35213;top:36315;" coordsize="396240,226695" path="m297180,0l396240,113284l297180,226695l297180,170053l0,170053l0,56642l297180,56642l297180,0x">
                  <v:stroke weight="0pt" endcap="flat" joinstyle="miter" miterlimit="10" on="false" color="#000000" opacity="0"/>
                  <v:fill on="true" color="#ffff00"/>
                </v:shape>
                <v:shape id="Shape 106" style="position:absolute;width:3962;height:2266;left:35213;top:36315;" coordsize="396240,226695" path="m0,56642l297180,56642l297180,0l396240,113284l297180,226695l297180,170053l0,170053x">
                  <v:stroke weight="0.75pt" endcap="flat" joinstyle="miter" miterlimit="10" on="true" color="#000000"/>
                  <v:fill on="false" color="#000000" opacity="0"/>
                </v:shape>
                <v:shape id="Shape 107" style="position:absolute;width:3962;height:2266;left:53113;top:45942;" coordsize="396240,226695" path="m297180,0l396240,113347l297180,226695l297180,170028l0,170028l0,56680l297180,56680l297180,0x">
                  <v:stroke weight="0pt" endcap="flat" joinstyle="miter" miterlimit="10" on="false" color="#000000" opacity="0"/>
                  <v:fill on="true" color="#ffff00"/>
                </v:shape>
                <v:shape id="Shape 108" style="position:absolute;width:3962;height:2266;left:53113;top:45942;" coordsize="396240,226695" path="m0,56680l297180,56680l297180,0l396240,113347l297180,226695l297180,170028l0,170028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E2114" w:rsidRDefault="00F01F7E" w:rsidP="0075787F">
      <w:pPr>
        <w:spacing w:after="0" w:line="259" w:lineRule="auto"/>
        <w:ind w:left="350" w:firstLine="0"/>
      </w:pPr>
      <w:r>
        <w:t xml:space="preserve"> </w:t>
      </w:r>
    </w:p>
    <w:sectPr w:rsidR="008E2114" w:rsidSect="007578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862" w:right="909" w:bottom="588" w:left="871" w:header="72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09" w:rsidRDefault="00A61E09">
      <w:pPr>
        <w:spacing w:after="0" w:line="240" w:lineRule="auto"/>
      </w:pPr>
      <w:r>
        <w:separator/>
      </w:r>
    </w:p>
  </w:endnote>
  <w:endnote w:type="continuationSeparator" w:id="0">
    <w:p w:rsidR="00A61E09" w:rsidRDefault="00A6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tabs>
        <w:tab w:val="center" w:pos="4513"/>
        <w:tab w:val="center" w:pos="9028"/>
      </w:tabs>
      <w:spacing w:after="0" w:line="259" w:lineRule="auto"/>
      <w:ind w:left="0" w:firstLine="0"/>
    </w:pPr>
    <w:r>
      <w:t>Department of Finance #</w:t>
    </w:r>
    <w:r>
      <w:rPr>
        <w:sz w:val="22"/>
      </w:rPr>
      <w:t>02412852</w:t>
    </w:r>
    <w:r>
      <w:t xml:space="preserve"> </w:t>
    </w:r>
    <w:r>
      <w:tab/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tabs>
        <w:tab w:val="center" w:pos="4513"/>
        <w:tab w:val="center" w:pos="9028"/>
      </w:tabs>
      <w:spacing w:after="0" w:line="259" w:lineRule="auto"/>
      <w:ind w:left="0" w:firstLine="0"/>
    </w:pPr>
    <w:r>
      <w:tab/>
      <w:t xml:space="preserve"> </w:t>
    </w:r>
    <w: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tabs>
        <w:tab w:val="center" w:pos="4513"/>
        <w:tab w:val="center" w:pos="9028"/>
      </w:tabs>
      <w:spacing w:after="0" w:line="259" w:lineRule="auto"/>
      <w:ind w:left="0" w:firstLine="0"/>
    </w:pPr>
    <w:r>
      <w:t>Department of Finance #</w:t>
    </w:r>
    <w:r>
      <w:rPr>
        <w:sz w:val="22"/>
      </w:rPr>
      <w:t>02412852</w:t>
    </w:r>
    <w:r>
      <w:t xml:space="preserve"> </w:t>
    </w:r>
    <w:r>
      <w:tab/>
      <w:t xml:space="preserve"> 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09" w:rsidRDefault="00A61E09">
      <w:pPr>
        <w:spacing w:after="0" w:line="240" w:lineRule="auto"/>
      </w:pPr>
      <w:r>
        <w:separator/>
      </w:r>
    </w:p>
  </w:footnote>
  <w:footnote w:type="continuationSeparator" w:id="0">
    <w:p w:rsidR="00A61E09" w:rsidRDefault="00A6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spacing w:after="98" w:line="259" w:lineRule="auto"/>
      <w:ind w:left="0" w:right="82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335915"/>
              <wp:effectExtent l="0" t="0" r="0" b="0"/>
              <wp:wrapSquare wrapText="bothSides"/>
              <wp:docPr id="50571" name="Group 50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335915"/>
                        <a:chOff x="0" y="0"/>
                        <a:chExt cx="10692384" cy="335915"/>
                      </a:xfrm>
                    </wpg:grpSpPr>
                    <wps:wsp>
                      <wps:cNvPr id="53319" name="Shape 53319"/>
                      <wps:cNvSpPr/>
                      <wps:spPr>
                        <a:xfrm>
                          <a:off x="0" y="0"/>
                          <a:ext cx="10692384" cy="33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335915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335915"/>
                              </a:lnTo>
                              <a:lnTo>
                                <a:pt x="0" y="335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73" name="Shape 50573"/>
                      <wps:cNvSpPr/>
                      <wps:spPr>
                        <a:xfrm>
                          <a:off x="0" y="0"/>
                          <a:ext cx="10692384" cy="33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335915">
                              <a:moveTo>
                                <a:pt x="10692384" y="335915"/>
                              </a:moveTo>
                              <a:lnTo>
                                <a:pt x="0" y="335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4E6A5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571" style="width:841.92pt;height:26.45pt;position:absolute;mso-position-horizontal-relative:page;mso-position-horizontal:absolute;margin-left:0pt;mso-position-vertical-relative:page;margin-top:0pt;" coordsize="106923,3359">
              <v:shape id="Shape 53320" style="position:absolute;width:106923;height:3359;left:0;top:0;" coordsize="10692384,335915" path="m0,0l10692384,0l10692384,335915l0,335915l0,0">
                <v:stroke weight="0pt" endcap="flat" joinstyle="miter" miterlimit="10" on="false" color="#000000" opacity="0"/>
                <v:fill on="true" color="#475b29"/>
              </v:shape>
              <v:shape id="Shape 50573" style="position:absolute;width:106923;height:3359;left:0;top:0;" coordsize="10692384,335915" path="m10692384,335915l0,335915l0,0">
                <v:stroke weight="0.75pt" endcap="flat" joinstyle="miter" miterlimit="10" on="true" color="#4e6a5d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Agricultural Products </w:t>
    </w:r>
  </w:p>
  <w:p w:rsidR="008E2114" w:rsidRDefault="00F01F7E">
    <w:pPr>
      <w:spacing w:after="101" w:line="259" w:lineRule="auto"/>
      <w:ind w:left="0" w:right="826" w:firstLine="0"/>
      <w:jc w:val="right"/>
    </w:pPr>
    <w:r>
      <w:t xml:space="preserve">GBA201312137 </w:t>
    </w:r>
  </w:p>
  <w:p w:rsidR="008E2114" w:rsidRDefault="00F01F7E">
    <w:pPr>
      <w:spacing w:after="0" w:line="259" w:lineRule="auto"/>
      <w:ind w:left="0" w:right="76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spacing w:after="98" w:line="259" w:lineRule="auto"/>
      <w:ind w:left="0" w:right="826" w:firstLine="0"/>
      <w:jc w:val="right"/>
    </w:pPr>
    <w:r>
      <w:t xml:space="preserve">Agricultural Products </w:t>
    </w:r>
  </w:p>
  <w:p w:rsidR="008E2114" w:rsidRDefault="00F01F7E">
    <w:pPr>
      <w:spacing w:after="101" w:line="259" w:lineRule="auto"/>
      <w:ind w:left="0" w:right="826" w:firstLine="0"/>
      <w:jc w:val="right"/>
    </w:pPr>
    <w:r>
      <w:t xml:space="preserve">GBA201312137 </w:t>
    </w:r>
  </w:p>
  <w:p w:rsidR="008E2114" w:rsidRDefault="00F01F7E">
    <w:pPr>
      <w:spacing w:after="0" w:line="259" w:lineRule="auto"/>
      <w:ind w:left="0" w:right="76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14" w:rsidRDefault="00F01F7E">
    <w:pPr>
      <w:spacing w:after="98" w:line="259" w:lineRule="auto"/>
      <w:ind w:left="0" w:right="82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2384" cy="335915"/>
              <wp:effectExtent l="0" t="0" r="0" b="0"/>
              <wp:wrapSquare wrapText="bothSides"/>
              <wp:docPr id="50509" name="Group 50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384" cy="335915"/>
                        <a:chOff x="0" y="0"/>
                        <a:chExt cx="10692384" cy="335915"/>
                      </a:xfrm>
                    </wpg:grpSpPr>
                    <wps:wsp>
                      <wps:cNvPr id="53315" name="Shape 53315"/>
                      <wps:cNvSpPr/>
                      <wps:spPr>
                        <a:xfrm>
                          <a:off x="0" y="0"/>
                          <a:ext cx="10692384" cy="33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335915">
                              <a:moveTo>
                                <a:pt x="0" y="0"/>
                              </a:moveTo>
                              <a:lnTo>
                                <a:pt x="10692384" y="0"/>
                              </a:lnTo>
                              <a:lnTo>
                                <a:pt x="10692384" y="335915"/>
                              </a:lnTo>
                              <a:lnTo>
                                <a:pt x="0" y="335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0" y="0"/>
                          <a:ext cx="10692384" cy="335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384" h="335915">
                              <a:moveTo>
                                <a:pt x="10692384" y="335915"/>
                              </a:moveTo>
                              <a:lnTo>
                                <a:pt x="0" y="33591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4E6A5D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509" style="width:841.92pt;height:26.45pt;position:absolute;mso-position-horizontal-relative:page;mso-position-horizontal:absolute;margin-left:0pt;mso-position-vertical-relative:page;margin-top:0pt;" coordsize="106923,3359">
              <v:shape id="Shape 53316" style="position:absolute;width:106923;height:3359;left:0;top:0;" coordsize="10692384,335915" path="m0,0l10692384,0l10692384,335915l0,335915l0,0">
                <v:stroke weight="0pt" endcap="flat" joinstyle="miter" miterlimit="10" on="false" color="#000000" opacity="0"/>
                <v:fill on="true" color="#475b29"/>
              </v:shape>
              <v:shape id="Shape 50511" style="position:absolute;width:106923;height:3359;left:0;top:0;" coordsize="10692384,335915" path="m10692384,335915l0,335915l0,0">
                <v:stroke weight="0.75pt" endcap="flat" joinstyle="miter" miterlimit="10" on="true" color="#4e6a5d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Agricultural Products </w:t>
    </w:r>
  </w:p>
  <w:p w:rsidR="008E2114" w:rsidRDefault="00F01F7E">
    <w:pPr>
      <w:spacing w:after="101" w:line="259" w:lineRule="auto"/>
      <w:ind w:left="0" w:right="826" w:firstLine="0"/>
      <w:jc w:val="right"/>
    </w:pPr>
    <w:r>
      <w:t xml:space="preserve">GBA201312137 </w:t>
    </w:r>
  </w:p>
  <w:p w:rsidR="008E2114" w:rsidRDefault="00F01F7E">
    <w:pPr>
      <w:spacing w:after="0" w:line="259" w:lineRule="auto"/>
      <w:ind w:left="0" w:right="76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2612"/>
    <w:multiLevelType w:val="hybridMultilevel"/>
    <w:tmpl w:val="7FB22F10"/>
    <w:lvl w:ilvl="0" w:tplc="F1ACFCA4">
      <w:start w:val="1"/>
      <w:numFmt w:val="decimal"/>
      <w:lvlText w:val="%1)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E6277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281F8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7645CC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F8E2D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B4111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A2AACE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56F2B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342EA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14"/>
    <w:rsid w:val="005E1C81"/>
    <w:rsid w:val="0075787F"/>
    <w:rsid w:val="008E2114"/>
    <w:rsid w:val="00A61E09"/>
    <w:rsid w:val="00F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C7C7"/>
  <w15:docId w15:val="{5D0A01A4-BFBE-4DD8-BB56-43344798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9" w:line="249" w:lineRule="auto"/>
      <w:ind w:left="360" w:hanging="10"/>
    </w:pPr>
    <w:rPr>
      <w:rFonts w:ascii="Arial" w:eastAsia="Arial" w:hAnsi="Arial" w:cs="Arial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0" w:hanging="10"/>
      <w:outlineLvl w:val="0"/>
    </w:pPr>
    <w:rPr>
      <w:rFonts w:ascii="Arial" w:eastAsia="Arial" w:hAnsi="Arial" w:cs="Arial"/>
      <w:b/>
      <w:color w:val="360B4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360B41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0.jp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Groceries Midwest Region</vt:lpstr>
    </vt:vector>
  </TitlesOfParts>
  <Company>Department of Finance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Groceries Midwest Region</dc:title>
  <dc:subject/>
  <dc:creator>Department of Finance WA</dc:creator>
  <cp:keywords/>
  <cp:lastModifiedBy>Parentich, William</cp:lastModifiedBy>
  <cp:revision>3</cp:revision>
  <dcterms:created xsi:type="dcterms:W3CDTF">2019-11-04T07:57:00Z</dcterms:created>
  <dcterms:modified xsi:type="dcterms:W3CDTF">2019-11-04T08:09:00Z</dcterms:modified>
</cp:coreProperties>
</file>