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F352C" w14:textId="77777777" w:rsidR="003F5B4B" w:rsidRPr="00984034" w:rsidRDefault="003F5B4B" w:rsidP="00984034">
      <w:pPr>
        <w:pStyle w:val="pbitem1"/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b/>
          <w:bCs/>
          <w:kern w:val="36"/>
          <w:sz w:val="48"/>
          <w:szCs w:val="48"/>
          <w:lang w:val="en"/>
        </w:rPr>
      </w:pPr>
      <w:r w:rsidRPr="00984034">
        <w:rPr>
          <w:rFonts w:ascii="Arial" w:hAnsi="Arial" w:cs="Arial"/>
          <w:b/>
          <w:bCs/>
          <w:kern w:val="36"/>
          <w:sz w:val="48"/>
          <w:szCs w:val="48"/>
          <w:lang w:val="en"/>
        </w:rPr>
        <w:t>CADD - Frequently Asked Questions</w:t>
      </w:r>
      <w:r w:rsidRPr="00984034">
        <w:rPr>
          <w:rFonts w:ascii="Arial" w:hAnsi="Arial" w:cs="Arial"/>
          <w:b/>
          <w:bCs/>
          <w:kern w:val="36"/>
          <w:sz w:val="48"/>
          <w:szCs w:val="48"/>
          <w:lang w:val="en"/>
        </w:rPr>
        <w:br/>
        <w:t> </w:t>
      </w:r>
    </w:p>
    <w:p w14:paraId="4EB7BCF0" w14:textId="77777777" w:rsidR="003F5B4B" w:rsidRPr="00984034" w:rsidRDefault="003F5B4B" w:rsidP="003F5B4B">
      <w:pPr>
        <w:pStyle w:val="pbitem1"/>
        <w:shd w:val="clear" w:color="auto" w:fill="FFFFFF"/>
        <w:spacing w:before="100" w:beforeAutospacing="1" w:after="100" w:afterAutospacing="1"/>
        <w:outlineLvl w:val="3"/>
        <w:rPr>
          <w:rFonts w:ascii="Arial" w:hAnsi="Arial" w:cs="Arial"/>
          <w:b/>
          <w:bCs/>
          <w:sz w:val="29"/>
          <w:szCs w:val="29"/>
          <w:lang w:val="en"/>
        </w:rPr>
      </w:pPr>
      <w:r w:rsidRPr="00984034">
        <w:rPr>
          <w:rStyle w:val="Strong"/>
          <w:rFonts w:ascii="Arial" w:hAnsi="Arial" w:cs="Arial"/>
          <w:sz w:val="29"/>
          <w:szCs w:val="29"/>
          <w:lang w:val="en"/>
        </w:rPr>
        <w:t>1. Can I use a different Base Drawing Size?</w:t>
      </w:r>
      <w:r w:rsidRPr="00984034">
        <w:rPr>
          <w:rFonts w:ascii="Arial" w:hAnsi="Arial" w:cs="Arial"/>
          <w:b/>
          <w:bCs/>
          <w:sz w:val="29"/>
          <w:szCs w:val="29"/>
          <w:lang w:val="en"/>
        </w:rPr>
        <w:t xml:space="preserve"> </w:t>
      </w:r>
    </w:p>
    <w:p w14:paraId="79D828DD" w14:textId="74993F17" w:rsidR="00984034" w:rsidRDefault="003F5B4B" w:rsidP="00984034">
      <w:pPr>
        <w:pStyle w:val="NormalWeb"/>
        <w:shd w:val="clear" w:color="auto" w:fill="FFFFFF"/>
        <w:spacing w:line="360" w:lineRule="atLeast"/>
        <w:rPr>
          <w:rFonts w:ascii="Arial" w:hAnsi="Arial" w:cs="Arial"/>
          <w:sz w:val="21"/>
          <w:szCs w:val="21"/>
          <w:lang w:val="en"/>
        </w:rPr>
      </w:pPr>
      <w:r w:rsidRPr="00984034">
        <w:rPr>
          <w:rFonts w:ascii="Arial" w:hAnsi="Arial" w:cs="Arial"/>
          <w:sz w:val="21"/>
          <w:szCs w:val="21"/>
          <w:lang w:val="en"/>
        </w:rPr>
        <w:t xml:space="preserve">The standard size is A1. </w:t>
      </w:r>
      <w:r w:rsidR="00462EF8">
        <w:rPr>
          <w:rFonts w:ascii="Arial" w:hAnsi="Arial" w:cs="Arial"/>
          <w:sz w:val="21"/>
          <w:szCs w:val="21"/>
          <w:lang w:val="en"/>
        </w:rPr>
        <w:t>The Department of Finance</w:t>
      </w:r>
      <w:r w:rsidRPr="00984034">
        <w:rPr>
          <w:rFonts w:ascii="Arial" w:hAnsi="Arial" w:cs="Arial"/>
          <w:sz w:val="21"/>
          <w:szCs w:val="21"/>
          <w:lang w:val="en"/>
        </w:rPr>
        <w:t xml:space="preserve"> can allow for the base drawing size to be changed on a project by project basis. Authority to change the base drawing size must be obtained from </w:t>
      </w:r>
      <w:r w:rsidR="00E610D0">
        <w:rPr>
          <w:rFonts w:ascii="Arial" w:hAnsi="Arial" w:cs="Arial"/>
          <w:sz w:val="21"/>
          <w:szCs w:val="21"/>
          <w:lang w:val="en"/>
        </w:rPr>
        <w:t>the Department’s Building Records Manager.</w:t>
      </w:r>
    </w:p>
    <w:p w14:paraId="36165675" w14:textId="011FC058" w:rsidR="00E416B9" w:rsidRDefault="005F2ACC" w:rsidP="00984034">
      <w:pPr>
        <w:pStyle w:val="NormalWeb"/>
        <w:shd w:val="clear" w:color="auto" w:fill="FFFFFF"/>
        <w:spacing w:line="360" w:lineRule="atLeast"/>
        <w:rPr>
          <w:rStyle w:val="Strong"/>
          <w:rFonts w:ascii="Arial" w:hAnsi="Arial" w:cs="Arial"/>
          <w:sz w:val="29"/>
          <w:szCs w:val="29"/>
          <w:lang w:val="en"/>
        </w:rPr>
      </w:pPr>
      <w:r w:rsidRPr="005F2ACC">
        <w:rPr>
          <w:rStyle w:val="Strong"/>
          <w:rFonts w:ascii="Arial" w:hAnsi="Arial" w:cs="Arial"/>
          <w:sz w:val="29"/>
          <w:szCs w:val="29"/>
        </w:rPr>
        <w:t xml:space="preserve">2. </w:t>
      </w:r>
      <w:r w:rsidRPr="00984034">
        <w:rPr>
          <w:rStyle w:val="Strong"/>
          <w:rFonts w:ascii="Arial" w:hAnsi="Arial" w:cs="Arial"/>
          <w:sz w:val="29"/>
          <w:szCs w:val="29"/>
          <w:lang w:val="en"/>
        </w:rPr>
        <w:t xml:space="preserve">Can I use a different </w:t>
      </w:r>
      <w:r w:rsidR="00302887">
        <w:rPr>
          <w:rStyle w:val="Strong"/>
          <w:rFonts w:ascii="Arial" w:hAnsi="Arial" w:cs="Arial"/>
          <w:sz w:val="29"/>
          <w:szCs w:val="29"/>
          <w:lang w:val="en"/>
        </w:rPr>
        <w:t>CADD file naming structure</w:t>
      </w:r>
      <w:r w:rsidRPr="00984034">
        <w:rPr>
          <w:rStyle w:val="Strong"/>
          <w:rFonts w:ascii="Arial" w:hAnsi="Arial" w:cs="Arial"/>
          <w:sz w:val="29"/>
          <w:szCs w:val="29"/>
          <w:lang w:val="en"/>
        </w:rPr>
        <w:t>?</w:t>
      </w:r>
    </w:p>
    <w:p w14:paraId="1E9727A0" w14:textId="41973AD6" w:rsidR="00302887" w:rsidRDefault="00416E42" w:rsidP="00302887">
      <w:pPr>
        <w:pStyle w:val="NormalWeb"/>
        <w:shd w:val="clear" w:color="auto" w:fill="FFFFFF"/>
        <w:spacing w:line="360" w:lineRule="atLeast"/>
        <w:rPr>
          <w:rFonts w:ascii="Arial" w:hAnsi="Arial" w:cs="Arial"/>
          <w:sz w:val="21"/>
          <w:szCs w:val="21"/>
          <w:lang w:val="en"/>
        </w:rPr>
      </w:pPr>
      <w:r>
        <w:rPr>
          <w:rFonts w:ascii="Arial" w:hAnsi="Arial" w:cs="Arial"/>
          <w:sz w:val="21"/>
          <w:szCs w:val="21"/>
          <w:lang w:val="en"/>
        </w:rPr>
        <w:t>The Department of Finance</w:t>
      </w:r>
      <w:r w:rsidRPr="00984034">
        <w:rPr>
          <w:rFonts w:ascii="Arial" w:hAnsi="Arial" w:cs="Arial"/>
          <w:sz w:val="21"/>
          <w:szCs w:val="21"/>
          <w:lang w:val="en"/>
        </w:rPr>
        <w:t xml:space="preserve"> can allow for the </w:t>
      </w:r>
      <w:r>
        <w:rPr>
          <w:rFonts w:ascii="Arial" w:hAnsi="Arial" w:cs="Arial"/>
          <w:sz w:val="21"/>
          <w:szCs w:val="21"/>
          <w:lang w:val="en"/>
        </w:rPr>
        <w:t>CADD file naming structure</w:t>
      </w:r>
      <w:r w:rsidRPr="00984034">
        <w:rPr>
          <w:rFonts w:ascii="Arial" w:hAnsi="Arial" w:cs="Arial"/>
          <w:sz w:val="21"/>
          <w:szCs w:val="21"/>
          <w:lang w:val="en"/>
        </w:rPr>
        <w:t xml:space="preserve"> to be</w:t>
      </w:r>
      <w:r>
        <w:rPr>
          <w:rFonts w:ascii="Arial" w:hAnsi="Arial" w:cs="Arial"/>
          <w:sz w:val="21"/>
          <w:szCs w:val="21"/>
          <w:lang w:val="en"/>
        </w:rPr>
        <w:t xml:space="preserve"> </w:t>
      </w:r>
      <w:r w:rsidRPr="00984034">
        <w:rPr>
          <w:rFonts w:ascii="Arial" w:hAnsi="Arial" w:cs="Arial"/>
          <w:sz w:val="21"/>
          <w:szCs w:val="21"/>
          <w:lang w:val="en"/>
        </w:rPr>
        <w:t>changed on a project by project basis</w:t>
      </w:r>
      <w:r w:rsidR="00302887" w:rsidRPr="00302887">
        <w:rPr>
          <w:rStyle w:val="Strong"/>
          <w:rFonts w:ascii="Arial" w:hAnsi="Arial" w:cs="Arial"/>
          <w:b w:val="0"/>
          <w:sz w:val="21"/>
          <w:szCs w:val="21"/>
        </w:rPr>
        <w:t>.</w:t>
      </w:r>
      <w:r w:rsidR="00302887">
        <w:rPr>
          <w:rStyle w:val="Strong"/>
          <w:rFonts w:ascii="Arial" w:hAnsi="Arial" w:cs="Arial"/>
          <w:b w:val="0"/>
          <w:sz w:val="21"/>
          <w:szCs w:val="21"/>
        </w:rPr>
        <w:t xml:space="preserve"> </w:t>
      </w:r>
      <w:bookmarkStart w:id="0" w:name="_GoBack"/>
      <w:bookmarkEnd w:id="0"/>
      <w:r w:rsidR="00302887" w:rsidRPr="00984034">
        <w:rPr>
          <w:rFonts w:ascii="Arial" w:hAnsi="Arial" w:cs="Arial"/>
          <w:sz w:val="21"/>
          <w:szCs w:val="21"/>
          <w:lang w:val="en"/>
        </w:rPr>
        <w:t>Authority to change the</w:t>
      </w:r>
      <w:r w:rsidR="00302887">
        <w:rPr>
          <w:rFonts w:ascii="Arial" w:hAnsi="Arial" w:cs="Arial"/>
          <w:sz w:val="21"/>
          <w:szCs w:val="21"/>
          <w:lang w:val="en"/>
        </w:rPr>
        <w:t xml:space="preserve"> file naming</w:t>
      </w:r>
      <w:r w:rsidR="00302887" w:rsidRPr="00984034">
        <w:rPr>
          <w:rFonts w:ascii="Arial" w:hAnsi="Arial" w:cs="Arial"/>
          <w:sz w:val="21"/>
          <w:szCs w:val="21"/>
          <w:lang w:val="en"/>
        </w:rPr>
        <w:t xml:space="preserve"> </w:t>
      </w:r>
      <w:r w:rsidR="00302887">
        <w:rPr>
          <w:rFonts w:ascii="Arial" w:hAnsi="Arial" w:cs="Arial"/>
          <w:sz w:val="21"/>
          <w:szCs w:val="21"/>
          <w:lang w:val="en"/>
        </w:rPr>
        <w:t>structure</w:t>
      </w:r>
      <w:r w:rsidR="00302887" w:rsidRPr="00984034">
        <w:rPr>
          <w:rFonts w:ascii="Arial" w:hAnsi="Arial" w:cs="Arial"/>
          <w:sz w:val="21"/>
          <w:szCs w:val="21"/>
          <w:lang w:val="en"/>
        </w:rPr>
        <w:t xml:space="preserve"> must be obtained from </w:t>
      </w:r>
      <w:r w:rsidR="00302887">
        <w:rPr>
          <w:rFonts w:ascii="Arial" w:hAnsi="Arial" w:cs="Arial"/>
          <w:sz w:val="21"/>
          <w:szCs w:val="21"/>
          <w:lang w:val="en"/>
        </w:rPr>
        <w:t>the Department’s Building Records Manager.</w:t>
      </w:r>
    </w:p>
    <w:p w14:paraId="74A492C7" w14:textId="17BF071C" w:rsidR="003F5B4B" w:rsidRPr="00984034" w:rsidRDefault="005F2ACC" w:rsidP="00984034">
      <w:pPr>
        <w:pStyle w:val="NormalWeb"/>
        <w:shd w:val="clear" w:color="auto" w:fill="FFFFFF"/>
        <w:spacing w:line="360" w:lineRule="atLeast"/>
        <w:rPr>
          <w:rFonts w:ascii="Arial" w:hAnsi="Arial" w:cs="Arial"/>
          <w:b/>
          <w:bCs/>
          <w:sz w:val="29"/>
          <w:szCs w:val="29"/>
          <w:lang w:val="en"/>
        </w:rPr>
      </w:pPr>
      <w:r>
        <w:rPr>
          <w:rStyle w:val="Strong"/>
          <w:rFonts w:ascii="Arial" w:hAnsi="Arial" w:cs="Arial"/>
          <w:sz w:val="29"/>
          <w:szCs w:val="29"/>
          <w:lang w:val="en"/>
        </w:rPr>
        <w:t>3</w:t>
      </w:r>
      <w:r w:rsidR="003F5B4B" w:rsidRPr="00984034">
        <w:rPr>
          <w:rStyle w:val="Strong"/>
          <w:rFonts w:ascii="Arial" w:hAnsi="Arial" w:cs="Arial"/>
          <w:sz w:val="29"/>
          <w:szCs w:val="29"/>
          <w:lang w:val="en"/>
        </w:rPr>
        <w:t xml:space="preserve">. Why are the CADD Standards so important? </w:t>
      </w:r>
    </w:p>
    <w:p w14:paraId="689FDD18" w14:textId="1BA2DCA5" w:rsidR="003F5B4B" w:rsidRPr="00984034" w:rsidRDefault="003F5B4B" w:rsidP="003F5B4B">
      <w:pPr>
        <w:pStyle w:val="NormalWeb"/>
        <w:shd w:val="clear" w:color="auto" w:fill="FFFFFF"/>
        <w:spacing w:line="360" w:lineRule="atLeast"/>
        <w:rPr>
          <w:rFonts w:ascii="Arial" w:hAnsi="Arial" w:cs="Arial"/>
          <w:sz w:val="21"/>
          <w:szCs w:val="21"/>
          <w:lang w:val="en"/>
        </w:rPr>
      </w:pPr>
      <w:r w:rsidRPr="00984034">
        <w:rPr>
          <w:rFonts w:ascii="Arial" w:hAnsi="Arial" w:cs="Arial"/>
          <w:sz w:val="21"/>
          <w:szCs w:val="21"/>
          <w:lang w:val="en"/>
        </w:rPr>
        <w:t xml:space="preserve">As a State Government agency, </w:t>
      </w:r>
      <w:r w:rsidR="00E610D0">
        <w:rPr>
          <w:rFonts w:ascii="Arial" w:hAnsi="Arial" w:cs="Arial"/>
          <w:sz w:val="21"/>
          <w:szCs w:val="21"/>
          <w:lang w:val="en"/>
        </w:rPr>
        <w:t>the Department of Finance</w:t>
      </w:r>
      <w:r w:rsidRPr="00984034">
        <w:rPr>
          <w:rFonts w:ascii="Arial" w:hAnsi="Arial" w:cs="Arial"/>
          <w:sz w:val="21"/>
          <w:szCs w:val="21"/>
          <w:lang w:val="en"/>
        </w:rPr>
        <w:t xml:space="preserve"> is bound by a variety of laws. The most prominent legislation applicable to CADD Standards is the </w:t>
      </w:r>
      <w:hyperlink r:id="rId8" w:tgtFrame="_blank" w:tooltip="State Records Act 2000" w:history="1">
        <w:r w:rsidRPr="00984034">
          <w:rPr>
            <w:rStyle w:val="Hyperlink"/>
            <w:rFonts w:ascii="Arial" w:hAnsi="Arial" w:cs="Arial"/>
            <w:i/>
            <w:iCs/>
            <w:color w:val="auto"/>
            <w:sz w:val="21"/>
            <w:szCs w:val="21"/>
            <w:lang w:val="en"/>
          </w:rPr>
          <w:t>State Records Act 2000</w:t>
        </w:r>
      </w:hyperlink>
      <w:r w:rsidRPr="00984034">
        <w:rPr>
          <w:rFonts w:ascii="Arial" w:hAnsi="Arial" w:cs="Arial"/>
          <w:sz w:val="21"/>
          <w:szCs w:val="21"/>
          <w:lang w:val="en"/>
        </w:rPr>
        <w:t xml:space="preserve">. This legislation, in conjunction with </w:t>
      </w:r>
      <w:r w:rsidR="00E610D0">
        <w:rPr>
          <w:rFonts w:ascii="Arial" w:hAnsi="Arial" w:cs="Arial"/>
          <w:sz w:val="21"/>
          <w:szCs w:val="21"/>
          <w:lang w:val="en"/>
        </w:rPr>
        <w:t>the Department of Finance’s</w:t>
      </w:r>
      <w:r w:rsidRPr="00984034">
        <w:rPr>
          <w:rFonts w:ascii="Arial" w:hAnsi="Arial" w:cs="Arial"/>
          <w:sz w:val="21"/>
          <w:szCs w:val="21"/>
          <w:lang w:val="en"/>
        </w:rPr>
        <w:t xml:space="preserve"> Record Keeping Plan, identifies all ‘As Constructed’ </w:t>
      </w:r>
      <w:r w:rsidR="00E610D0">
        <w:rPr>
          <w:rFonts w:ascii="Arial" w:hAnsi="Arial" w:cs="Arial"/>
          <w:sz w:val="21"/>
          <w:szCs w:val="21"/>
          <w:lang w:val="en"/>
        </w:rPr>
        <w:t>d</w:t>
      </w:r>
      <w:r w:rsidRPr="00984034">
        <w:rPr>
          <w:rFonts w:ascii="Arial" w:hAnsi="Arial" w:cs="Arial"/>
          <w:sz w:val="21"/>
          <w:szCs w:val="21"/>
          <w:lang w:val="en"/>
        </w:rPr>
        <w:t>rawings as</w:t>
      </w:r>
      <w:r w:rsidR="00583911">
        <w:rPr>
          <w:rFonts w:ascii="Arial" w:hAnsi="Arial" w:cs="Arial"/>
          <w:sz w:val="21"/>
          <w:szCs w:val="21"/>
          <w:lang w:val="en"/>
        </w:rPr>
        <w:t xml:space="preserve"> a</w:t>
      </w:r>
      <w:r w:rsidRPr="00984034">
        <w:rPr>
          <w:rFonts w:ascii="Arial" w:hAnsi="Arial" w:cs="Arial"/>
          <w:sz w:val="21"/>
          <w:szCs w:val="21"/>
          <w:lang w:val="en"/>
        </w:rPr>
        <w:t xml:space="preserve"> </w:t>
      </w:r>
      <w:r w:rsidR="00812FBB">
        <w:rPr>
          <w:rFonts w:ascii="Arial" w:hAnsi="Arial" w:cs="Arial"/>
          <w:sz w:val="21"/>
          <w:szCs w:val="21"/>
          <w:lang w:val="en"/>
        </w:rPr>
        <w:t>Government record</w:t>
      </w:r>
      <w:r w:rsidR="00795249">
        <w:rPr>
          <w:rFonts w:ascii="Arial" w:hAnsi="Arial" w:cs="Arial"/>
          <w:sz w:val="21"/>
          <w:szCs w:val="21"/>
          <w:lang w:val="en"/>
        </w:rPr>
        <w:t>.</w:t>
      </w:r>
      <w:r w:rsidRPr="00984034">
        <w:rPr>
          <w:rFonts w:ascii="Arial" w:hAnsi="Arial" w:cs="Arial"/>
          <w:sz w:val="21"/>
          <w:szCs w:val="21"/>
          <w:lang w:val="en"/>
        </w:rPr>
        <w:t xml:space="preserve"> As such, the drawings must be </w:t>
      </w:r>
      <w:r w:rsidR="00795249">
        <w:rPr>
          <w:rFonts w:ascii="Arial" w:hAnsi="Arial" w:cs="Arial"/>
          <w:sz w:val="21"/>
          <w:szCs w:val="21"/>
          <w:lang w:val="en"/>
        </w:rPr>
        <w:t>stored in an approved format, in a secure way and never be destroyed</w:t>
      </w:r>
      <w:r w:rsidRPr="00984034">
        <w:rPr>
          <w:rFonts w:ascii="Arial" w:hAnsi="Arial" w:cs="Arial"/>
          <w:sz w:val="21"/>
          <w:szCs w:val="21"/>
          <w:lang w:val="en"/>
        </w:rPr>
        <w:t xml:space="preserve">. </w:t>
      </w:r>
      <w:r w:rsidR="00583911">
        <w:rPr>
          <w:rFonts w:ascii="Arial" w:hAnsi="Arial" w:cs="Arial"/>
          <w:sz w:val="21"/>
          <w:szCs w:val="21"/>
          <w:lang w:val="en"/>
        </w:rPr>
        <w:t xml:space="preserve">CADD standards ensure a consistent quality in </w:t>
      </w:r>
      <w:r w:rsidR="00795249">
        <w:rPr>
          <w:rFonts w:ascii="Arial" w:hAnsi="Arial" w:cs="Arial"/>
          <w:sz w:val="21"/>
          <w:szCs w:val="21"/>
          <w:lang w:val="en"/>
        </w:rPr>
        <w:t>Government’s stored building records.</w:t>
      </w:r>
      <w:r w:rsidR="00583911">
        <w:rPr>
          <w:rFonts w:ascii="Arial" w:hAnsi="Arial" w:cs="Arial"/>
          <w:sz w:val="21"/>
          <w:szCs w:val="21"/>
          <w:lang w:val="en"/>
        </w:rPr>
        <w:t xml:space="preserve">   </w:t>
      </w:r>
    </w:p>
    <w:p w14:paraId="57F1C4D9" w14:textId="5CABC9F2" w:rsidR="003F5B4B" w:rsidRPr="00984034" w:rsidRDefault="00302887" w:rsidP="003F5B4B">
      <w:pPr>
        <w:pStyle w:val="pbitem1"/>
        <w:shd w:val="clear" w:color="auto" w:fill="FFFFFF"/>
        <w:spacing w:before="100" w:beforeAutospacing="1" w:after="100" w:afterAutospacing="1"/>
        <w:outlineLvl w:val="3"/>
        <w:rPr>
          <w:rFonts w:ascii="Arial" w:hAnsi="Arial" w:cs="Arial"/>
          <w:b/>
          <w:bCs/>
          <w:sz w:val="29"/>
          <w:szCs w:val="29"/>
          <w:lang w:val="en"/>
        </w:rPr>
      </w:pPr>
      <w:r>
        <w:rPr>
          <w:rFonts w:ascii="Arial" w:hAnsi="Arial" w:cs="Arial"/>
          <w:b/>
          <w:bCs/>
          <w:sz w:val="29"/>
          <w:szCs w:val="29"/>
          <w:lang w:val="en"/>
        </w:rPr>
        <w:t>4</w:t>
      </w:r>
      <w:r w:rsidR="003F5B4B" w:rsidRPr="00984034">
        <w:rPr>
          <w:rFonts w:ascii="Arial" w:hAnsi="Arial" w:cs="Arial"/>
          <w:b/>
          <w:bCs/>
          <w:sz w:val="29"/>
          <w:szCs w:val="29"/>
          <w:lang w:val="en"/>
        </w:rPr>
        <w:t xml:space="preserve">. Must I comply with all the requirements outlined in the CADD Standards for Deliverables Manual? </w:t>
      </w:r>
    </w:p>
    <w:p w14:paraId="71199E95" w14:textId="77777777" w:rsidR="003F5B4B" w:rsidRPr="00984034" w:rsidRDefault="003F5B4B" w:rsidP="003F5B4B">
      <w:pPr>
        <w:pStyle w:val="NormalWeb"/>
        <w:shd w:val="clear" w:color="auto" w:fill="FFFFFF"/>
        <w:spacing w:line="360" w:lineRule="atLeast"/>
        <w:rPr>
          <w:rFonts w:ascii="Arial" w:hAnsi="Arial" w:cs="Arial"/>
          <w:sz w:val="21"/>
          <w:szCs w:val="21"/>
          <w:lang w:val="en"/>
        </w:rPr>
      </w:pPr>
      <w:r w:rsidRPr="00984034">
        <w:rPr>
          <w:rFonts w:ascii="Arial" w:hAnsi="Arial" w:cs="Arial"/>
          <w:sz w:val="21"/>
          <w:szCs w:val="21"/>
          <w:lang w:val="en"/>
        </w:rPr>
        <w:t>Yes. As the Standards form a part of a contract, you are legally required to comply with the Standards outlined in the Manual. It is also the lead consultant’s responsibility to ensure that all drawings by sub-consultants are delivered on time, and to the Standards outlined in the Manual. Failure to do so by any parties is a breach of contract.</w:t>
      </w:r>
    </w:p>
    <w:p w14:paraId="7EE5AD97" w14:textId="564F985C" w:rsidR="003F5B4B" w:rsidRPr="00984034" w:rsidRDefault="00302887" w:rsidP="003F5B4B">
      <w:pPr>
        <w:pStyle w:val="pbitem1"/>
        <w:shd w:val="clear" w:color="auto" w:fill="FFFFFF"/>
        <w:spacing w:before="100" w:beforeAutospacing="1" w:after="100" w:afterAutospacing="1" w:line="360" w:lineRule="atLeast"/>
        <w:outlineLvl w:val="3"/>
        <w:rPr>
          <w:rFonts w:ascii="Arial" w:hAnsi="Arial" w:cs="Arial"/>
          <w:b/>
          <w:bCs/>
          <w:sz w:val="32"/>
          <w:szCs w:val="32"/>
          <w:lang w:val="en"/>
        </w:rPr>
      </w:pPr>
      <w:r>
        <w:rPr>
          <w:rFonts w:ascii="Arial" w:hAnsi="Arial" w:cs="Arial"/>
          <w:b/>
          <w:bCs/>
          <w:sz w:val="32"/>
          <w:szCs w:val="32"/>
          <w:lang w:val="en"/>
        </w:rPr>
        <w:t>5</w:t>
      </w:r>
      <w:r w:rsidR="003F5B4B" w:rsidRPr="00984034">
        <w:rPr>
          <w:rFonts w:ascii="Arial" w:hAnsi="Arial" w:cs="Arial"/>
          <w:b/>
          <w:bCs/>
          <w:sz w:val="32"/>
          <w:szCs w:val="32"/>
          <w:lang w:val="en"/>
        </w:rPr>
        <w:t>. What if my sub-consultants do not supply me with the drawings?</w:t>
      </w:r>
    </w:p>
    <w:p w14:paraId="4C41769C" w14:textId="67EC3142" w:rsidR="003F5B4B" w:rsidRDefault="003F5B4B" w:rsidP="003F5B4B">
      <w:pPr>
        <w:pStyle w:val="NormalWeb"/>
        <w:shd w:val="clear" w:color="auto" w:fill="FFFFFF"/>
        <w:spacing w:line="360" w:lineRule="atLeast"/>
        <w:rPr>
          <w:rFonts w:ascii="Arial" w:hAnsi="Arial" w:cs="Arial"/>
          <w:sz w:val="21"/>
          <w:szCs w:val="21"/>
          <w:lang w:val="en"/>
        </w:rPr>
      </w:pPr>
      <w:r w:rsidRPr="00984034">
        <w:rPr>
          <w:rFonts w:ascii="Arial" w:hAnsi="Arial" w:cs="Arial"/>
          <w:sz w:val="21"/>
          <w:szCs w:val="21"/>
          <w:lang w:val="en"/>
        </w:rPr>
        <w:t>As the lead consultant</w:t>
      </w:r>
      <w:r w:rsidR="00E610D0">
        <w:rPr>
          <w:rFonts w:ascii="Arial" w:hAnsi="Arial" w:cs="Arial"/>
          <w:sz w:val="21"/>
          <w:szCs w:val="21"/>
          <w:lang w:val="en"/>
        </w:rPr>
        <w:t>,</w:t>
      </w:r>
      <w:r w:rsidRPr="00984034">
        <w:rPr>
          <w:rFonts w:ascii="Arial" w:hAnsi="Arial" w:cs="Arial"/>
          <w:sz w:val="21"/>
          <w:szCs w:val="21"/>
          <w:lang w:val="en"/>
        </w:rPr>
        <w:t xml:space="preserve"> it is your responsibility to ensure that </w:t>
      </w:r>
      <w:r w:rsidR="001D2E91" w:rsidRPr="00984034">
        <w:rPr>
          <w:rFonts w:ascii="Arial" w:hAnsi="Arial" w:cs="Arial"/>
          <w:sz w:val="21"/>
          <w:szCs w:val="21"/>
          <w:lang w:val="en"/>
        </w:rPr>
        <w:t>enough</w:t>
      </w:r>
      <w:r w:rsidRPr="00984034">
        <w:rPr>
          <w:rFonts w:ascii="Arial" w:hAnsi="Arial" w:cs="Arial"/>
          <w:sz w:val="21"/>
          <w:szCs w:val="21"/>
          <w:lang w:val="en"/>
        </w:rPr>
        <w:t xml:space="preserve"> processes are in place to facilitate the timely retrieval of drawings</w:t>
      </w:r>
      <w:r w:rsidR="00E610D0">
        <w:rPr>
          <w:rFonts w:ascii="Arial" w:hAnsi="Arial" w:cs="Arial"/>
          <w:sz w:val="21"/>
          <w:szCs w:val="21"/>
          <w:lang w:val="en"/>
        </w:rPr>
        <w:t>,</w:t>
      </w:r>
      <w:r w:rsidRPr="00984034">
        <w:rPr>
          <w:rFonts w:ascii="Arial" w:hAnsi="Arial" w:cs="Arial"/>
          <w:sz w:val="21"/>
          <w:szCs w:val="21"/>
          <w:lang w:val="en"/>
        </w:rPr>
        <w:t xml:space="preserve"> for delivery to </w:t>
      </w:r>
      <w:r w:rsidR="00E610D0">
        <w:rPr>
          <w:rFonts w:ascii="Arial" w:hAnsi="Arial" w:cs="Arial"/>
          <w:sz w:val="21"/>
          <w:szCs w:val="21"/>
          <w:lang w:val="en"/>
        </w:rPr>
        <w:t>the Department of Finance.</w:t>
      </w:r>
    </w:p>
    <w:p w14:paraId="6B2AB0E0" w14:textId="77777777" w:rsidR="007D2656" w:rsidRPr="00984034" w:rsidRDefault="007D2656" w:rsidP="003F5B4B">
      <w:pPr>
        <w:pStyle w:val="NormalWeb"/>
        <w:shd w:val="clear" w:color="auto" w:fill="FFFFFF"/>
        <w:spacing w:line="360" w:lineRule="atLeast"/>
        <w:rPr>
          <w:rFonts w:ascii="Arial" w:hAnsi="Arial" w:cs="Arial"/>
          <w:sz w:val="21"/>
          <w:szCs w:val="21"/>
          <w:lang w:val="en"/>
        </w:rPr>
      </w:pPr>
    </w:p>
    <w:p w14:paraId="06702926" w14:textId="5702D2A4" w:rsidR="003F5B4B" w:rsidRPr="00984034" w:rsidRDefault="00302887" w:rsidP="003F5B4B">
      <w:pPr>
        <w:pStyle w:val="pbitem1"/>
        <w:shd w:val="clear" w:color="auto" w:fill="FFFFFF"/>
        <w:spacing w:before="100" w:beforeAutospacing="1" w:after="100" w:afterAutospacing="1"/>
        <w:outlineLvl w:val="3"/>
        <w:rPr>
          <w:rFonts w:ascii="Arial" w:hAnsi="Arial" w:cs="Arial"/>
          <w:b/>
          <w:bCs/>
          <w:sz w:val="29"/>
          <w:szCs w:val="29"/>
          <w:lang w:val="en"/>
        </w:rPr>
      </w:pPr>
      <w:r>
        <w:rPr>
          <w:rStyle w:val="Strong"/>
          <w:rFonts w:ascii="Arial" w:hAnsi="Arial" w:cs="Arial"/>
          <w:sz w:val="29"/>
          <w:szCs w:val="29"/>
          <w:lang w:val="en"/>
        </w:rPr>
        <w:lastRenderedPageBreak/>
        <w:t>6</w:t>
      </w:r>
      <w:r w:rsidR="003F5B4B" w:rsidRPr="00984034">
        <w:rPr>
          <w:rStyle w:val="Strong"/>
          <w:rFonts w:ascii="Arial" w:hAnsi="Arial" w:cs="Arial"/>
          <w:sz w:val="29"/>
          <w:szCs w:val="29"/>
          <w:lang w:val="en"/>
        </w:rPr>
        <w:t xml:space="preserve">. What if I don’t comply with the prescribed CADD Standards? </w:t>
      </w:r>
    </w:p>
    <w:p w14:paraId="3DAA9B2C" w14:textId="5FD083E6" w:rsidR="00984034" w:rsidRPr="00984034" w:rsidRDefault="003F5B4B" w:rsidP="003F5B4B">
      <w:pPr>
        <w:pStyle w:val="NormalWeb"/>
        <w:shd w:val="clear" w:color="auto" w:fill="FFFFFF"/>
        <w:spacing w:line="360" w:lineRule="atLeast"/>
        <w:rPr>
          <w:rFonts w:ascii="Arial" w:hAnsi="Arial" w:cs="Arial"/>
          <w:sz w:val="21"/>
          <w:szCs w:val="21"/>
          <w:lang w:val="en"/>
        </w:rPr>
      </w:pPr>
      <w:r w:rsidRPr="00984034">
        <w:rPr>
          <w:rFonts w:ascii="Arial" w:hAnsi="Arial" w:cs="Arial"/>
          <w:sz w:val="21"/>
          <w:szCs w:val="21"/>
          <w:lang w:val="en"/>
        </w:rPr>
        <w:t xml:space="preserve">All consultants (including sub-consultants) must comply with the Standards. Failure to do so may result in action being taken in accordance with the relevant contract. </w:t>
      </w:r>
    </w:p>
    <w:p w14:paraId="550FCA90" w14:textId="1C045FF3" w:rsidR="003F5B4B" w:rsidRPr="00984034" w:rsidRDefault="00302887" w:rsidP="003F5B4B">
      <w:pPr>
        <w:pStyle w:val="pbitem1"/>
        <w:shd w:val="clear" w:color="auto" w:fill="FFFFFF"/>
        <w:spacing w:before="100" w:beforeAutospacing="1" w:after="100" w:afterAutospacing="1"/>
        <w:outlineLvl w:val="3"/>
        <w:rPr>
          <w:rFonts w:ascii="Arial" w:hAnsi="Arial" w:cs="Arial"/>
          <w:b/>
          <w:bCs/>
          <w:sz w:val="29"/>
          <w:szCs w:val="29"/>
          <w:lang w:val="en"/>
        </w:rPr>
      </w:pPr>
      <w:r>
        <w:rPr>
          <w:rStyle w:val="Strong"/>
          <w:rFonts w:ascii="Arial" w:hAnsi="Arial" w:cs="Arial"/>
          <w:sz w:val="29"/>
          <w:szCs w:val="29"/>
          <w:lang w:val="en"/>
        </w:rPr>
        <w:t>7</w:t>
      </w:r>
      <w:r w:rsidR="003F5B4B" w:rsidRPr="00984034">
        <w:rPr>
          <w:rStyle w:val="Strong"/>
          <w:rFonts w:ascii="Arial" w:hAnsi="Arial" w:cs="Arial"/>
          <w:sz w:val="29"/>
          <w:szCs w:val="29"/>
          <w:lang w:val="en"/>
        </w:rPr>
        <w:t xml:space="preserve">. What happens if I do not provide </w:t>
      </w:r>
      <w:r w:rsidR="00E610D0">
        <w:rPr>
          <w:rStyle w:val="Strong"/>
          <w:rFonts w:ascii="Arial" w:hAnsi="Arial" w:cs="Arial"/>
          <w:sz w:val="29"/>
          <w:szCs w:val="29"/>
          <w:lang w:val="en"/>
        </w:rPr>
        <w:t>the Department of Finance</w:t>
      </w:r>
      <w:r w:rsidR="003F5B4B" w:rsidRPr="00984034">
        <w:rPr>
          <w:rStyle w:val="Strong"/>
          <w:rFonts w:ascii="Arial" w:hAnsi="Arial" w:cs="Arial"/>
          <w:sz w:val="29"/>
          <w:szCs w:val="29"/>
          <w:lang w:val="en"/>
        </w:rPr>
        <w:t xml:space="preserve"> with all </w:t>
      </w:r>
      <w:r w:rsidR="00984034">
        <w:rPr>
          <w:rStyle w:val="Strong"/>
          <w:rFonts w:ascii="Arial" w:hAnsi="Arial" w:cs="Arial"/>
          <w:sz w:val="29"/>
          <w:szCs w:val="29"/>
          <w:lang w:val="en"/>
        </w:rPr>
        <w:t>the</w:t>
      </w:r>
      <w:r w:rsidR="003F5B4B" w:rsidRPr="00984034">
        <w:rPr>
          <w:rStyle w:val="Strong"/>
          <w:rFonts w:ascii="Arial" w:hAnsi="Arial" w:cs="Arial"/>
          <w:sz w:val="29"/>
          <w:szCs w:val="29"/>
          <w:lang w:val="en"/>
        </w:rPr>
        <w:t xml:space="preserve"> project’s ‘As Constructed’ Drawings? </w:t>
      </w:r>
    </w:p>
    <w:p w14:paraId="59DADF83" w14:textId="49402311" w:rsidR="003F5B4B" w:rsidRPr="00984034" w:rsidRDefault="003F5B4B" w:rsidP="003F5B4B">
      <w:pPr>
        <w:pStyle w:val="NormalWeb"/>
        <w:shd w:val="clear" w:color="auto" w:fill="FFFFFF"/>
        <w:spacing w:line="360" w:lineRule="atLeast"/>
        <w:rPr>
          <w:rFonts w:ascii="Arial" w:hAnsi="Arial" w:cs="Arial"/>
          <w:sz w:val="21"/>
          <w:szCs w:val="21"/>
          <w:lang w:val="en"/>
        </w:rPr>
      </w:pPr>
      <w:r w:rsidRPr="00984034">
        <w:rPr>
          <w:rFonts w:ascii="Arial" w:hAnsi="Arial" w:cs="Arial"/>
          <w:sz w:val="21"/>
          <w:szCs w:val="21"/>
          <w:lang w:val="en"/>
        </w:rPr>
        <w:t xml:space="preserve">Failing to provide </w:t>
      </w:r>
      <w:r w:rsidR="00E610D0">
        <w:rPr>
          <w:rFonts w:ascii="Arial" w:hAnsi="Arial" w:cs="Arial"/>
          <w:sz w:val="21"/>
          <w:szCs w:val="21"/>
          <w:lang w:val="en"/>
        </w:rPr>
        <w:t>the Department of Finance</w:t>
      </w:r>
      <w:r w:rsidRPr="00984034">
        <w:rPr>
          <w:rFonts w:ascii="Arial" w:hAnsi="Arial" w:cs="Arial"/>
          <w:sz w:val="21"/>
          <w:szCs w:val="21"/>
          <w:lang w:val="en"/>
        </w:rPr>
        <w:t xml:space="preserve"> with all ‘As Constructed’ Drawings for a project, is a breach of contract. The lead consultant is responsible for ensuring that all drawings comply with the CADD Standards, and for their provision to </w:t>
      </w:r>
      <w:r w:rsidR="00E610D0">
        <w:rPr>
          <w:rFonts w:ascii="Arial" w:hAnsi="Arial" w:cs="Arial"/>
          <w:sz w:val="21"/>
          <w:szCs w:val="21"/>
          <w:lang w:val="en"/>
        </w:rPr>
        <w:t>the Department,</w:t>
      </w:r>
      <w:r w:rsidRPr="00984034">
        <w:rPr>
          <w:rFonts w:ascii="Arial" w:hAnsi="Arial" w:cs="Arial"/>
          <w:sz w:val="21"/>
          <w:szCs w:val="21"/>
          <w:lang w:val="en"/>
        </w:rPr>
        <w:t xml:space="preserve"> by the specified due date. </w:t>
      </w:r>
    </w:p>
    <w:p w14:paraId="3CBD7F54" w14:textId="6128BA8D" w:rsidR="003F5B4B" w:rsidRPr="00984034" w:rsidRDefault="00302887" w:rsidP="003F5B4B">
      <w:pPr>
        <w:pStyle w:val="pbitem1"/>
        <w:shd w:val="clear" w:color="auto" w:fill="FFFFFF"/>
        <w:spacing w:before="100" w:beforeAutospacing="1" w:after="100" w:afterAutospacing="1"/>
        <w:outlineLvl w:val="3"/>
        <w:rPr>
          <w:rFonts w:ascii="Arial" w:hAnsi="Arial" w:cs="Arial"/>
          <w:b/>
          <w:bCs/>
          <w:sz w:val="29"/>
          <w:szCs w:val="29"/>
          <w:lang w:val="en"/>
        </w:rPr>
      </w:pPr>
      <w:r>
        <w:rPr>
          <w:rFonts w:ascii="Arial" w:hAnsi="Arial" w:cs="Arial"/>
          <w:b/>
          <w:bCs/>
          <w:sz w:val="29"/>
          <w:szCs w:val="29"/>
          <w:lang w:val="en"/>
        </w:rPr>
        <w:t>8</w:t>
      </w:r>
      <w:r w:rsidR="003F5B4B" w:rsidRPr="00984034">
        <w:rPr>
          <w:rFonts w:ascii="Arial" w:hAnsi="Arial" w:cs="Arial"/>
          <w:b/>
          <w:bCs/>
          <w:sz w:val="29"/>
          <w:szCs w:val="29"/>
          <w:lang w:val="en"/>
        </w:rPr>
        <w:t>. Why have Asset Management Plans been included in the CADD Standards for Deliverables Manual?</w:t>
      </w:r>
    </w:p>
    <w:p w14:paraId="4CCA9215" w14:textId="77777777" w:rsidR="003F5B4B" w:rsidRPr="00984034" w:rsidRDefault="003F5B4B" w:rsidP="003F5B4B">
      <w:pPr>
        <w:pStyle w:val="NormalWeb"/>
        <w:shd w:val="clear" w:color="auto" w:fill="FFFFFF"/>
        <w:spacing w:line="360" w:lineRule="atLeast"/>
        <w:rPr>
          <w:rFonts w:ascii="Arial" w:hAnsi="Arial" w:cs="Arial"/>
          <w:sz w:val="21"/>
          <w:szCs w:val="21"/>
          <w:lang w:val="en"/>
        </w:rPr>
      </w:pPr>
      <w:r w:rsidRPr="00984034">
        <w:rPr>
          <w:rFonts w:ascii="Arial" w:hAnsi="Arial" w:cs="Arial"/>
          <w:sz w:val="21"/>
          <w:szCs w:val="21"/>
          <w:lang w:val="en"/>
        </w:rPr>
        <w:t>There is a current trend toward utilising Facilities Management (FM) systems within government agencies. It has been decided that this will be a requirement for many of our clients over the next few years. As such, FM systems have been determined to be a necessary requirement for all future projects.</w:t>
      </w:r>
    </w:p>
    <w:p w14:paraId="1252FDEF" w14:textId="23B5DC50" w:rsidR="003F5B4B" w:rsidRPr="00984034" w:rsidRDefault="00302887" w:rsidP="003F5B4B">
      <w:pPr>
        <w:pStyle w:val="pbitem1"/>
        <w:shd w:val="clear" w:color="auto" w:fill="FFFFFF"/>
        <w:spacing w:before="100" w:beforeAutospacing="1" w:after="100" w:afterAutospacing="1"/>
        <w:outlineLvl w:val="3"/>
        <w:rPr>
          <w:rFonts w:ascii="Arial" w:hAnsi="Arial" w:cs="Arial"/>
          <w:b/>
          <w:bCs/>
          <w:sz w:val="29"/>
          <w:szCs w:val="29"/>
          <w:lang w:val="en"/>
        </w:rPr>
      </w:pPr>
      <w:r>
        <w:rPr>
          <w:rStyle w:val="Strong"/>
          <w:rFonts w:ascii="Arial" w:hAnsi="Arial" w:cs="Arial"/>
          <w:sz w:val="29"/>
          <w:szCs w:val="29"/>
          <w:lang w:val="en"/>
        </w:rPr>
        <w:t>9</w:t>
      </w:r>
      <w:r w:rsidR="003F5B4B" w:rsidRPr="00984034">
        <w:rPr>
          <w:rStyle w:val="Strong"/>
          <w:rFonts w:ascii="Arial" w:hAnsi="Arial" w:cs="Arial"/>
          <w:sz w:val="29"/>
          <w:szCs w:val="29"/>
          <w:lang w:val="en"/>
        </w:rPr>
        <w:t xml:space="preserve">. Paper Space </w:t>
      </w:r>
    </w:p>
    <w:p w14:paraId="14E4662F" w14:textId="12575DAB" w:rsidR="003F5B4B" w:rsidRPr="00984034" w:rsidRDefault="003F5B4B" w:rsidP="003F5B4B">
      <w:pPr>
        <w:pStyle w:val="NormalWeb"/>
        <w:shd w:val="clear" w:color="auto" w:fill="FFFFFF"/>
        <w:spacing w:line="360" w:lineRule="atLeast"/>
        <w:rPr>
          <w:rFonts w:ascii="Arial" w:hAnsi="Arial" w:cs="Arial"/>
          <w:sz w:val="21"/>
          <w:szCs w:val="21"/>
          <w:lang w:val="en"/>
        </w:rPr>
      </w:pPr>
      <w:r w:rsidRPr="00984034">
        <w:rPr>
          <w:rFonts w:ascii="Arial" w:hAnsi="Arial" w:cs="Arial"/>
          <w:sz w:val="21"/>
          <w:szCs w:val="21"/>
          <w:lang w:val="en"/>
        </w:rPr>
        <w:t xml:space="preserve">Paper Space </w:t>
      </w:r>
      <w:r w:rsidR="00984034">
        <w:rPr>
          <w:rFonts w:ascii="Arial" w:hAnsi="Arial" w:cs="Arial"/>
          <w:sz w:val="21"/>
          <w:szCs w:val="21"/>
          <w:lang w:val="en"/>
        </w:rPr>
        <w:t>can</w:t>
      </w:r>
      <w:r w:rsidRPr="00984034">
        <w:rPr>
          <w:rFonts w:ascii="Arial" w:hAnsi="Arial" w:cs="Arial"/>
          <w:sz w:val="21"/>
          <w:szCs w:val="21"/>
          <w:lang w:val="en"/>
        </w:rPr>
        <w:t xml:space="preserve"> be used throughout the design and documentation phases</w:t>
      </w:r>
      <w:r w:rsidR="00E610D0">
        <w:rPr>
          <w:rFonts w:ascii="Arial" w:hAnsi="Arial" w:cs="Arial"/>
          <w:sz w:val="21"/>
          <w:szCs w:val="21"/>
          <w:lang w:val="en"/>
        </w:rPr>
        <w:t xml:space="preserve"> and ‘As Constructed’ </w:t>
      </w:r>
      <w:r w:rsidR="001D2E91">
        <w:rPr>
          <w:rFonts w:ascii="Arial" w:hAnsi="Arial" w:cs="Arial"/>
          <w:sz w:val="21"/>
          <w:szCs w:val="21"/>
          <w:lang w:val="en"/>
        </w:rPr>
        <w:t>CADD</w:t>
      </w:r>
      <w:r w:rsidR="00E610D0">
        <w:rPr>
          <w:rFonts w:ascii="Arial" w:hAnsi="Arial" w:cs="Arial"/>
          <w:sz w:val="21"/>
          <w:szCs w:val="21"/>
          <w:lang w:val="en"/>
        </w:rPr>
        <w:t xml:space="preserve"> drawings can be delivered in this format.</w:t>
      </w:r>
    </w:p>
    <w:p w14:paraId="293B9983" w14:textId="0AF1FA1C" w:rsidR="003F5B4B" w:rsidRPr="00984034" w:rsidRDefault="00302887" w:rsidP="003F5B4B">
      <w:pPr>
        <w:pStyle w:val="pbitem1"/>
        <w:shd w:val="clear" w:color="auto" w:fill="FFFFFF"/>
        <w:spacing w:before="100" w:beforeAutospacing="1" w:after="100" w:afterAutospacing="1"/>
        <w:outlineLvl w:val="3"/>
        <w:rPr>
          <w:rFonts w:ascii="Arial" w:hAnsi="Arial" w:cs="Arial"/>
          <w:b/>
          <w:bCs/>
          <w:sz w:val="29"/>
          <w:szCs w:val="29"/>
          <w:lang w:val="en"/>
        </w:rPr>
      </w:pPr>
      <w:r>
        <w:rPr>
          <w:rStyle w:val="Strong"/>
          <w:rFonts w:ascii="Arial" w:hAnsi="Arial" w:cs="Arial"/>
          <w:sz w:val="29"/>
          <w:szCs w:val="29"/>
          <w:lang w:val="en"/>
        </w:rPr>
        <w:t>10</w:t>
      </w:r>
      <w:r w:rsidR="003F5B4B" w:rsidRPr="00984034">
        <w:rPr>
          <w:rStyle w:val="Strong"/>
          <w:rFonts w:ascii="Arial" w:hAnsi="Arial" w:cs="Arial"/>
          <w:sz w:val="29"/>
          <w:szCs w:val="29"/>
          <w:lang w:val="en"/>
        </w:rPr>
        <w:t xml:space="preserve">. What are the deliverables? When are they due? Who do I give them to? </w:t>
      </w:r>
    </w:p>
    <w:p w14:paraId="614CE529" w14:textId="77777777" w:rsidR="001D2E91" w:rsidRDefault="003F5B4B" w:rsidP="003F5B4B">
      <w:pPr>
        <w:pStyle w:val="NormalWeb"/>
        <w:shd w:val="clear" w:color="auto" w:fill="FFFFFF"/>
        <w:spacing w:line="360" w:lineRule="atLeast"/>
        <w:rPr>
          <w:rFonts w:ascii="Arial" w:hAnsi="Arial" w:cs="Arial"/>
          <w:sz w:val="21"/>
          <w:szCs w:val="21"/>
          <w:lang w:val="en"/>
        </w:rPr>
      </w:pPr>
      <w:r w:rsidRPr="00984034">
        <w:rPr>
          <w:rFonts w:ascii="Arial" w:hAnsi="Arial" w:cs="Arial"/>
          <w:sz w:val="21"/>
          <w:szCs w:val="21"/>
          <w:lang w:val="en"/>
        </w:rPr>
        <w:t xml:space="preserve">Delivery requirements are outlined in the contract </w:t>
      </w:r>
      <w:r w:rsidR="009825CE">
        <w:rPr>
          <w:rFonts w:ascii="Arial" w:hAnsi="Arial" w:cs="Arial"/>
          <w:sz w:val="21"/>
          <w:szCs w:val="21"/>
          <w:lang w:val="en"/>
        </w:rPr>
        <w:t xml:space="preserve">(and the various consultancy Panel Contracts) </w:t>
      </w:r>
      <w:r w:rsidRPr="00984034">
        <w:rPr>
          <w:rFonts w:ascii="Arial" w:hAnsi="Arial" w:cs="Arial"/>
          <w:sz w:val="21"/>
          <w:szCs w:val="21"/>
          <w:lang w:val="en"/>
        </w:rPr>
        <w:t xml:space="preserve">and can vary depending on the type of project, and the client agency. </w:t>
      </w:r>
    </w:p>
    <w:p w14:paraId="0ED18CDA" w14:textId="245EBB87" w:rsidR="009825CE" w:rsidRDefault="009825CE" w:rsidP="003F5B4B">
      <w:pPr>
        <w:pStyle w:val="NormalWeb"/>
        <w:shd w:val="clear" w:color="auto" w:fill="FFFFFF"/>
        <w:spacing w:line="360" w:lineRule="atLeast"/>
        <w:rPr>
          <w:rFonts w:ascii="Arial" w:hAnsi="Arial" w:cs="Arial"/>
          <w:sz w:val="21"/>
          <w:szCs w:val="21"/>
          <w:lang w:val="en"/>
        </w:rPr>
      </w:pPr>
      <w:r>
        <w:rPr>
          <w:rFonts w:ascii="Arial" w:hAnsi="Arial" w:cs="Arial"/>
          <w:sz w:val="21"/>
          <w:szCs w:val="21"/>
          <w:lang w:val="en"/>
        </w:rPr>
        <w:t xml:space="preserve">Generally, it is the Lead Consultant’s responsibility to collect and deliver all </w:t>
      </w:r>
      <w:r w:rsidR="00723B2E">
        <w:rPr>
          <w:rFonts w:ascii="Arial" w:hAnsi="Arial" w:cs="Arial"/>
          <w:sz w:val="21"/>
          <w:szCs w:val="21"/>
          <w:lang w:val="en"/>
        </w:rPr>
        <w:t>documents to the Department’s project manager, as stated in the contract.</w:t>
      </w:r>
    </w:p>
    <w:p w14:paraId="04C5856A" w14:textId="7201D797" w:rsidR="009825CE" w:rsidRDefault="00723B2E" w:rsidP="003F5B4B">
      <w:pPr>
        <w:pStyle w:val="NormalWeb"/>
        <w:shd w:val="clear" w:color="auto" w:fill="FFFFFF"/>
        <w:spacing w:line="360" w:lineRule="atLeast"/>
        <w:rPr>
          <w:rFonts w:ascii="Arial" w:hAnsi="Arial" w:cs="Arial"/>
          <w:sz w:val="21"/>
          <w:szCs w:val="21"/>
          <w:lang w:val="en"/>
        </w:rPr>
      </w:pPr>
      <w:r>
        <w:rPr>
          <w:rFonts w:ascii="Arial" w:hAnsi="Arial" w:cs="Arial"/>
          <w:sz w:val="21"/>
          <w:szCs w:val="21"/>
          <w:lang w:val="en"/>
        </w:rPr>
        <w:t>The Lead Consultant is also required</w:t>
      </w:r>
      <w:r w:rsidR="009825CE">
        <w:rPr>
          <w:rFonts w:ascii="Arial" w:hAnsi="Arial" w:cs="Arial"/>
          <w:sz w:val="21"/>
          <w:szCs w:val="21"/>
          <w:lang w:val="en"/>
        </w:rPr>
        <w:t xml:space="preserve"> store all contract deliverables</w:t>
      </w:r>
      <w:r>
        <w:rPr>
          <w:rFonts w:ascii="Arial" w:hAnsi="Arial" w:cs="Arial"/>
          <w:sz w:val="21"/>
          <w:szCs w:val="21"/>
          <w:lang w:val="en"/>
        </w:rPr>
        <w:t>,</w:t>
      </w:r>
      <w:r w:rsidR="009825CE">
        <w:rPr>
          <w:rFonts w:ascii="Arial" w:hAnsi="Arial" w:cs="Arial"/>
          <w:sz w:val="21"/>
          <w:szCs w:val="21"/>
          <w:lang w:val="en"/>
        </w:rPr>
        <w:t xml:space="preserve"> for seven (7) years and deliver them on request</w:t>
      </w:r>
      <w:r>
        <w:rPr>
          <w:rFonts w:ascii="Arial" w:hAnsi="Arial" w:cs="Arial"/>
          <w:sz w:val="21"/>
          <w:szCs w:val="21"/>
          <w:lang w:val="en"/>
        </w:rPr>
        <w:t>.</w:t>
      </w:r>
    </w:p>
    <w:p w14:paraId="6E7CF42E" w14:textId="3C48DEA9" w:rsidR="003F5B4B" w:rsidRDefault="003F5B4B" w:rsidP="003F5B4B">
      <w:pPr>
        <w:pStyle w:val="NormalWeb"/>
        <w:shd w:val="clear" w:color="auto" w:fill="FFFFFF"/>
        <w:spacing w:line="360" w:lineRule="atLeast"/>
        <w:rPr>
          <w:rFonts w:ascii="Arial" w:hAnsi="Arial" w:cs="Arial"/>
          <w:sz w:val="21"/>
          <w:szCs w:val="21"/>
          <w:lang w:val="en"/>
        </w:rPr>
      </w:pPr>
      <w:r w:rsidRPr="00984034">
        <w:rPr>
          <w:rFonts w:ascii="Arial" w:hAnsi="Arial" w:cs="Arial"/>
          <w:sz w:val="21"/>
          <w:szCs w:val="21"/>
          <w:lang w:val="en"/>
        </w:rPr>
        <w:t xml:space="preserve">It is recommended that you refer to the contract documentation in the first instance. Should you continue to have questions, please contact the relevant </w:t>
      </w:r>
      <w:r w:rsidR="00473747">
        <w:rPr>
          <w:rFonts w:ascii="Arial" w:hAnsi="Arial" w:cs="Arial"/>
          <w:sz w:val="21"/>
          <w:szCs w:val="21"/>
          <w:lang w:val="en"/>
        </w:rPr>
        <w:t>Department of Finance</w:t>
      </w:r>
      <w:r w:rsidRPr="00984034">
        <w:rPr>
          <w:rFonts w:ascii="Arial" w:hAnsi="Arial" w:cs="Arial"/>
          <w:sz w:val="21"/>
          <w:szCs w:val="21"/>
          <w:lang w:val="en"/>
        </w:rPr>
        <w:t xml:space="preserve"> project manager. </w:t>
      </w:r>
    </w:p>
    <w:p w14:paraId="5292E0DF" w14:textId="67C99EEE" w:rsidR="00D669D7" w:rsidRDefault="00D669D7" w:rsidP="003F5B4B">
      <w:pPr>
        <w:pStyle w:val="NormalWeb"/>
        <w:shd w:val="clear" w:color="auto" w:fill="FFFFFF"/>
        <w:spacing w:line="360" w:lineRule="atLeast"/>
        <w:rPr>
          <w:rFonts w:ascii="Arial" w:hAnsi="Arial" w:cs="Arial"/>
          <w:sz w:val="21"/>
          <w:szCs w:val="21"/>
          <w:lang w:val="en"/>
        </w:rPr>
      </w:pPr>
    </w:p>
    <w:p w14:paraId="3CE2FB16" w14:textId="77777777" w:rsidR="00D669D7" w:rsidRPr="00984034" w:rsidRDefault="00D669D7" w:rsidP="003F5B4B">
      <w:pPr>
        <w:pStyle w:val="NormalWeb"/>
        <w:shd w:val="clear" w:color="auto" w:fill="FFFFFF"/>
        <w:spacing w:line="360" w:lineRule="atLeast"/>
        <w:rPr>
          <w:rFonts w:ascii="Arial" w:hAnsi="Arial" w:cs="Arial"/>
          <w:sz w:val="21"/>
          <w:szCs w:val="21"/>
          <w:lang w:val="en"/>
        </w:rPr>
      </w:pPr>
    </w:p>
    <w:p w14:paraId="4AB06E63" w14:textId="351595A4" w:rsidR="003F5B4B" w:rsidRPr="00984034" w:rsidRDefault="003F5B4B" w:rsidP="003F5B4B">
      <w:pPr>
        <w:pStyle w:val="pbitem1"/>
        <w:shd w:val="clear" w:color="auto" w:fill="FFFFFF"/>
        <w:spacing w:before="100" w:beforeAutospacing="1" w:after="100" w:afterAutospacing="1"/>
        <w:outlineLvl w:val="3"/>
        <w:rPr>
          <w:rFonts w:ascii="Arial" w:hAnsi="Arial" w:cs="Arial"/>
          <w:b/>
          <w:bCs/>
          <w:sz w:val="29"/>
          <w:szCs w:val="29"/>
          <w:lang w:val="en"/>
        </w:rPr>
      </w:pPr>
      <w:r w:rsidRPr="00984034">
        <w:rPr>
          <w:rStyle w:val="Strong"/>
          <w:rFonts w:ascii="Arial" w:hAnsi="Arial" w:cs="Arial"/>
          <w:sz w:val="29"/>
          <w:szCs w:val="29"/>
          <w:lang w:val="en"/>
        </w:rPr>
        <w:t>1</w:t>
      </w:r>
      <w:r w:rsidR="00302887">
        <w:rPr>
          <w:rStyle w:val="Strong"/>
          <w:rFonts w:ascii="Arial" w:hAnsi="Arial" w:cs="Arial"/>
          <w:sz w:val="29"/>
          <w:szCs w:val="29"/>
          <w:lang w:val="en"/>
        </w:rPr>
        <w:t>1</w:t>
      </w:r>
      <w:r w:rsidRPr="00984034">
        <w:rPr>
          <w:rStyle w:val="Strong"/>
          <w:rFonts w:ascii="Arial" w:hAnsi="Arial" w:cs="Arial"/>
          <w:sz w:val="29"/>
          <w:szCs w:val="29"/>
          <w:lang w:val="en"/>
        </w:rPr>
        <w:t xml:space="preserve">. Does </w:t>
      </w:r>
      <w:r w:rsidR="00723B2E">
        <w:rPr>
          <w:rStyle w:val="Strong"/>
          <w:rFonts w:ascii="Arial" w:hAnsi="Arial" w:cs="Arial"/>
          <w:sz w:val="29"/>
          <w:szCs w:val="29"/>
          <w:lang w:val="en"/>
        </w:rPr>
        <w:t>the Department of Finance</w:t>
      </w:r>
      <w:r w:rsidRPr="00984034">
        <w:rPr>
          <w:rStyle w:val="Strong"/>
          <w:rFonts w:ascii="Arial" w:hAnsi="Arial" w:cs="Arial"/>
          <w:sz w:val="29"/>
          <w:szCs w:val="29"/>
          <w:lang w:val="en"/>
        </w:rPr>
        <w:t xml:space="preserve"> have a collection of required blocks for use in drawings? </w:t>
      </w:r>
    </w:p>
    <w:p w14:paraId="6D87B889" w14:textId="78A6172B" w:rsidR="003F5B4B" w:rsidRPr="00984034" w:rsidRDefault="003F5B4B" w:rsidP="003F5B4B">
      <w:pPr>
        <w:pStyle w:val="NormalWeb"/>
        <w:shd w:val="clear" w:color="auto" w:fill="FFFFFF"/>
        <w:spacing w:line="360" w:lineRule="atLeast"/>
        <w:rPr>
          <w:rFonts w:ascii="Arial" w:hAnsi="Arial" w:cs="Arial"/>
          <w:sz w:val="21"/>
          <w:szCs w:val="21"/>
          <w:lang w:val="en"/>
        </w:rPr>
      </w:pPr>
      <w:r w:rsidRPr="00984034">
        <w:rPr>
          <w:rFonts w:ascii="Arial" w:hAnsi="Arial" w:cs="Arial"/>
          <w:sz w:val="21"/>
          <w:szCs w:val="21"/>
          <w:lang w:val="en"/>
        </w:rPr>
        <w:t xml:space="preserve">No, </w:t>
      </w:r>
      <w:r w:rsidR="00723B2E">
        <w:rPr>
          <w:rFonts w:ascii="Arial" w:hAnsi="Arial" w:cs="Arial"/>
          <w:sz w:val="21"/>
          <w:szCs w:val="21"/>
          <w:lang w:val="en"/>
        </w:rPr>
        <w:t>the Department</w:t>
      </w:r>
      <w:r w:rsidRPr="00984034">
        <w:rPr>
          <w:rFonts w:ascii="Arial" w:hAnsi="Arial" w:cs="Arial"/>
          <w:sz w:val="21"/>
          <w:szCs w:val="21"/>
          <w:lang w:val="en"/>
        </w:rPr>
        <w:t xml:space="preserve"> has no block library as it does not have any specific requirements for them. Rather, consultants </w:t>
      </w:r>
      <w:r w:rsidR="00984034">
        <w:rPr>
          <w:rFonts w:ascii="Arial" w:hAnsi="Arial" w:cs="Arial"/>
          <w:sz w:val="21"/>
          <w:szCs w:val="21"/>
          <w:lang w:val="en"/>
        </w:rPr>
        <w:t>can</w:t>
      </w:r>
      <w:r w:rsidRPr="00984034">
        <w:rPr>
          <w:rFonts w:ascii="Arial" w:hAnsi="Arial" w:cs="Arial"/>
          <w:sz w:val="21"/>
          <w:szCs w:val="21"/>
          <w:lang w:val="en"/>
        </w:rPr>
        <w:t xml:space="preserve"> use their own libraries within their organisation. </w:t>
      </w:r>
    </w:p>
    <w:p w14:paraId="0ABF412E" w14:textId="4EE791E5" w:rsidR="003F5B4B" w:rsidRPr="00984034" w:rsidRDefault="003F5B4B" w:rsidP="003F5B4B">
      <w:pPr>
        <w:pStyle w:val="pbitem1"/>
        <w:shd w:val="clear" w:color="auto" w:fill="FFFFFF"/>
        <w:spacing w:before="100" w:beforeAutospacing="1" w:after="100" w:afterAutospacing="1"/>
        <w:outlineLvl w:val="3"/>
        <w:rPr>
          <w:rFonts w:ascii="Arial" w:hAnsi="Arial" w:cs="Arial"/>
          <w:b/>
          <w:bCs/>
          <w:sz w:val="29"/>
          <w:szCs w:val="29"/>
          <w:lang w:val="en"/>
        </w:rPr>
      </w:pPr>
      <w:r w:rsidRPr="00984034">
        <w:rPr>
          <w:rFonts w:ascii="Arial" w:hAnsi="Arial" w:cs="Arial"/>
          <w:b/>
          <w:bCs/>
          <w:sz w:val="29"/>
          <w:szCs w:val="29"/>
          <w:lang w:val="en"/>
        </w:rPr>
        <w:t>1</w:t>
      </w:r>
      <w:r w:rsidR="00302887">
        <w:rPr>
          <w:rFonts w:ascii="Arial" w:hAnsi="Arial" w:cs="Arial"/>
          <w:b/>
          <w:bCs/>
          <w:sz w:val="29"/>
          <w:szCs w:val="29"/>
          <w:lang w:val="en"/>
        </w:rPr>
        <w:t>2</w:t>
      </w:r>
      <w:r w:rsidRPr="00984034">
        <w:rPr>
          <w:rFonts w:ascii="Arial" w:hAnsi="Arial" w:cs="Arial"/>
          <w:b/>
          <w:bCs/>
          <w:sz w:val="29"/>
          <w:szCs w:val="29"/>
          <w:lang w:val="en"/>
        </w:rPr>
        <w:t xml:space="preserve">. Does </w:t>
      </w:r>
      <w:r w:rsidR="00723B2E">
        <w:rPr>
          <w:rFonts w:ascii="Arial" w:hAnsi="Arial" w:cs="Arial"/>
          <w:b/>
          <w:bCs/>
          <w:sz w:val="29"/>
          <w:szCs w:val="29"/>
          <w:lang w:val="en"/>
        </w:rPr>
        <w:t>the Department of Finance</w:t>
      </w:r>
      <w:r w:rsidRPr="00984034">
        <w:rPr>
          <w:rFonts w:ascii="Arial" w:hAnsi="Arial" w:cs="Arial"/>
          <w:b/>
          <w:bCs/>
          <w:sz w:val="29"/>
          <w:szCs w:val="29"/>
          <w:lang w:val="en"/>
        </w:rPr>
        <w:t xml:space="preserve"> have a collection of symbols that I can have?</w:t>
      </w:r>
    </w:p>
    <w:p w14:paraId="66343A48" w14:textId="041F205D" w:rsidR="003F5B4B" w:rsidRPr="00984034" w:rsidRDefault="00723B2E" w:rsidP="003F5B4B">
      <w:pPr>
        <w:pStyle w:val="NormalWeb"/>
        <w:shd w:val="clear" w:color="auto" w:fill="FFFFFF"/>
        <w:spacing w:line="360" w:lineRule="atLeast"/>
        <w:rPr>
          <w:rFonts w:ascii="Arial" w:hAnsi="Arial" w:cs="Arial"/>
          <w:sz w:val="21"/>
          <w:szCs w:val="21"/>
          <w:lang w:val="en"/>
        </w:rPr>
      </w:pPr>
      <w:r>
        <w:rPr>
          <w:rFonts w:ascii="Arial" w:hAnsi="Arial" w:cs="Arial"/>
          <w:sz w:val="21"/>
          <w:szCs w:val="21"/>
          <w:lang w:val="en"/>
        </w:rPr>
        <w:t xml:space="preserve">The Department </w:t>
      </w:r>
      <w:r w:rsidR="003F5B4B" w:rsidRPr="00984034">
        <w:rPr>
          <w:rFonts w:ascii="Arial" w:hAnsi="Arial" w:cs="Arial"/>
          <w:sz w:val="21"/>
          <w:szCs w:val="21"/>
          <w:lang w:val="en"/>
        </w:rPr>
        <w:t xml:space="preserve">no longer has any requirement for specific symbols in its drawings. Instead the use of Australian Standard drawing practice as specified in the AS1100 series is encouraged. </w:t>
      </w:r>
    </w:p>
    <w:p w14:paraId="1DAB32EA" w14:textId="1387A70E" w:rsidR="00723B2E" w:rsidRDefault="003F5B4B" w:rsidP="00723B2E">
      <w:pPr>
        <w:pStyle w:val="pbitem1"/>
        <w:shd w:val="clear" w:color="auto" w:fill="FFFFFF"/>
        <w:spacing w:before="100" w:beforeAutospacing="1" w:after="100" w:afterAutospacing="1"/>
        <w:outlineLvl w:val="3"/>
        <w:rPr>
          <w:rStyle w:val="Strong"/>
          <w:rFonts w:ascii="Arial" w:hAnsi="Arial" w:cs="Arial"/>
          <w:sz w:val="29"/>
          <w:szCs w:val="29"/>
          <w:lang w:val="en"/>
        </w:rPr>
      </w:pPr>
      <w:r w:rsidRPr="00984034">
        <w:rPr>
          <w:rStyle w:val="Strong"/>
          <w:rFonts w:ascii="Arial" w:hAnsi="Arial" w:cs="Arial"/>
          <w:sz w:val="29"/>
          <w:szCs w:val="29"/>
          <w:lang w:val="en"/>
        </w:rPr>
        <w:t>1</w:t>
      </w:r>
      <w:r w:rsidR="00302887">
        <w:rPr>
          <w:rStyle w:val="Strong"/>
          <w:rFonts w:ascii="Arial" w:hAnsi="Arial" w:cs="Arial"/>
          <w:sz w:val="29"/>
          <w:szCs w:val="29"/>
          <w:lang w:val="en"/>
        </w:rPr>
        <w:t>3</w:t>
      </w:r>
      <w:r w:rsidRPr="00984034">
        <w:rPr>
          <w:rStyle w:val="Strong"/>
          <w:rFonts w:ascii="Arial" w:hAnsi="Arial" w:cs="Arial"/>
          <w:sz w:val="29"/>
          <w:szCs w:val="29"/>
          <w:lang w:val="en"/>
        </w:rPr>
        <w:t xml:space="preserve">. Does </w:t>
      </w:r>
      <w:r w:rsidR="00723B2E">
        <w:rPr>
          <w:rStyle w:val="Strong"/>
          <w:rFonts w:ascii="Arial" w:hAnsi="Arial" w:cs="Arial"/>
          <w:sz w:val="29"/>
          <w:szCs w:val="29"/>
          <w:lang w:val="en"/>
        </w:rPr>
        <w:t>the Department of Finance</w:t>
      </w:r>
      <w:r w:rsidRPr="00984034">
        <w:rPr>
          <w:rStyle w:val="Strong"/>
          <w:rFonts w:ascii="Arial" w:hAnsi="Arial" w:cs="Arial"/>
          <w:sz w:val="29"/>
          <w:szCs w:val="29"/>
          <w:lang w:val="en"/>
        </w:rPr>
        <w:t xml:space="preserve"> have a sample project that I can use to guide me through the specified requirements? </w:t>
      </w:r>
    </w:p>
    <w:p w14:paraId="099AE021" w14:textId="0F9A6CAA" w:rsidR="003F5B4B" w:rsidRPr="00723B2E" w:rsidRDefault="00723B2E" w:rsidP="00723B2E">
      <w:pPr>
        <w:pStyle w:val="pbitem1"/>
        <w:shd w:val="clear" w:color="auto" w:fill="FFFFFF"/>
        <w:spacing w:before="100" w:beforeAutospacing="1" w:after="100" w:afterAutospacing="1"/>
        <w:outlineLvl w:val="3"/>
        <w:rPr>
          <w:rFonts w:ascii="Arial" w:hAnsi="Arial" w:cs="Arial"/>
          <w:b/>
          <w:bCs/>
          <w:sz w:val="29"/>
          <w:szCs w:val="29"/>
          <w:lang w:val="en"/>
        </w:rPr>
      </w:pPr>
      <w:r>
        <w:rPr>
          <w:rFonts w:ascii="Arial" w:hAnsi="Arial" w:cs="Arial"/>
          <w:sz w:val="21"/>
          <w:szCs w:val="21"/>
          <w:lang w:val="en"/>
        </w:rPr>
        <w:t>The Department</w:t>
      </w:r>
      <w:r w:rsidR="003F5B4B" w:rsidRPr="00984034">
        <w:rPr>
          <w:rFonts w:ascii="Arial" w:hAnsi="Arial" w:cs="Arial"/>
          <w:sz w:val="21"/>
          <w:szCs w:val="21"/>
          <w:lang w:val="en"/>
        </w:rPr>
        <w:t xml:space="preserve"> provides</w:t>
      </w:r>
      <w:r>
        <w:rPr>
          <w:rFonts w:ascii="Arial" w:hAnsi="Arial" w:cs="Arial"/>
          <w:sz w:val="21"/>
          <w:szCs w:val="21"/>
          <w:lang w:val="en"/>
        </w:rPr>
        <w:t xml:space="preserve"> CADD drawings from </w:t>
      </w:r>
      <w:r w:rsidR="003F5B4B" w:rsidRPr="00984034">
        <w:rPr>
          <w:rFonts w:ascii="Arial" w:hAnsi="Arial" w:cs="Arial"/>
          <w:sz w:val="21"/>
          <w:szCs w:val="21"/>
          <w:lang w:val="en"/>
        </w:rPr>
        <w:t>previous project</w:t>
      </w:r>
      <w:r>
        <w:rPr>
          <w:rFonts w:ascii="Arial" w:hAnsi="Arial" w:cs="Arial"/>
          <w:sz w:val="21"/>
          <w:szCs w:val="21"/>
          <w:lang w:val="en"/>
        </w:rPr>
        <w:t>s</w:t>
      </w:r>
      <w:r w:rsidR="003F5B4B" w:rsidRPr="00984034">
        <w:rPr>
          <w:rFonts w:ascii="Arial" w:hAnsi="Arial" w:cs="Arial"/>
          <w:sz w:val="21"/>
          <w:szCs w:val="21"/>
          <w:lang w:val="en"/>
        </w:rPr>
        <w:t xml:space="preserve"> on an as needs basis. Refer to the ‘Contact Us’ section for further information.</w:t>
      </w:r>
    </w:p>
    <w:p w14:paraId="15951367" w14:textId="3A8E5355" w:rsidR="003F5B4B" w:rsidRPr="00984034" w:rsidRDefault="003F5B4B" w:rsidP="003F5B4B">
      <w:pPr>
        <w:pStyle w:val="pbitem1"/>
        <w:shd w:val="clear" w:color="auto" w:fill="FFFFFF"/>
        <w:spacing w:before="100" w:beforeAutospacing="1" w:after="100" w:afterAutospacing="1"/>
        <w:outlineLvl w:val="3"/>
        <w:rPr>
          <w:rFonts w:ascii="Arial" w:hAnsi="Arial" w:cs="Arial"/>
          <w:b/>
          <w:bCs/>
          <w:sz w:val="29"/>
          <w:szCs w:val="29"/>
          <w:lang w:val="en"/>
        </w:rPr>
      </w:pPr>
      <w:r w:rsidRPr="00984034">
        <w:rPr>
          <w:rStyle w:val="Strong"/>
          <w:rFonts w:ascii="Arial" w:hAnsi="Arial" w:cs="Arial"/>
          <w:sz w:val="29"/>
          <w:szCs w:val="29"/>
          <w:lang w:val="en"/>
        </w:rPr>
        <w:t>1</w:t>
      </w:r>
      <w:r w:rsidR="00302887">
        <w:rPr>
          <w:rStyle w:val="Strong"/>
          <w:rFonts w:ascii="Arial" w:hAnsi="Arial" w:cs="Arial"/>
          <w:sz w:val="29"/>
          <w:szCs w:val="29"/>
          <w:lang w:val="en"/>
        </w:rPr>
        <w:t>4</w:t>
      </w:r>
      <w:r w:rsidRPr="00984034">
        <w:rPr>
          <w:rStyle w:val="Strong"/>
          <w:rFonts w:ascii="Arial" w:hAnsi="Arial" w:cs="Arial"/>
          <w:sz w:val="29"/>
          <w:szCs w:val="29"/>
          <w:lang w:val="en"/>
        </w:rPr>
        <w:t xml:space="preserve">. Can we use scanned images in our drawings? </w:t>
      </w:r>
    </w:p>
    <w:p w14:paraId="13161FDA" w14:textId="4D8D96AC" w:rsidR="003F5B4B" w:rsidRPr="00984034" w:rsidRDefault="003F5B4B" w:rsidP="003F5B4B">
      <w:pPr>
        <w:pStyle w:val="NormalWeb"/>
        <w:shd w:val="clear" w:color="auto" w:fill="FFFFFF"/>
        <w:spacing w:line="360" w:lineRule="atLeast"/>
        <w:rPr>
          <w:rFonts w:ascii="Arial" w:hAnsi="Arial" w:cs="Arial"/>
          <w:sz w:val="21"/>
          <w:szCs w:val="21"/>
          <w:lang w:val="en"/>
        </w:rPr>
      </w:pPr>
      <w:r w:rsidRPr="00984034">
        <w:rPr>
          <w:rFonts w:ascii="Arial" w:hAnsi="Arial" w:cs="Arial"/>
          <w:sz w:val="21"/>
          <w:szCs w:val="21"/>
          <w:lang w:val="en"/>
        </w:rPr>
        <w:t xml:space="preserve">No, scanned images cannot be used in drawings. </w:t>
      </w:r>
      <w:r w:rsidR="00723B2E">
        <w:rPr>
          <w:rFonts w:ascii="Arial" w:hAnsi="Arial" w:cs="Arial"/>
          <w:sz w:val="21"/>
          <w:szCs w:val="21"/>
          <w:lang w:val="en"/>
        </w:rPr>
        <w:t>The Department</w:t>
      </w:r>
      <w:r w:rsidRPr="00984034">
        <w:rPr>
          <w:rFonts w:ascii="Arial" w:hAnsi="Arial" w:cs="Arial"/>
          <w:sz w:val="21"/>
          <w:szCs w:val="21"/>
          <w:lang w:val="en"/>
        </w:rPr>
        <w:t xml:space="preserve"> will allow the use of a scanned image of your logo or the client logo, but this must be supplied</w:t>
      </w:r>
      <w:r w:rsidR="00723B2E">
        <w:rPr>
          <w:rFonts w:ascii="Arial" w:hAnsi="Arial" w:cs="Arial"/>
          <w:sz w:val="21"/>
          <w:szCs w:val="21"/>
          <w:lang w:val="en"/>
        </w:rPr>
        <w:t>,</w:t>
      </w:r>
      <w:r w:rsidRPr="00984034">
        <w:rPr>
          <w:rFonts w:ascii="Arial" w:hAnsi="Arial" w:cs="Arial"/>
          <w:sz w:val="21"/>
          <w:szCs w:val="21"/>
          <w:lang w:val="en"/>
        </w:rPr>
        <w:t xml:space="preserve"> when the drawings are delivered to</w:t>
      </w:r>
      <w:r w:rsidR="00723B2E">
        <w:rPr>
          <w:rFonts w:ascii="Arial" w:hAnsi="Arial" w:cs="Arial"/>
          <w:sz w:val="21"/>
          <w:szCs w:val="21"/>
          <w:lang w:val="en"/>
        </w:rPr>
        <w:t xml:space="preserve"> the Department of Finance</w:t>
      </w:r>
      <w:r w:rsidRPr="00984034">
        <w:rPr>
          <w:rFonts w:ascii="Arial" w:hAnsi="Arial" w:cs="Arial"/>
          <w:sz w:val="21"/>
          <w:szCs w:val="21"/>
          <w:lang w:val="en"/>
        </w:rPr>
        <w:t>.</w:t>
      </w:r>
    </w:p>
    <w:p w14:paraId="52D0A1F8" w14:textId="77777777" w:rsidR="00B270C0" w:rsidRPr="00984034" w:rsidRDefault="00B270C0"/>
    <w:sectPr w:rsidR="00B270C0" w:rsidRPr="00984034" w:rsidSect="00984034">
      <w:headerReference w:type="default" r:id="rId9"/>
      <w:footerReference w:type="default" r:id="rId10"/>
      <w:pgSz w:w="11906" w:h="16838"/>
      <w:pgMar w:top="1812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E1F91" w14:textId="77777777" w:rsidR="002D61C5" w:rsidRDefault="002D61C5" w:rsidP="00984034">
      <w:pPr>
        <w:spacing w:after="0" w:line="240" w:lineRule="auto"/>
      </w:pPr>
      <w:r>
        <w:separator/>
      </w:r>
    </w:p>
  </w:endnote>
  <w:endnote w:type="continuationSeparator" w:id="0">
    <w:p w14:paraId="37086D20" w14:textId="77777777" w:rsidR="002D61C5" w:rsidRDefault="002D61C5" w:rsidP="0098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D9CF9" w14:textId="5F8B5F18" w:rsidR="00E416B9" w:rsidRDefault="00E416B9">
    <w:pPr>
      <w:pStyle w:val="Footer"/>
    </w:pPr>
    <w:fldSimple w:instr=" FILENAME \* MERGEFORMAT ">
      <w:r>
        <w:rPr>
          <w:noProof/>
        </w:rPr>
        <w:t>CADD FAQ's.docx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7E7FF" w14:textId="77777777" w:rsidR="002D61C5" w:rsidRDefault="002D61C5" w:rsidP="00984034">
      <w:pPr>
        <w:spacing w:after="0" w:line="240" w:lineRule="auto"/>
      </w:pPr>
      <w:r>
        <w:separator/>
      </w:r>
    </w:p>
  </w:footnote>
  <w:footnote w:type="continuationSeparator" w:id="0">
    <w:p w14:paraId="609CA792" w14:textId="77777777" w:rsidR="002D61C5" w:rsidRDefault="002D61C5" w:rsidP="00984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294A4" w14:textId="77777777" w:rsidR="00984034" w:rsidRDefault="00984034" w:rsidP="00984034">
    <w:pPr>
      <w:pStyle w:val="Header"/>
      <w:ind w:left="-709"/>
    </w:pPr>
    <w:r>
      <w:rPr>
        <w:rFonts w:ascii="Arial" w:hAnsi="Arial" w:cs="Arial"/>
        <w:noProof/>
        <w:sz w:val="21"/>
        <w:szCs w:val="21"/>
        <w:lang w:val="en"/>
      </w:rPr>
      <w:drawing>
        <wp:inline distT="0" distB="0" distL="0" distR="0" wp14:anchorId="6E4CF665" wp14:editId="19957176">
          <wp:extent cx="3448050" cy="644758"/>
          <wp:effectExtent l="0" t="0" r="0" b="317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nce logo - EXTERNAL U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3679" cy="651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77FE4"/>
    <w:multiLevelType w:val="multilevel"/>
    <w:tmpl w:val="39E2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4B"/>
    <w:rsid w:val="001D2E91"/>
    <w:rsid w:val="002D61C5"/>
    <w:rsid w:val="00302887"/>
    <w:rsid w:val="003F5B4B"/>
    <w:rsid w:val="00416E42"/>
    <w:rsid w:val="00462EF8"/>
    <w:rsid w:val="00473747"/>
    <w:rsid w:val="00583911"/>
    <w:rsid w:val="005D37EE"/>
    <w:rsid w:val="005F2ACC"/>
    <w:rsid w:val="00723B2E"/>
    <w:rsid w:val="00795249"/>
    <w:rsid w:val="007D2656"/>
    <w:rsid w:val="00812FBB"/>
    <w:rsid w:val="009825CE"/>
    <w:rsid w:val="00984034"/>
    <w:rsid w:val="00B270C0"/>
    <w:rsid w:val="00D669D7"/>
    <w:rsid w:val="00E416B9"/>
    <w:rsid w:val="00E6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36196E"/>
  <w15:chartTrackingRefBased/>
  <w15:docId w15:val="{BC88F905-A319-40A0-A162-769498E7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5B4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F5B4B"/>
    <w:rPr>
      <w:i/>
      <w:iCs/>
    </w:rPr>
  </w:style>
  <w:style w:type="character" w:styleId="Strong">
    <w:name w:val="Strong"/>
    <w:basedOn w:val="DefaultParagraphFont"/>
    <w:uiPriority w:val="22"/>
    <w:qFormat/>
    <w:rsid w:val="003F5B4B"/>
    <w:rPr>
      <w:b/>
      <w:bCs/>
    </w:rPr>
  </w:style>
  <w:style w:type="paragraph" w:styleId="NormalWeb">
    <w:name w:val="Normal (Web)"/>
    <w:basedOn w:val="Normal"/>
    <w:uiPriority w:val="99"/>
    <w:unhideWhenUsed/>
    <w:rsid w:val="003F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bitem1">
    <w:name w:val="pbitem1"/>
    <w:basedOn w:val="Normal"/>
    <w:rsid w:val="003F5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0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4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034"/>
  </w:style>
  <w:style w:type="paragraph" w:styleId="Footer">
    <w:name w:val="footer"/>
    <w:basedOn w:val="Normal"/>
    <w:link w:val="FooterChar"/>
    <w:uiPriority w:val="99"/>
    <w:unhideWhenUsed/>
    <w:rsid w:val="00984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1625">
              <w:marLeft w:val="0"/>
              <w:marRight w:val="0"/>
              <w:marTop w:val="75"/>
              <w:marBottom w:val="0"/>
              <w:divBdr>
                <w:top w:val="single" w:sz="2" w:space="0" w:color="343422"/>
                <w:left w:val="single" w:sz="2" w:space="0" w:color="343422"/>
                <w:bottom w:val="single" w:sz="2" w:space="0" w:color="343422"/>
                <w:right w:val="single" w:sz="2" w:space="0" w:color="343422"/>
              </w:divBdr>
              <w:divsChild>
                <w:div w:id="170085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5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30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3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66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00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57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114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53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77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02324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1994928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99347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4106101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854263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8543391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202945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723533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719429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491465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8915831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475787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432874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823993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412789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p.wa.gov.au/legislation/statutes.nsf/main_mrtitle_924_homepag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7B717-E2DB-4E80-BEF4-8244C8160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Morrow, Anita</dc:creator>
  <cp:keywords/>
  <dc:description/>
  <cp:lastModifiedBy>Marcon, Gary</cp:lastModifiedBy>
  <cp:revision>11</cp:revision>
  <dcterms:created xsi:type="dcterms:W3CDTF">2019-10-01T00:21:00Z</dcterms:created>
  <dcterms:modified xsi:type="dcterms:W3CDTF">2019-10-01T04:13:00Z</dcterms:modified>
</cp:coreProperties>
</file>