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2687" w14:textId="77777777" w:rsidR="00E722DD" w:rsidRDefault="00E722DD" w:rsidP="00E722DD">
      <w:pPr>
        <w:pStyle w:val="Heading1"/>
      </w:pPr>
      <w:r>
        <w:t>Webinar</w:t>
      </w:r>
    </w:p>
    <w:p w14:paraId="7F95CB4D" w14:textId="0EDF2B8C" w:rsidR="00E722DD" w:rsidRDefault="00E722DD" w:rsidP="00E722DD">
      <w:pPr>
        <w:pStyle w:val="Heading2"/>
      </w:pPr>
      <w:r>
        <w:t>Overview of the Aboriginal Family Safety Grant</w:t>
      </w:r>
      <w:r w:rsidR="00A743BA">
        <w:t>s</w:t>
      </w:r>
      <w:r>
        <w:t xml:space="preserve"> Program</w:t>
      </w:r>
    </w:p>
    <w:p w14:paraId="014AA3F2" w14:textId="195DA885" w:rsidR="00E722DD" w:rsidRPr="00E722DD" w:rsidRDefault="00E722DD" w:rsidP="00E722DD">
      <w:pPr>
        <w:pStyle w:val="Heading3"/>
      </w:pPr>
      <w:r>
        <w:t>Questions and answers from the webinar session</w:t>
      </w:r>
    </w:p>
    <w:p w14:paraId="15BE1740" w14:textId="58F48AEE" w:rsidR="00E722DD" w:rsidRPr="00A743BA" w:rsidRDefault="00E722DD" w:rsidP="00E722DD">
      <w:pPr>
        <w:pStyle w:val="Subtitle"/>
        <w:rPr>
          <w:sz w:val="28"/>
          <w:szCs w:val="24"/>
        </w:rPr>
      </w:pPr>
      <w:r w:rsidRPr="00A743BA">
        <w:rPr>
          <w:sz w:val="28"/>
          <w:szCs w:val="24"/>
        </w:rPr>
        <w:t>Thursday 2 May 2024</w:t>
      </w:r>
      <w:r w:rsidRPr="00A743BA">
        <w:rPr>
          <w:sz w:val="28"/>
          <w:szCs w:val="24"/>
        </w:rPr>
        <w:br/>
        <w:t>10:00am-10:45am</w:t>
      </w:r>
    </w:p>
    <w:p w14:paraId="051257CF" w14:textId="77777777" w:rsidR="00E722DD" w:rsidRDefault="00E722DD" w:rsidP="00E722DD"/>
    <w:p w14:paraId="6613C45B" w14:textId="77777777" w:rsidR="00E722DD" w:rsidRDefault="00E722DD" w:rsidP="00E722DD"/>
    <w:p w14:paraId="5B8ED7CD" w14:textId="77777777" w:rsidR="00E722DD" w:rsidRDefault="00E722DD" w:rsidP="00E722DD"/>
    <w:p w14:paraId="371DD253" w14:textId="77777777" w:rsidR="00E722DD" w:rsidRDefault="00E722DD" w:rsidP="00E722DD"/>
    <w:p w14:paraId="2A8181E8" w14:textId="77777777" w:rsidR="00E722DD" w:rsidRDefault="00E722DD" w:rsidP="00E722DD"/>
    <w:p w14:paraId="4622186D" w14:textId="77777777" w:rsidR="00E722DD" w:rsidRDefault="00E722DD" w:rsidP="00E722DD"/>
    <w:p w14:paraId="70310E35" w14:textId="77777777" w:rsidR="00E722DD" w:rsidRDefault="00E722DD" w:rsidP="00E722DD"/>
    <w:p w14:paraId="4BF85515" w14:textId="77777777" w:rsidR="00E722DD" w:rsidRDefault="00E722DD" w:rsidP="00E722DD"/>
    <w:p w14:paraId="38AC3FF2" w14:textId="77777777" w:rsidR="00E722DD" w:rsidRDefault="00E722DD" w:rsidP="00E722DD"/>
    <w:p w14:paraId="709FA2D4" w14:textId="77777777" w:rsidR="00E722DD" w:rsidRDefault="00E722DD" w:rsidP="00E722DD"/>
    <w:p w14:paraId="40CCCF9D" w14:textId="77777777" w:rsidR="00E722DD" w:rsidRPr="00E722DD" w:rsidRDefault="00E722DD" w:rsidP="00E722DD"/>
    <w:p w14:paraId="6B8C2321" w14:textId="77777777" w:rsidR="00885ACF" w:rsidRDefault="00885ACF" w:rsidP="00885ACF">
      <w:pPr>
        <w:pStyle w:val="Heading2"/>
      </w:pPr>
      <w:r>
        <w:t>More information</w:t>
      </w:r>
    </w:p>
    <w:p w14:paraId="7A2C8885" w14:textId="5446A10C" w:rsidR="00885ACF" w:rsidRDefault="00885ACF" w:rsidP="00885ACF">
      <w:pPr>
        <w:pStyle w:val="BodyText"/>
      </w:pPr>
      <w:r>
        <w:t xml:space="preserve">To find out more about </w:t>
      </w:r>
      <w:r w:rsidR="00E722DD">
        <w:t xml:space="preserve">the Aboriginal Family Safety Grant Program </w:t>
      </w:r>
      <w:r>
        <w:t xml:space="preserve">please visit our website </w:t>
      </w:r>
      <w:r w:rsidR="00E722DD">
        <w:t>or contact us on the email below.</w:t>
      </w:r>
    </w:p>
    <w:p w14:paraId="197E46F0" w14:textId="69EFD081" w:rsidR="00885ACF" w:rsidRDefault="00885ACF" w:rsidP="00885ACF">
      <w:pPr>
        <w:pStyle w:val="Bullet1"/>
      </w:pPr>
      <w:r w:rsidRPr="00885ACF">
        <w:rPr>
          <w:b/>
          <w:bCs/>
        </w:rPr>
        <w:t>Web:</w:t>
      </w:r>
      <w:r>
        <w:t xml:space="preserve"> </w:t>
      </w:r>
      <w:hyperlink r:id="rId12" w:history="1">
        <w:r w:rsidR="00E722DD" w:rsidRPr="00E722DD">
          <w:rPr>
            <w:rStyle w:val="Hyperlink"/>
          </w:rPr>
          <w:t>Aboriginal Family Safety Grants</w:t>
        </w:r>
      </w:hyperlink>
    </w:p>
    <w:p w14:paraId="4BA98E85" w14:textId="57F89D8D" w:rsidR="001A0AF6" w:rsidRPr="00E722DD" w:rsidRDefault="00885ACF" w:rsidP="00E722DD">
      <w:pPr>
        <w:pStyle w:val="Bullet1"/>
      </w:pPr>
      <w:r w:rsidRPr="00885ACF">
        <w:rPr>
          <w:b/>
          <w:bCs/>
        </w:rPr>
        <w:t>Email:</w:t>
      </w:r>
      <w:r>
        <w:t xml:space="preserve"> </w:t>
      </w:r>
      <w:hyperlink r:id="rId13" w:history="1">
        <w:r w:rsidR="00E722DD" w:rsidRPr="00192A88">
          <w:rPr>
            <w:rStyle w:val="Hyperlink"/>
          </w:rPr>
          <w:t>aboriginalfamilysafetystrategy@communities.wa.gov.au</w:t>
        </w:r>
      </w:hyperlink>
      <w:r w:rsidR="00E722DD">
        <w:t xml:space="preserve"> </w:t>
      </w:r>
      <w:r w:rsidR="001A0AF6">
        <w:br w:type="page"/>
      </w:r>
    </w:p>
    <w:p w14:paraId="11EA0DDB" w14:textId="18DF2306" w:rsidR="00DD5D65" w:rsidRDefault="00A743BA" w:rsidP="00C81C00">
      <w:pPr>
        <w:pStyle w:val="Heading3"/>
      </w:pPr>
      <w:bookmarkStart w:id="0" w:name="_Hlk504552460"/>
      <w:r>
        <w:lastRenderedPageBreak/>
        <w:t>Overview</w:t>
      </w:r>
    </w:p>
    <w:p w14:paraId="54EFED8A" w14:textId="5CD57C05" w:rsidR="00A743BA" w:rsidRDefault="00A743BA" w:rsidP="00A743BA">
      <w:pPr>
        <w:pStyle w:val="BodyText"/>
        <w:rPr>
          <w:lang w:eastAsia="en-AU"/>
        </w:rPr>
      </w:pPr>
      <w:r>
        <w:rPr>
          <w:lang w:eastAsia="en-AU"/>
        </w:rPr>
        <w:t>The webinar for the Aboriginal Family Safety Grants Program 2024/2026 (Grants Program) was conducted via Microsoft Teams by the Department of Communities (Communities) on Thursday 2 May 2024, from 10:00am-10:45am.</w:t>
      </w:r>
    </w:p>
    <w:p w14:paraId="2CF9CC62" w14:textId="541E2CE9" w:rsidR="00A743BA" w:rsidRDefault="00A743BA" w:rsidP="00A743BA">
      <w:pPr>
        <w:pStyle w:val="BodyText"/>
        <w:rPr>
          <w:lang w:eastAsia="en-AU"/>
        </w:rPr>
      </w:pPr>
      <w:r>
        <w:rPr>
          <w:lang w:eastAsia="en-AU"/>
        </w:rPr>
        <w:t>Communities delivered a presentation that provided information about the Grants Progra</w:t>
      </w:r>
      <w:r w:rsidR="00C81C00">
        <w:rPr>
          <w:lang w:eastAsia="en-AU"/>
        </w:rPr>
        <w:t>m,</w:t>
      </w:r>
      <w:r>
        <w:rPr>
          <w:lang w:eastAsia="en-AU"/>
        </w:rPr>
        <w:t xml:space="preserve"> the </w:t>
      </w:r>
      <w:hyperlink r:id="rId14" w:history="1">
        <w:r w:rsidRPr="00A743BA">
          <w:rPr>
            <w:rStyle w:val="Hyperlink"/>
            <w:lang w:eastAsia="en-AU"/>
          </w:rPr>
          <w:t>Aboriginal Family Safety Strategy</w:t>
        </w:r>
      </w:hyperlink>
      <w:r w:rsidR="00C81C00">
        <w:rPr>
          <w:lang w:eastAsia="en-AU"/>
        </w:rPr>
        <w:t xml:space="preserve"> and answered questions from the webinar participants. </w:t>
      </w:r>
    </w:p>
    <w:p w14:paraId="13DE073D" w14:textId="744F5DE2" w:rsidR="00A743BA" w:rsidRDefault="00A743BA" w:rsidP="00A743BA">
      <w:pPr>
        <w:pStyle w:val="BodyText"/>
      </w:pPr>
      <w:r>
        <w:rPr>
          <w:lang w:eastAsia="en-AU"/>
        </w:rPr>
        <w:t xml:space="preserve">If you were unable to attend the </w:t>
      </w:r>
      <w:r w:rsidR="00C81C00">
        <w:rPr>
          <w:lang w:eastAsia="en-AU"/>
        </w:rPr>
        <w:t>webinar</w:t>
      </w:r>
      <w:r>
        <w:rPr>
          <w:lang w:eastAsia="en-AU"/>
        </w:rPr>
        <w:t xml:space="preserve"> and would like to access the recording, it is available at </w:t>
      </w:r>
      <w:hyperlink r:id="rId15" w:history="1">
        <w:r w:rsidRPr="00E722DD">
          <w:rPr>
            <w:rStyle w:val="Hyperlink"/>
          </w:rPr>
          <w:t>Aboriginal Family Safety Grants</w:t>
        </w:r>
      </w:hyperlink>
      <w:r>
        <w:t xml:space="preserve">. </w:t>
      </w:r>
    </w:p>
    <w:p w14:paraId="59A152A0" w14:textId="094B6963" w:rsidR="00C81C00" w:rsidRDefault="00C81C00" w:rsidP="00A743BA">
      <w:pPr>
        <w:pStyle w:val="BodyText"/>
      </w:pPr>
      <w:r>
        <w:t xml:space="preserve">Answers to questions that were asked during the webinar are </w:t>
      </w:r>
      <w:r w:rsidR="00DF3CCE">
        <w:t xml:space="preserve">summarised below.  </w:t>
      </w:r>
    </w:p>
    <w:p w14:paraId="1CFC7544" w14:textId="149F0140" w:rsidR="00AA76C3" w:rsidRDefault="00A743BA" w:rsidP="00C81C00">
      <w:pPr>
        <w:pStyle w:val="Heading3"/>
      </w:pPr>
      <w:r>
        <w:t>Questions and Answers from the Webinar session</w:t>
      </w:r>
    </w:p>
    <w:p w14:paraId="4149130A" w14:textId="6DAB55DE" w:rsidR="00787DF9" w:rsidRDefault="00C81C00" w:rsidP="007B6193">
      <w:pPr>
        <w:pStyle w:val="BlockText"/>
        <w:rPr>
          <w:shd w:val="clear" w:color="auto" w:fill="FFFFFF"/>
        </w:rPr>
      </w:pPr>
      <w:r>
        <w:rPr>
          <w:lang w:eastAsia="en-AU"/>
        </w:rPr>
        <w:t>Q1</w:t>
      </w:r>
      <w:r w:rsidR="00CD4077">
        <w:rPr>
          <w:lang w:eastAsia="en-AU"/>
        </w:rPr>
        <w:t xml:space="preserve">. </w:t>
      </w:r>
      <w:r w:rsidR="00AD0D8A" w:rsidRPr="00CD4077">
        <w:rPr>
          <w:shd w:val="clear" w:color="auto" w:fill="FFFFFF"/>
        </w:rPr>
        <w:t xml:space="preserve">Are the </w:t>
      </w:r>
      <w:r w:rsidR="00AB3BF8">
        <w:rPr>
          <w:shd w:val="clear" w:color="auto" w:fill="FFFFFF"/>
        </w:rPr>
        <w:t xml:space="preserve">funding </w:t>
      </w:r>
      <w:r w:rsidR="00AD0D8A" w:rsidRPr="00CD4077">
        <w:rPr>
          <w:shd w:val="clear" w:color="auto" w:fill="FFFFFF"/>
        </w:rPr>
        <w:t xml:space="preserve">tiers per year or across the two years? </w:t>
      </w:r>
      <w:proofErr w:type="gramStart"/>
      <w:r w:rsidR="00AD0D8A" w:rsidRPr="00CD4077">
        <w:rPr>
          <w:shd w:val="clear" w:color="auto" w:fill="FFFFFF"/>
        </w:rPr>
        <w:t>E.g.</w:t>
      </w:r>
      <w:proofErr w:type="gramEnd"/>
      <w:r w:rsidR="00AD0D8A" w:rsidRPr="00CD4077">
        <w:rPr>
          <w:shd w:val="clear" w:color="auto" w:fill="FFFFFF"/>
        </w:rPr>
        <w:t xml:space="preserve"> $250,000 to $500,000 per year or over the two years? </w:t>
      </w:r>
    </w:p>
    <w:p w14:paraId="6E117B7B" w14:textId="59479785" w:rsidR="00AF2B7D" w:rsidRPr="008C50E7" w:rsidRDefault="00CD4077" w:rsidP="00AF2B7D">
      <w:pPr>
        <w:pStyle w:val="Body-GuideNumbered"/>
        <w:ind w:left="0" w:firstLine="0"/>
        <w:rPr>
          <w:b/>
          <w:bCs/>
          <w:color w:val="000000"/>
          <w:shd w:val="clear" w:color="auto" w:fill="FFFFFF"/>
        </w:rPr>
      </w:pPr>
      <w:r w:rsidRPr="007B6193">
        <w:rPr>
          <w:b/>
          <w:bCs/>
          <w:color w:val="000000"/>
          <w:shd w:val="clear" w:color="auto" w:fill="FFFFFF"/>
        </w:rPr>
        <w:t>A1.</w:t>
      </w:r>
      <w:r w:rsidR="00AF2B7D" w:rsidRPr="007B6193">
        <w:rPr>
          <w:b/>
          <w:bCs/>
          <w:color w:val="000000"/>
          <w:shd w:val="clear" w:color="auto" w:fill="FFFFFF"/>
        </w:rPr>
        <w:t xml:space="preserve"> </w:t>
      </w:r>
      <w:r w:rsidR="008C50E7" w:rsidRPr="007B6193">
        <w:rPr>
          <w:b/>
          <w:bCs/>
          <w:color w:val="000000"/>
          <w:shd w:val="clear" w:color="auto" w:fill="FFFFFF"/>
        </w:rPr>
        <w:t xml:space="preserve"> Department of Communities</w:t>
      </w:r>
      <w:r w:rsidR="008C50E7">
        <w:rPr>
          <w:b/>
          <w:bCs/>
          <w:color w:val="000000"/>
          <w:shd w:val="clear" w:color="auto" w:fill="FFFFFF"/>
        </w:rPr>
        <w:br/>
      </w:r>
      <w:r w:rsidR="00AF2B7D" w:rsidRPr="00AF2B7D">
        <w:rPr>
          <w:color w:val="000000"/>
          <w:shd w:val="clear" w:color="auto" w:fill="FFFFFF"/>
        </w:rPr>
        <w:t>The</w:t>
      </w:r>
      <w:r w:rsidR="00AF2B7D">
        <w:rPr>
          <w:b/>
          <w:bCs/>
          <w:color w:val="000000"/>
          <w:shd w:val="clear" w:color="auto" w:fill="FFFFFF"/>
        </w:rPr>
        <w:t xml:space="preserve"> </w:t>
      </w:r>
      <w:r w:rsidR="00AF2B7D">
        <w:rPr>
          <w:rFonts w:eastAsia="Times New Roman"/>
          <w:color w:val="auto"/>
          <w:lang w:val="en-US"/>
        </w:rPr>
        <w:t xml:space="preserve">funding tiers apply across the two-year period, with a maximum funding amount of $500,000 </w:t>
      </w:r>
      <w:r w:rsidR="00AB3BF8">
        <w:rPr>
          <w:rFonts w:eastAsia="Times New Roman"/>
          <w:color w:val="auto"/>
          <w:lang w:val="en-US"/>
        </w:rPr>
        <w:t xml:space="preserve">(exc. GST) </w:t>
      </w:r>
      <w:r w:rsidR="00AF2B7D">
        <w:rPr>
          <w:rFonts w:eastAsia="Times New Roman"/>
          <w:color w:val="auto"/>
          <w:lang w:val="en-US"/>
        </w:rPr>
        <w:t xml:space="preserve">per initiative over that period. </w:t>
      </w:r>
    </w:p>
    <w:p w14:paraId="0890ED65" w14:textId="2FBAFF04" w:rsidR="00AF2B7D" w:rsidRPr="00AF2B7D" w:rsidRDefault="00AF2B7D" w:rsidP="007E5F6F">
      <w:pPr>
        <w:pStyle w:val="Body-GuideNumbered"/>
        <w:ind w:left="0" w:firstLine="0"/>
        <w:rPr>
          <w:color w:val="000000"/>
          <w:shd w:val="clear" w:color="auto" w:fill="FFFFFF"/>
        </w:rPr>
      </w:pPr>
    </w:p>
    <w:p w14:paraId="54BAE62E" w14:textId="514A386F" w:rsidR="007E5F6F" w:rsidRPr="007E5F6F" w:rsidRDefault="007E5F6F" w:rsidP="007E5F6F">
      <w:pPr>
        <w:pStyle w:val="Body-GuideNumbered"/>
        <w:ind w:left="0" w:firstLine="0"/>
        <w:rPr>
          <w:color w:val="000000"/>
          <w:shd w:val="clear" w:color="auto" w:fill="FFFFFF"/>
        </w:rPr>
      </w:pPr>
      <w:r w:rsidRPr="29BD1671">
        <w:rPr>
          <w:rFonts w:eastAsia="Times New Roman"/>
          <w:color w:val="auto"/>
        </w:rPr>
        <w:t>Eligible applicants can choose between two tiers of funding available to deliver initiatives (programs or services) that will promote Aboriginal family safety in Western Australia:</w:t>
      </w:r>
    </w:p>
    <w:p w14:paraId="211D61FB" w14:textId="77777777" w:rsidR="007E5F6F" w:rsidRPr="00D0563C" w:rsidRDefault="007E5F6F"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Tier 1: Funding from $250,000 (exc. GST) up to a maximum of $500,000 (exc. GST) per initiative, or</w:t>
      </w:r>
    </w:p>
    <w:p w14:paraId="081EABD3" w14:textId="377A2A2A" w:rsidR="005E4281" w:rsidRDefault="007E5F6F" w:rsidP="005E4281">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Tier 2: Funding from $150,000 to $249,000 (exc. GST), per initiative.</w:t>
      </w:r>
    </w:p>
    <w:p w14:paraId="5A9BC7DA" w14:textId="77777777" w:rsidR="00C15652" w:rsidRPr="00C15652" w:rsidRDefault="00C15652" w:rsidP="00C15652">
      <w:pPr>
        <w:pStyle w:val="BodyText"/>
      </w:pPr>
    </w:p>
    <w:p w14:paraId="5F2ABF1B" w14:textId="77777777" w:rsidR="00C15652" w:rsidRPr="008703CF" w:rsidRDefault="00C15652" w:rsidP="00C15652">
      <w:pPr>
        <w:pStyle w:val="Body-GuideNumbered"/>
        <w:ind w:left="0" w:firstLine="0"/>
        <w:rPr>
          <w:rFonts w:eastAsia="Times New Roman"/>
          <w:color w:val="auto"/>
          <w:lang w:val="en-US"/>
        </w:rPr>
      </w:pPr>
      <w:r w:rsidRPr="008703CF">
        <w:rPr>
          <w:rFonts w:eastAsia="Times New Roman"/>
          <w:color w:val="auto"/>
          <w:lang w:val="en-US"/>
        </w:rPr>
        <w:t xml:space="preserve">Funding is available for one-off projects that run for a minimum of 18 months up to a maximum of 24 months. </w:t>
      </w:r>
    </w:p>
    <w:p w14:paraId="63A23573" w14:textId="77777777" w:rsidR="00F11622" w:rsidRPr="000D4E50" w:rsidRDefault="00F11622" w:rsidP="00C81C00">
      <w:pPr>
        <w:pStyle w:val="BodyText"/>
        <w:rPr>
          <w:lang w:eastAsia="en-AU"/>
        </w:rPr>
      </w:pPr>
    </w:p>
    <w:p w14:paraId="2F88B130" w14:textId="5FA71027" w:rsidR="00AD0D8A" w:rsidRDefault="00AD0D8A" w:rsidP="007B6193">
      <w:pPr>
        <w:pStyle w:val="BlockText"/>
        <w:rPr>
          <w:shd w:val="clear" w:color="auto" w:fill="FFFFFF"/>
        </w:rPr>
      </w:pPr>
      <w:r w:rsidRPr="00787DF9">
        <w:rPr>
          <w:shd w:val="clear" w:color="auto" w:fill="FFFFFF"/>
        </w:rPr>
        <w:t>Q</w:t>
      </w:r>
      <w:r w:rsidR="003B07A6">
        <w:rPr>
          <w:shd w:val="clear" w:color="auto" w:fill="FFFFFF"/>
        </w:rPr>
        <w:t>2</w:t>
      </w:r>
      <w:r w:rsidR="00AF2B7D">
        <w:rPr>
          <w:shd w:val="clear" w:color="auto" w:fill="FFFFFF"/>
        </w:rPr>
        <w:t xml:space="preserve">. </w:t>
      </w:r>
      <w:r w:rsidR="001F3D69" w:rsidRPr="009575DE">
        <w:rPr>
          <w:shd w:val="clear" w:color="auto" w:fill="FFFFFF"/>
        </w:rPr>
        <w:t xml:space="preserve">Can organisations apply for more than one initiative with separate applications, like they can for the Primary Prevention Grants Program? </w:t>
      </w:r>
    </w:p>
    <w:p w14:paraId="27958984" w14:textId="77777777" w:rsidR="003F7475" w:rsidRDefault="00F11622" w:rsidP="00F11622">
      <w:pPr>
        <w:spacing w:before="240" w:after="80" w:line="240" w:lineRule="auto"/>
        <w:ind w:right="-20"/>
        <w:jc w:val="both"/>
        <w:rPr>
          <w:rFonts w:cs="Arial"/>
          <w:lang w:val="en-US"/>
        </w:rPr>
      </w:pPr>
      <w:r w:rsidRPr="00F11622">
        <w:rPr>
          <w:rFonts w:cs="Arial"/>
          <w:b/>
          <w:bCs/>
          <w:lang w:val="en-US"/>
        </w:rPr>
        <w:t>A2</w:t>
      </w:r>
      <w:r>
        <w:rPr>
          <w:rFonts w:cs="Arial"/>
          <w:lang w:val="en-US"/>
        </w:rPr>
        <w:t xml:space="preserve">. </w:t>
      </w:r>
      <w:r w:rsidR="003F7475" w:rsidRPr="003F7475">
        <w:rPr>
          <w:rFonts w:cs="Arial"/>
          <w:b/>
          <w:bCs/>
          <w:lang w:val="en-US"/>
        </w:rPr>
        <w:t>Department of Communities</w:t>
      </w:r>
    </w:p>
    <w:p w14:paraId="7A50517C" w14:textId="77777777" w:rsidR="005242A3" w:rsidRDefault="00F11622" w:rsidP="003F7475">
      <w:pPr>
        <w:spacing w:after="80" w:line="240" w:lineRule="auto"/>
        <w:ind w:right="-20"/>
        <w:jc w:val="both"/>
        <w:rPr>
          <w:rFonts w:cs="Arial"/>
          <w:lang w:val="en-US"/>
        </w:rPr>
      </w:pPr>
      <w:r w:rsidRPr="00974E8F">
        <w:rPr>
          <w:rFonts w:cs="Arial"/>
          <w:lang w:val="en-US"/>
        </w:rPr>
        <w:t>Organisations can submit multiple applications for different projects, and different applications for each funding tier, however, a separate application form must be submitted for each different application. Each application form must also be submitted separately through Tenders WA.</w:t>
      </w:r>
      <w:r w:rsidR="00AB3BF8">
        <w:rPr>
          <w:rFonts w:cs="Arial"/>
          <w:lang w:val="en-US"/>
        </w:rPr>
        <w:t xml:space="preserve"> </w:t>
      </w:r>
    </w:p>
    <w:p w14:paraId="00A38871" w14:textId="34F01B33" w:rsidR="00F11622" w:rsidRPr="00974E8F" w:rsidRDefault="00AB3BF8" w:rsidP="003F7475">
      <w:pPr>
        <w:spacing w:after="80" w:line="240" w:lineRule="auto"/>
        <w:ind w:right="-20"/>
        <w:jc w:val="both"/>
        <w:rPr>
          <w:rFonts w:cs="Arial"/>
          <w:lang w:val="en-US"/>
        </w:rPr>
      </w:pPr>
      <w:r>
        <w:rPr>
          <w:rFonts w:cs="Arial"/>
          <w:lang w:val="en-US"/>
        </w:rPr>
        <w:t xml:space="preserve">Additionally, organisations who have </w:t>
      </w:r>
      <w:proofErr w:type="gramStart"/>
      <w:r>
        <w:rPr>
          <w:rFonts w:cs="Arial"/>
          <w:lang w:val="en-US"/>
        </w:rPr>
        <w:t>submitted an application</w:t>
      </w:r>
      <w:proofErr w:type="gramEnd"/>
      <w:r>
        <w:rPr>
          <w:rFonts w:cs="Arial"/>
          <w:lang w:val="en-US"/>
        </w:rPr>
        <w:t xml:space="preserve"> to the </w:t>
      </w:r>
      <w:r w:rsidRPr="009575DE">
        <w:rPr>
          <w:shd w:val="clear" w:color="auto" w:fill="FFFFFF"/>
        </w:rPr>
        <w:t>Primary Prevention Grants Program</w:t>
      </w:r>
      <w:r>
        <w:rPr>
          <w:shd w:val="clear" w:color="auto" w:fill="FFFFFF"/>
        </w:rPr>
        <w:t xml:space="preserve"> can still apply to the Aboriginal Family Safety Grants Program. If an </w:t>
      </w:r>
      <w:r>
        <w:rPr>
          <w:shd w:val="clear" w:color="auto" w:fill="FFFFFF"/>
        </w:rPr>
        <w:lastRenderedPageBreak/>
        <w:t>organisation is found suitable through both Grants Programs for the same project, Communities will only be able to award one Grant Agreement to prevent double funding.</w:t>
      </w:r>
    </w:p>
    <w:p w14:paraId="778906E5" w14:textId="77777777" w:rsidR="00F11622" w:rsidRPr="009575DE" w:rsidRDefault="00F11622" w:rsidP="00C81C00">
      <w:pPr>
        <w:pStyle w:val="BodyText"/>
        <w:rPr>
          <w:i/>
          <w:iCs/>
          <w:color w:val="000000"/>
          <w:shd w:val="clear" w:color="auto" w:fill="FFFFFF"/>
        </w:rPr>
      </w:pPr>
    </w:p>
    <w:p w14:paraId="007C7656" w14:textId="1F3E6A0B" w:rsidR="00A9050E" w:rsidRDefault="001F3D69" w:rsidP="00A9050E">
      <w:pPr>
        <w:pStyle w:val="BlockText"/>
        <w:rPr>
          <w:shd w:val="clear" w:color="auto" w:fill="FFFFFF"/>
        </w:rPr>
      </w:pPr>
      <w:r w:rsidRPr="00787DF9">
        <w:rPr>
          <w:shd w:val="clear" w:color="auto" w:fill="FFFFFF"/>
        </w:rPr>
        <w:t>Q</w:t>
      </w:r>
      <w:r w:rsidR="003B07A6">
        <w:rPr>
          <w:shd w:val="clear" w:color="auto" w:fill="FFFFFF"/>
        </w:rPr>
        <w:t>3</w:t>
      </w:r>
      <w:r w:rsidR="009D1BE0">
        <w:rPr>
          <w:shd w:val="clear" w:color="auto" w:fill="FFFFFF"/>
        </w:rPr>
        <w:t xml:space="preserve">. </w:t>
      </w:r>
      <w:r w:rsidR="00A5448C" w:rsidRPr="006A1989">
        <w:rPr>
          <w:shd w:val="clear" w:color="auto" w:fill="FFFFFF"/>
        </w:rPr>
        <w:t xml:space="preserve">If the Program delivered is effective would there be consideration to consider further grants? </w:t>
      </w:r>
    </w:p>
    <w:p w14:paraId="2E8DA1EA" w14:textId="69D624E1" w:rsidR="00EC02A6" w:rsidRDefault="00EC02A6" w:rsidP="00C81C00">
      <w:pPr>
        <w:pStyle w:val="BodyText"/>
        <w:rPr>
          <w:color w:val="000000"/>
          <w:shd w:val="clear" w:color="auto" w:fill="FFFFFF"/>
        </w:rPr>
      </w:pPr>
      <w:r>
        <w:rPr>
          <w:b/>
          <w:bCs/>
          <w:color w:val="000000"/>
          <w:shd w:val="clear" w:color="auto" w:fill="FFFFFF"/>
        </w:rPr>
        <w:t>A3. Department of Communitie</w:t>
      </w:r>
      <w:r w:rsidR="00F472F4" w:rsidRPr="00DF3CCE">
        <w:rPr>
          <w:b/>
          <w:bCs/>
          <w:color w:val="000000"/>
          <w:shd w:val="clear" w:color="auto" w:fill="FFFFFF"/>
        </w:rPr>
        <w:t>s</w:t>
      </w:r>
    </w:p>
    <w:p w14:paraId="078BB3A1" w14:textId="2CB624A1" w:rsidR="0066311B" w:rsidRDefault="00F472F4" w:rsidP="00C81C00">
      <w:pPr>
        <w:pStyle w:val="BodyText"/>
        <w:rPr>
          <w:color w:val="000000"/>
          <w:shd w:val="clear" w:color="auto" w:fill="FFFFFF"/>
        </w:rPr>
      </w:pPr>
      <w:r>
        <w:rPr>
          <w:color w:val="000000"/>
          <w:shd w:val="clear" w:color="auto" w:fill="FFFFFF"/>
        </w:rPr>
        <w:t xml:space="preserve">The Primary Prevention Grants Program referenced earlier </w:t>
      </w:r>
      <w:r w:rsidR="00CE2528">
        <w:rPr>
          <w:color w:val="000000"/>
          <w:shd w:val="clear" w:color="auto" w:fill="FFFFFF"/>
        </w:rPr>
        <w:t xml:space="preserve">was initially a one-off Grants Program </w:t>
      </w:r>
      <w:r>
        <w:rPr>
          <w:color w:val="000000"/>
          <w:shd w:val="clear" w:color="auto" w:fill="FFFFFF"/>
        </w:rPr>
        <w:t xml:space="preserve">and is now being </w:t>
      </w:r>
      <w:r w:rsidR="00CE2528">
        <w:rPr>
          <w:color w:val="000000"/>
          <w:shd w:val="clear" w:color="auto" w:fill="FFFFFF"/>
        </w:rPr>
        <w:t>advertised for</w:t>
      </w:r>
      <w:r>
        <w:rPr>
          <w:color w:val="000000"/>
          <w:shd w:val="clear" w:color="auto" w:fill="FFFFFF"/>
        </w:rPr>
        <w:t xml:space="preserve"> a second time.  Without getting ahead of ourselves, this would be a great outcome for this initiative. This is why the evaluation of the Grants Program is a critical input for future policy development, however, at this stage this is one-off grants funding.</w:t>
      </w:r>
    </w:p>
    <w:p w14:paraId="0E27ED05" w14:textId="2B00B18F" w:rsidR="00A5448C" w:rsidRPr="00EC02A6" w:rsidRDefault="00A5448C" w:rsidP="007B6193">
      <w:pPr>
        <w:pStyle w:val="BlockText"/>
        <w:rPr>
          <w:shd w:val="clear" w:color="auto" w:fill="FFFFFF"/>
        </w:rPr>
      </w:pPr>
      <w:r w:rsidRPr="00787DF9">
        <w:rPr>
          <w:shd w:val="clear" w:color="auto" w:fill="FFFFFF"/>
        </w:rPr>
        <w:t>Q</w:t>
      </w:r>
      <w:r w:rsidR="003B07A6">
        <w:rPr>
          <w:shd w:val="clear" w:color="auto" w:fill="FFFFFF"/>
        </w:rPr>
        <w:t>4</w:t>
      </w:r>
      <w:r w:rsidR="00EC02A6">
        <w:rPr>
          <w:shd w:val="clear" w:color="auto" w:fill="FFFFFF"/>
        </w:rPr>
        <w:t xml:space="preserve">. </w:t>
      </w:r>
      <w:r w:rsidR="00426D0F" w:rsidRPr="006A1989">
        <w:rPr>
          <w:shd w:val="clear" w:color="auto" w:fill="FFFFFF"/>
        </w:rPr>
        <w:t xml:space="preserve">Will </w:t>
      </w:r>
      <w:r w:rsidR="00664E08" w:rsidRPr="006A1989">
        <w:rPr>
          <w:shd w:val="clear" w:color="auto" w:fill="FFFFFF"/>
        </w:rPr>
        <w:t xml:space="preserve">child focused initiatives be considered? </w:t>
      </w:r>
    </w:p>
    <w:p w14:paraId="153EE275" w14:textId="3521833C" w:rsidR="00A9050E" w:rsidRPr="00A9050E" w:rsidRDefault="00A9050E" w:rsidP="00A9050E">
      <w:pPr>
        <w:pStyle w:val="BodyText"/>
        <w:rPr>
          <w:b/>
          <w:bCs/>
          <w:color w:val="000000"/>
          <w:shd w:val="clear" w:color="auto" w:fill="FFFFFF"/>
        </w:rPr>
      </w:pPr>
      <w:bookmarkStart w:id="1" w:name="_Hlk165896847"/>
      <w:bookmarkStart w:id="2" w:name="_Toc502146109"/>
      <w:r w:rsidRPr="00A9050E">
        <w:rPr>
          <w:b/>
          <w:bCs/>
          <w:color w:val="000000"/>
          <w:shd w:val="clear" w:color="auto" w:fill="FFFFFF"/>
        </w:rPr>
        <w:t>A4. Department of Communities</w:t>
      </w:r>
    </w:p>
    <w:p w14:paraId="18E331A8" w14:textId="05702516" w:rsidR="00A9050E" w:rsidRDefault="00D77FB4" w:rsidP="00A9050E">
      <w:pPr>
        <w:pStyle w:val="BodyText"/>
        <w:rPr>
          <w:color w:val="000000"/>
          <w:shd w:val="clear" w:color="auto" w:fill="FFFFFF"/>
        </w:rPr>
      </w:pPr>
      <w:r>
        <w:rPr>
          <w:color w:val="000000"/>
          <w:shd w:val="clear" w:color="auto" w:fill="FFFFFF"/>
        </w:rPr>
        <w:t>Yes. All initiatives must be aligned with at least one</w:t>
      </w:r>
      <w:r w:rsidR="00AB3BF8">
        <w:rPr>
          <w:color w:val="000000"/>
          <w:shd w:val="clear" w:color="auto" w:fill="FFFFFF"/>
        </w:rPr>
        <w:t>, or more,</w:t>
      </w:r>
      <w:r>
        <w:rPr>
          <w:color w:val="000000"/>
          <w:shd w:val="clear" w:color="auto" w:fill="FFFFFF"/>
        </w:rPr>
        <w:t xml:space="preserve"> Focus Area</w:t>
      </w:r>
      <w:r w:rsidR="00E07082">
        <w:rPr>
          <w:color w:val="000000"/>
          <w:shd w:val="clear" w:color="auto" w:fill="FFFFFF"/>
        </w:rPr>
        <w:t>s</w:t>
      </w:r>
      <w:r>
        <w:rPr>
          <w:color w:val="000000"/>
          <w:shd w:val="clear" w:color="auto" w:fill="FFFFFF"/>
        </w:rPr>
        <w:t xml:space="preserve"> of the Aboriginal Family Safety Strategy:</w:t>
      </w:r>
    </w:p>
    <w:p w14:paraId="1B084EC9" w14:textId="498099CA" w:rsidR="00D77FB4" w:rsidRDefault="00D77FB4" w:rsidP="00411345">
      <w:pPr>
        <w:pStyle w:val="BodyText"/>
        <w:numPr>
          <w:ilvl w:val="0"/>
          <w:numId w:val="6"/>
        </w:numPr>
        <w:rPr>
          <w:color w:val="000000"/>
          <w:shd w:val="clear" w:color="auto" w:fill="FFFFFF"/>
        </w:rPr>
      </w:pPr>
      <w:r>
        <w:rPr>
          <w:color w:val="000000"/>
          <w:shd w:val="clear" w:color="auto" w:fill="FFFFFF"/>
        </w:rPr>
        <w:t>Healing</w:t>
      </w:r>
    </w:p>
    <w:p w14:paraId="3040A99E" w14:textId="40CF6E4B" w:rsidR="00D77FB4" w:rsidRDefault="00A07C52" w:rsidP="00411345">
      <w:pPr>
        <w:pStyle w:val="BodyText"/>
        <w:numPr>
          <w:ilvl w:val="0"/>
          <w:numId w:val="6"/>
        </w:numPr>
        <w:rPr>
          <w:color w:val="000000"/>
          <w:shd w:val="clear" w:color="auto" w:fill="FFFFFF"/>
        </w:rPr>
      </w:pPr>
      <w:r>
        <w:rPr>
          <w:color w:val="000000"/>
          <w:shd w:val="clear" w:color="auto" w:fill="FFFFFF"/>
        </w:rPr>
        <w:t xml:space="preserve">Recognise and support men and </w:t>
      </w:r>
      <w:proofErr w:type="gramStart"/>
      <w:r>
        <w:rPr>
          <w:color w:val="000000"/>
          <w:shd w:val="clear" w:color="auto" w:fill="FFFFFF"/>
        </w:rPr>
        <w:t>boys</w:t>
      </w:r>
      <w:proofErr w:type="gramEnd"/>
    </w:p>
    <w:p w14:paraId="2075E959" w14:textId="6D5941F0" w:rsidR="00A07C52" w:rsidRDefault="00A07C52" w:rsidP="00411345">
      <w:pPr>
        <w:pStyle w:val="BodyText"/>
        <w:numPr>
          <w:ilvl w:val="0"/>
          <w:numId w:val="6"/>
        </w:numPr>
        <w:rPr>
          <w:color w:val="000000"/>
          <w:shd w:val="clear" w:color="auto" w:fill="FFFFFF"/>
        </w:rPr>
      </w:pPr>
      <w:r>
        <w:rPr>
          <w:color w:val="000000"/>
          <w:shd w:val="clear" w:color="auto" w:fill="FFFFFF"/>
        </w:rPr>
        <w:t>Transform; and</w:t>
      </w:r>
    </w:p>
    <w:p w14:paraId="7B706263" w14:textId="7A01C7E9" w:rsidR="00A07C52" w:rsidRDefault="00A07C52" w:rsidP="00411345">
      <w:pPr>
        <w:pStyle w:val="BodyText"/>
        <w:numPr>
          <w:ilvl w:val="0"/>
          <w:numId w:val="6"/>
        </w:numPr>
        <w:rPr>
          <w:color w:val="000000"/>
          <w:shd w:val="clear" w:color="auto" w:fill="FFFFFF"/>
        </w:rPr>
      </w:pPr>
      <w:r>
        <w:rPr>
          <w:color w:val="000000"/>
          <w:shd w:val="clear" w:color="auto" w:fill="FFFFFF"/>
        </w:rPr>
        <w:t xml:space="preserve">Aboriginal-led prevention and early intervention. </w:t>
      </w:r>
    </w:p>
    <w:p w14:paraId="57198AE8" w14:textId="3B2D8805" w:rsidR="007B6193" w:rsidRPr="00A24282" w:rsidRDefault="00D17FC8" w:rsidP="00784FAF">
      <w:pPr>
        <w:pStyle w:val="BodyText"/>
        <w:rPr>
          <w:color w:val="000000"/>
          <w:shd w:val="clear" w:color="auto" w:fill="FFFFFF"/>
        </w:rPr>
      </w:pPr>
      <w:r>
        <w:rPr>
          <w:color w:val="000000"/>
          <w:shd w:val="clear" w:color="auto" w:fill="FFFFFF"/>
        </w:rPr>
        <w:t xml:space="preserve">We would assume that these Focus Areas provide plenty of scope for </w:t>
      </w:r>
      <w:r w:rsidR="00A0112C">
        <w:rPr>
          <w:color w:val="000000"/>
          <w:shd w:val="clear" w:color="auto" w:fill="FFFFFF"/>
        </w:rPr>
        <w:t xml:space="preserve">child focused </w:t>
      </w:r>
      <w:r>
        <w:rPr>
          <w:color w:val="000000"/>
          <w:shd w:val="clear" w:color="auto" w:fill="FFFFFF"/>
        </w:rPr>
        <w:t>family safety initiatives</w:t>
      </w:r>
      <w:r w:rsidR="00A0112C">
        <w:rPr>
          <w:color w:val="000000"/>
          <w:shd w:val="clear" w:color="auto" w:fill="FFFFFF"/>
        </w:rPr>
        <w:t xml:space="preserve">. You will need to demonstrate how your initiative links to one of the Focus Areas. </w:t>
      </w:r>
      <w:bookmarkEnd w:id="1"/>
    </w:p>
    <w:p w14:paraId="0B799573" w14:textId="1D216DC1" w:rsidR="00784FAF" w:rsidRDefault="00784FAF" w:rsidP="00A9050E">
      <w:pPr>
        <w:pStyle w:val="BlockText"/>
        <w:rPr>
          <w:shd w:val="clear" w:color="auto" w:fill="FFFFFF"/>
        </w:rPr>
      </w:pPr>
      <w:r w:rsidRPr="00787DF9">
        <w:rPr>
          <w:shd w:val="clear" w:color="auto" w:fill="FFFFFF"/>
        </w:rPr>
        <w:t>Q</w:t>
      </w:r>
      <w:r>
        <w:rPr>
          <w:shd w:val="clear" w:color="auto" w:fill="FFFFFF"/>
        </w:rPr>
        <w:t>5</w:t>
      </w:r>
      <w:r w:rsidR="007B6193">
        <w:rPr>
          <w:shd w:val="clear" w:color="auto" w:fill="FFFFFF"/>
        </w:rPr>
        <w:t xml:space="preserve">. </w:t>
      </w:r>
      <w:r w:rsidR="00637328" w:rsidRPr="006A1989">
        <w:rPr>
          <w:shd w:val="clear" w:color="auto" w:fill="FFFFFF"/>
        </w:rPr>
        <w:t>Working in the way that is defined by the 4 focus areas can take time to set up</w:t>
      </w:r>
      <w:r w:rsidR="00A24282">
        <w:rPr>
          <w:shd w:val="clear" w:color="auto" w:fill="FFFFFF"/>
        </w:rPr>
        <w:t xml:space="preserve">, </w:t>
      </w:r>
      <w:r w:rsidR="00637328" w:rsidRPr="006A1989">
        <w:rPr>
          <w:shd w:val="clear" w:color="auto" w:fill="FFFFFF"/>
        </w:rPr>
        <w:t xml:space="preserve">this is somewhat incompatible with a </w:t>
      </w:r>
      <w:r w:rsidR="00A24282">
        <w:rPr>
          <w:shd w:val="clear" w:color="auto" w:fill="FFFFFF"/>
        </w:rPr>
        <w:t>one-</w:t>
      </w:r>
      <w:r w:rsidR="00637328" w:rsidRPr="006A1989">
        <w:rPr>
          <w:shd w:val="clear" w:color="auto" w:fill="FFFFFF"/>
        </w:rPr>
        <w:t>off</w:t>
      </w:r>
      <w:r w:rsidR="0088246E">
        <w:rPr>
          <w:shd w:val="clear" w:color="auto" w:fill="FFFFFF"/>
        </w:rPr>
        <w:t xml:space="preserve">, </w:t>
      </w:r>
      <w:r w:rsidR="00A24282">
        <w:rPr>
          <w:shd w:val="clear" w:color="auto" w:fill="FFFFFF"/>
        </w:rPr>
        <w:t>two</w:t>
      </w:r>
      <w:r w:rsidR="00637328" w:rsidRPr="006A1989">
        <w:rPr>
          <w:shd w:val="clear" w:color="auto" w:fill="FFFFFF"/>
        </w:rPr>
        <w:t xml:space="preserve">-year funding stream. Is there any view there could be other opportunities offered by WA government? </w:t>
      </w:r>
    </w:p>
    <w:p w14:paraId="7D2FAF9C" w14:textId="77777777" w:rsidR="00A9050E" w:rsidRPr="00A9050E" w:rsidRDefault="00A9050E" w:rsidP="00A9050E">
      <w:pPr>
        <w:pStyle w:val="BodyText"/>
        <w:rPr>
          <w:b/>
          <w:bCs/>
          <w:color w:val="000000"/>
          <w:shd w:val="clear" w:color="auto" w:fill="FFFFFF"/>
        </w:rPr>
      </w:pPr>
      <w:r w:rsidRPr="00A9050E">
        <w:rPr>
          <w:b/>
          <w:bCs/>
          <w:color w:val="000000"/>
          <w:shd w:val="clear" w:color="auto" w:fill="FFFFFF"/>
        </w:rPr>
        <w:t>A4. Department of Communities</w:t>
      </w:r>
    </w:p>
    <w:p w14:paraId="3019223E" w14:textId="094C29F3" w:rsidR="005242A3" w:rsidRDefault="00B23A74" w:rsidP="00F472F4">
      <w:pPr>
        <w:pStyle w:val="BodyText"/>
        <w:rPr>
          <w:color w:val="000000"/>
          <w:shd w:val="clear" w:color="auto" w:fill="FFFFFF"/>
        </w:rPr>
      </w:pPr>
      <w:r w:rsidRPr="0066311B">
        <w:rPr>
          <w:color w:val="000000"/>
          <w:shd w:val="clear" w:color="auto" w:fill="FFFFFF"/>
        </w:rPr>
        <w:t>Communities acknowledges that projects of this nature can take time to set up and deliver outcomes</w:t>
      </w:r>
      <w:r w:rsidR="005242A3">
        <w:rPr>
          <w:color w:val="000000"/>
          <w:shd w:val="clear" w:color="auto" w:fill="FFFFFF"/>
        </w:rPr>
        <w:t>, however at this stage Communities has one-off grant funding available. Again, we want to reiterate the importance of the evaluation component of this Grants Program so that we can get feedback from grant recipients about some of the opportunities and limitations of the program</w:t>
      </w:r>
      <w:r w:rsidR="0066311B">
        <w:rPr>
          <w:color w:val="000000"/>
          <w:shd w:val="clear" w:color="auto" w:fill="FFFFFF"/>
        </w:rPr>
        <w:t xml:space="preserve"> to inform future direction</w:t>
      </w:r>
      <w:r w:rsidR="005242A3">
        <w:rPr>
          <w:color w:val="000000"/>
          <w:shd w:val="clear" w:color="auto" w:fill="FFFFFF"/>
        </w:rPr>
        <w:t xml:space="preserve">. </w:t>
      </w:r>
    </w:p>
    <w:p w14:paraId="1E1DED92" w14:textId="77777777" w:rsidR="00A9050E" w:rsidRPr="007B6193" w:rsidRDefault="00A9050E" w:rsidP="00784FAF">
      <w:pPr>
        <w:pStyle w:val="BodyText"/>
        <w:rPr>
          <w:i/>
          <w:iCs/>
          <w:color w:val="000000"/>
          <w:shd w:val="clear" w:color="auto" w:fill="FFFFFF"/>
        </w:rPr>
      </w:pPr>
    </w:p>
    <w:p w14:paraId="42E53A31" w14:textId="056A4186" w:rsidR="000D3923" w:rsidRDefault="000D3923" w:rsidP="00A9050E">
      <w:pPr>
        <w:pStyle w:val="BlockText"/>
        <w:rPr>
          <w:shd w:val="clear" w:color="auto" w:fill="FFFFFF"/>
        </w:rPr>
      </w:pPr>
      <w:r w:rsidRPr="00787DF9">
        <w:rPr>
          <w:shd w:val="clear" w:color="auto" w:fill="FFFFFF"/>
        </w:rPr>
        <w:t>Q</w:t>
      </w:r>
      <w:r>
        <w:rPr>
          <w:shd w:val="clear" w:color="auto" w:fill="FFFFFF"/>
        </w:rPr>
        <w:t>6</w:t>
      </w:r>
      <w:r w:rsidR="00A9050E">
        <w:rPr>
          <w:shd w:val="clear" w:color="auto" w:fill="FFFFFF"/>
        </w:rPr>
        <w:t xml:space="preserve">. </w:t>
      </w:r>
      <w:r w:rsidR="00954D7A" w:rsidRPr="006A1989">
        <w:rPr>
          <w:shd w:val="clear" w:color="auto" w:fill="FFFFFF"/>
        </w:rPr>
        <w:t>Is there any relevance to including Infrastructure funds?</w:t>
      </w:r>
      <w:r w:rsidR="00847AD5" w:rsidRPr="006A1989">
        <w:rPr>
          <w:shd w:val="clear" w:color="auto" w:fill="FFFFFF"/>
        </w:rPr>
        <w:t xml:space="preserve"> </w:t>
      </w:r>
    </w:p>
    <w:p w14:paraId="4F59A397" w14:textId="77777777" w:rsidR="00A9050E" w:rsidRPr="00A9050E" w:rsidRDefault="00A9050E" w:rsidP="00A9050E">
      <w:pPr>
        <w:pStyle w:val="BodyText"/>
        <w:rPr>
          <w:b/>
          <w:bCs/>
          <w:color w:val="000000"/>
          <w:shd w:val="clear" w:color="auto" w:fill="FFFFFF"/>
        </w:rPr>
      </w:pPr>
      <w:r w:rsidRPr="00A9050E">
        <w:rPr>
          <w:b/>
          <w:bCs/>
          <w:color w:val="000000"/>
          <w:shd w:val="clear" w:color="auto" w:fill="FFFFFF"/>
        </w:rPr>
        <w:t>A4. Department of Communities</w:t>
      </w:r>
    </w:p>
    <w:p w14:paraId="3CE5B358" w14:textId="09B41367" w:rsidR="00A9050E" w:rsidRDefault="0088246E" w:rsidP="00A9050E">
      <w:pPr>
        <w:pStyle w:val="BodyText"/>
        <w:rPr>
          <w:color w:val="000000"/>
          <w:shd w:val="clear" w:color="auto" w:fill="FFFFFF"/>
        </w:rPr>
      </w:pPr>
      <w:r>
        <w:rPr>
          <w:color w:val="000000"/>
          <w:shd w:val="clear" w:color="auto" w:fill="FFFFFF"/>
        </w:rPr>
        <w:t>No. The Grant Guidelines that will be released on the 13 May 2024, state the following are not covered by the grant:</w:t>
      </w:r>
    </w:p>
    <w:p w14:paraId="190A301A"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 xml:space="preserve">purchase of infrastructure and capital </w:t>
      </w:r>
      <w:proofErr w:type="gramStart"/>
      <w:r w:rsidRPr="00D0563C">
        <w:t>equipment;</w:t>
      </w:r>
      <w:proofErr w:type="gramEnd"/>
    </w:p>
    <w:p w14:paraId="36E409F9"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 xml:space="preserve">operational staff wages, not directly related to the </w:t>
      </w:r>
      <w:proofErr w:type="gramStart"/>
      <w:r w:rsidRPr="00D0563C">
        <w:t>project;</w:t>
      </w:r>
      <w:proofErr w:type="gramEnd"/>
    </w:p>
    <w:p w14:paraId="655F5598"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 xml:space="preserve">prizes and gifts, including </w:t>
      </w:r>
      <w:proofErr w:type="gramStart"/>
      <w:r w:rsidRPr="00D0563C">
        <w:t>cash;</w:t>
      </w:r>
      <w:proofErr w:type="gramEnd"/>
    </w:p>
    <w:p w14:paraId="156394A5"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 xml:space="preserve">interstate and overseas </w:t>
      </w:r>
      <w:proofErr w:type="gramStart"/>
      <w:r w:rsidRPr="00D0563C">
        <w:t>travel;</w:t>
      </w:r>
      <w:proofErr w:type="gramEnd"/>
    </w:p>
    <w:p w14:paraId="284A2B0D"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bookmarkStart w:id="3" w:name="_Hlk45533471"/>
      <w:r w:rsidRPr="00D0563C">
        <w:t xml:space="preserve">ongoing operating costs of the organisation or costs not directly related to the </w:t>
      </w:r>
      <w:proofErr w:type="gramStart"/>
      <w:r w:rsidRPr="00D0563C">
        <w:t>project;</w:t>
      </w:r>
      <w:proofErr w:type="gramEnd"/>
    </w:p>
    <w:bookmarkEnd w:id="3"/>
    <w:p w14:paraId="40625289"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retrospective costs (any money spent before a grant is approved</w:t>
      </w:r>
      <w:proofErr w:type="gramStart"/>
      <w:r w:rsidRPr="00D0563C">
        <w:t>);</w:t>
      </w:r>
      <w:proofErr w:type="gramEnd"/>
    </w:p>
    <w:p w14:paraId="1705302F"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bookmarkStart w:id="4" w:name="_Hlk45533492"/>
      <w:r w:rsidRPr="00D0563C">
        <w:t xml:space="preserve">projects involving fundraising, unless the funds raised are expended on the </w:t>
      </w:r>
      <w:proofErr w:type="gramStart"/>
      <w:r w:rsidRPr="00D0563C">
        <w:t>project;</w:t>
      </w:r>
      <w:proofErr w:type="gramEnd"/>
    </w:p>
    <w:bookmarkEnd w:id="4"/>
    <w:p w14:paraId="3D162975"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 xml:space="preserve">projects that duplicate an existing or similar project or service within the </w:t>
      </w:r>
      <w:proofErr w:type="gramStart"/>
      <w:r w:rsidRPr="00D0563C">
        <w:t>community;</w:t>
      </w:r>
      <w:proofErr w:type="gramEnd"/>
      <w:r w:rsidRPr="00D0563C">
        <w:t xml:space="preserve"> </w:t>
      </w:r>
    </w:p>
    <w:p w14:paraId="164131B1" w14:textId="77777777" w:rsidR="00546212" w:rsidRPr="00D0563C" w:rsidRDefault="00546212"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projects that are traditionally funded through other sources (</w:t>
      </w:r>
      <w:proofErr w:type="gramStart"/>
      <w:r w:rsidRPr="00D0563C">
        <w:t>e.g.</w:t>
      </w:r>
      <w:proofErr w:type="gramEnd"/>
      <w:r w:rsidRPr="00D0563C">
        <w:t xml:space="preserve"> school activities or sporting/cultural events); and</w:t>
      </w:r>
    </w:p>
    <w:p w14:paraId="0AE42734" w14:textId="3EA9BD4F" w:rsidR="005242A3" w:rsidRDefault="00546212" w:rsidP="005242A3">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sidRPr="00D0563C">
        <w:t>projects that could be delivered through an existing service agreement or grant agreement the organisation has with Communities.</w:t>
      </w:r>
    </w:p>
    <w:p w14:paraId="7854B4D2" w14:textId="77777777" w:rsidR="005242A3" w:rsidRDefault="005242A3" w:rsidP="00F472F4">
      <w:pPr>
        <w:pStyle w:val="BodyText"/>
      </w:pPr>
    </w:p>
    <w:p w14:paraId="18F18614" w14:textId="3B4BB237" w:rsidR="00BB457B" w:rsidRPr="003522A2" w:rsidRDefault="00BB457B" w:rsidP="00BB457B">
      <w:pPr>
        <w:pStyle w:val="BodyText"/>
        <w:rPr>
          <w:lang w:val="en-US"/>
        </w:rPr>
      </w:pPr>
      <w:r w:rsidRPr="00DF3CCE">
        <w:rPr>
          <w:lang w:val="en-US"/>
        </w:rPr>
        <w:t xml:space="preserve">It is also worth noting that this Grant Program offers an opportunity for prospective grant applicants to include budget for activities which strengthen their organisational or workforce capacity to deliver their proposed project in their community. The cost of capacity building activities can comprise </w:t>
      </w:r>
      <w:r w:rsidRPr="00DF3CCE">
        <w:t>up to a maximum of 10% of the total budget request per initiative</w:t>
      </w:r>
      <w:r w:rsidRPr="00DF3CCE">
        <w:rPr>
          <w:lang w:val="en-US"/>
        </w:rPr>
        <w:t>, not exceeding the maximum funding per Tier.</w:t>
      </w:r>
    </w:p>
    <w:p w14:paraId="04B173B4" w14:textId="3FDB751C" w:rsidR="00BB457B" w:rsidRDefault="00BB457B" w:rsidP="00BB457B">
      <w:pPr>
        <w:pStyle w:val="BodyText"/>
        <w:rPr>
          <w:lang w:val="en-US"/>
        </w:rPr>
      </w:pPr>
      <w:r w:rsidRPr="003522A2">
        <w:rPr>
          <w:lang w:val="en-US"/>
        </w:rPr>
        <w:t>Any capacity building costs included in the budget</w:t>
      </w:r>
      <w:r>
        <w:rPr>
          <w:lang w:val="en-US"/>
        </w:rPr>
        <w:t xml:space="preserve"> </w:t>
      </w:r>
      <w:r w:rsidRPr="003522A2">
        <w:rPr>
          <w:lang w:val="en-US"/>
        </w:rPr>
        <w:t xml:space="preserve">are to directly support the delivery of the grant project or activity, and in turn strengthen the positioning </w:t>
      </w:r>
      <w:r>
        <w:rPr>
          <w:lang w:val="en-US"/>
        </w:rPr>
        <w:t>of A</w:t>
      </w:r>
      <w:r w:rsidR="00602D98">
        <w:rPr>
          <w:lang w:val="en-US"/>
        </w:rPr>
        <w:t xml:space="preserve">boriginal </w:t>
      </w:r>
      <w:r>
        <w:rPr>
          <w:lang w:val="en-US"/>
        </w:rPr>
        <w:t>C</w:t>
      </w:r>
      <w:r w:rsidR="00602D98">
        <w:rPr>
          <w:lang w:val="en-US"/>
        </w:rPr>
        <w:t xml:space="preserve">ommunity </w:t>
      </w:r>
      <w:r>
        <w:rPr>
          <w:lang w:val="en-US"/>
        </w:rPr>
        <w:t>C</w:t>
      </w:r>
      <w:r w:rsidR="00602D98">
        <w:rPr>
          <w:lang w:val="en-US"/>
        </w:rPr>
        <w:t xml:space="preserve">ontrolled </w:t>
      </w:r>
      <w:r>
        <w:rPr>
          <w:lang w:val="en-US"/>
        </w:rPr>
        <w:t>O</w:t>
      </w:r>
      <w:r w:rsidR="00602D98">
        <w:rPr>
          <w:lang w:val="en-US"/>
        </w:rPr>
        <w:t>rganisation</w:t>
      </w:r>
      <w:r>
        <w:rPr>
          <w:lang w:val="en-US"/>
        </w:rPr>
        <w:t xml:space="preserve">s and registered Aboriginal businesses in the family violence sector.  </w:t>
      </w:r>
    </w:p>
    <w:p w14:paraId="62865E33" w14:textId="77777777" w:rsidR="00A9050E" w:rsidRPr="00A9050E" w:rsidRDefault="00A9050E" w:rsidP="000D3923">
      <w:pPr>
        <w:pStyle w:val="BodyText"/>
        <w:rPr>
          <w:i/>
          <w:iCs/>
          <w:color w:val="000000"/>
          <w:shd w:val="clear" w:color="auto" w:fill="FFFFFF"/>
        </w:rPr>
      </w:pPr>
    </w:p>
    <w:p w14:paraId="17A7B7AC" w14:textId="2D0DEC03" w:rsidR="00847AD5" w:rsidRDefault="00847AD5" w:rsidP="00A9050E">
      <w:pPr>
        <w:pStyle w:val="BlockText"/>
        <w:rPr>
          <w:shd w:val="clear" w:color="auto" w:fill="FFFFFF"/>
        </w:rPr>
      </w:pPr>
      <w:r w:rsidRPr="00787DF9">
        <w:rPr>
          <w:shd w:val="clear" w:color="auto" w:fill="FFFFFF"/>
        </w:rPr>
        <w:t>Q</w:t>
      </w:r>
      <w:r>
        <w:rPr>
          <w:shd w:val="clear" w:color="auto" w:fill="FFFFFF"/>
        </w:rPr>
        <w:t>7</w:t>
      </w:r>
      <w:r w:rsidR="00A9050E">
        <w:rPr>
          <w:shd w:val="clear" w:color="auto" w:fill="FFFFFF"/>
        </w:rPr>
        <w:t xml:space="preserve">. </w:t>
      </w:r>
      <w:r w:rsidR="00DF705F" w:rsidRPr="006A1989">
        <w:rPr>
          <w:shd w:val="clear" w:color="auto" w:fill="FFFFFF"/>
        </w:rPr>
        <w:t xml:space="preserve">Are existing and expanding projects eligible, or does it need to be a new project? </w:t>
      </w:r>
    </w:p>
    <w:p w14:paraId="792F7547" w14:textId="77777777" w:rsidR="00A9050E" w:rsidRPr="00A9050E" w:rsidRDefault="00A9050E" w:rsidP="00A9050E">
      <w:pPr>
        <w:pStyle w:val="BodyText"/>
        <w:rPr>
          <w:b/>
          <w:bCs/>
          <w:color w:val="000000"/>
          <w:shd w:val="clear" w:color="auto" w:fill="FFFFFF"/>
        </w:rPr>
      </w:pPr>
      <w:r w:rsidRPr="00A9050E">
        <w:rPr>
          <w:b/>
          <w:bCs/>
          <w:color w:val="000000"/>
          <w:shd w:val="clear" w:color="auto" w:fill="FFFFFF"/>
        </w:rPr>
        <w:t>A4. Department of Communities</w:t>
      </w:r>
    </w:p>
    <w:p w14:paraId="15B591A9" w14:textId="66E413D6" w:rsidR="002D57C0" w:rsidRDefault="007C2B5F" w:rsidP="00693487">
      <w:pPr>
        <w:pStyle w:val="BodyText"/>
        <w:rPr>
          <w:color w:val="000000"/>
          <w:shd w:val="clear" w:color="auto" w:fill="FFFFFF"/>
        </w:rPr>
      </w:pPr>
      <w:r>
        <w:rPr>
          <w:color w:val="000000"/>
          <w:shd w:val="clear" w:color="auto" w:fill="FFFFFF"/>
        </w:rPr>
        <w:t>One of the Grant Program Aims is</w:t>
      </w:r>
      <w:r w:rsidR="002D57C0">
        <w:rPr>
          <w:color w:val="000000"/>
          <w:shd w:val="clear" w:color="auto" w:fill="FFFFFF"/>
        </w:rPr>
        <w:t xml:space="preserve"> t</w:t>
      </w:r>
      <w:r w:rsidR="00693487">
        <w:rPr>
          <w:color w:val="000000"/>
          <w:shd w:val="clear" w:color="auto" w:fill="FFFFFF"/>
        </w:rPr>
        <w:t>o fund projects contributing to:</w:t>
      </w:r>
    </w:p>
    <w:p w14:paraId="111871EF" w14:textId="77777777" w:rsidR="00F346D1" w:rsidRPr="00D0563C" w:rsidRDefault="00693487" w:rsidP="00411345">
      <w:pPr>
        <w:pStyle w:val="ListParagraph"/>
        <w:numPr>
          <w:ilvl w:val="0"/>
          <w:numId w:val="5"/>
        </w:numPr>
        <w:tabs>
          <w:tab w:val="left" w:pos="680"/>
          <w:tab w:val="left" w:pos="709"/>
          <w:tab w:val="left" w:pos="1021"/>
          <w:tab w:val="left" w:pos="1361"/>
          <w:tab w:val="left" w:pos="1701"/>
          <w:tab w:val="left" w:pos="2041"/>
          <w:tab w:val="left" w:pos="2381"/>
          <w:tab w:val="left" w:pos="2722"/>
          <w:tab w:val="left" w:pos="3062"/>
          <w:tab w:val="left" w:pos="3119"/>
          <w:tab w:val="left" w:pos="3402"/>
        </w:tabs>
        <w:spacing w:before="120" w:after="0" w:line="240" w:lineRule="auto"/>
        <w:contextualSpacing w:val="0"/>
      </w:pPr>
      <w:r>
        <w:rPr>
          <w:color w:val="000000"/>
          <w:shd w:val="clear" w:color="auto" w:fill="FFFFFF"/>
        </w:rPr>
        <w:lastRenderedPageBreak/>
        <w:t xml:space="preserve">new and innovative Aboriginal </w:t>
      </w:r>
      <w:r w:rsidR="00F346D1" w:rsidRPr="00D0563C">
        <w:t>and community-led family safety initiatives to prevent or respond to family violence and align with one of the four Focus Areas of the Aboriginal Family Safety Strategy.</w:t>
      </w:r>
    </w:p>
    <w:p w14:paraId="004A8EF5" w14:textId="71D79EDC" w:rsidR="00693487" w:rsidRDefault="00693487" w:rsidP="00F346D1">
      <w:pPr>
        <w:pStyle w:val="BodyText"/>
        <w:rPr>
          <w:color w:val="000000"/>
          <w:shd w:val="clear" w:color="auto" w:fill="FFFFFF"/>
        </w:rPr>
      </w:pPr>
    </w:p>
    <w:p w14:paraId="62B32DB7" w14:textId="08096419" w:rsidR="000D6DFF" w:rsidRPr="00EC02A6" w:rsidRDefault="0066311B" w:rsidP="00F346D1">
      <w:pPr>
        <w:pStyle w:val="BodyText"/>
        <w:rPr>
          <w:color w:val="000000"/>
          <w:shd w:val="clear" w:color="auto" w:fill="FFFFFF"/>
        </w:rPr>
      </w:pPr>
      <w:r>
        <w:rPr>
          <w:color w:val="000000"/>
          <w:shd w:val="clear" w:color="auto" w:fill="FFFFFF"/>
        </w:rPr>
        <w:t xml:space="preserve">At this stage it is our intention to fund projects that are new and innovative. If your organisation has already piloted a project, you may need to consider how you can craft a response to demonstrate the project is still new and innovative. </w:t>
      </w:r>
    </w:p>
    <w:p w14:paraId="592B9CE9" w14:textId="77777777" w:rsidR="00A9050E" w:rsidRPr="00A9050E" w:rsidRDefault="00A9050E" w:rsidP="00847AD5">
      <w:pPr>
        <w:pStyle w:val="BodyText"/>
        <w:rPr>
          <w:i/>
          <w:iCs/>
          <w:color w:val="000000"/>
          <w:shd w:val="clear" w:color="auto" w:fill="FFFFFF"/>
        </w:rPr>
      </w:pPr>
    </w:p>
    <w:p w14:paraId="484D6988" w14:textId="77777777" w:rsidR="00847AD5" w:rsidRDefault="00847AD5" w:rsidP="001A0AF6">
      <w:pPr>
        <w:pStyle w:val="BodyText"/>
      </w:pPr>
    </w:p>
    <w:bookmarkEnd w:id="0"/>
    <w:bookmarkEnd w:id="2"/>
    <w:p w14:paraId="4E553BEE" w14:textId="68091C18" w:rsidR="00C13A96" w:rsidRPr="001A0AF6" w:rsidRDefault="00C13A96" w:rsidP="001A0AF6">
      <w:pPr>
        <w:pStyle w:val="BodyText"/>
      </w:pPr>
    </w:p>
    <w:sectPr w:rsidR="00C13A96" w:rsidRPr="001A0AF6" w:rsidSect="006E12FE">
      <w:headerReference w:type="default" r:id="rId16"/>
      <w:footerReference w:type="default" r:id="rId17"/>
      <w:headerReference w:type="first" r:id="rId18"/>
      <w:footerReference w:type="first" r:id="rId19"/>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80B1E" w14:textId="77777777" w:rsidR="00776AD9" w:rsidRDefault="00776AD9" w:rsidP="00D41211">
      <w:r>
        <w:separator/>
      </w:r>
    </w:p>
  </w:endnote>
  <w:endnote w:type="continuationSeparator" w:id="0">
    <w:p w14:paraId="33378DAE" w14:textId="77777777" w:rsidR="00776AD9" w:rsidRDefault="00776AD9" w:rsidP="00D41211">
      <w:r>
        <w:continuationSeparator/>
      </w:r>
    </w:p>
  </w:endnote>
  <w:endnote w:type="continuationNotice" w:id="1">
    <w:p w14:paraId="283D9EC1" w14:textId="77777777" w:rsidR="00776AD9" w:rsidRDefault="00776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ollaSansThin">
    <w:altName w:val="Franklin Gothic Medium Cond"/>
    <w:charset w:val="00"/>
    <w:family w:val="auto"/>
    <w:pitch w:val="variable"/>
    <w:sig w:usb0="00000001" w:usb1="0000004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B310" w14:textId="77777777" w:rsidR="00776AD9" w:rsidRDefault="00776AD9" w:rsidP="00D41211">
      <w:r>
        <w:separator/>
      </w:r>
    </w:p>
  </w:footnote>
  <w:footnote w:type="continuationSeparator" w:id="0">
    <w:p w14:paraId="05DAD873" w14:textId="77777777" w:rsidR="00776AD9" w:rsidRDefault="00776AD9" w:rsidP="00D41211">
      <w:r>
        <w:continuationSeparator/>
      </w:r>
    </w:p>
  </w:footnote>
  <w:footnote w:type="continuationNotice" w:id="1">
    <w:p w14:paraId="38E9F837" w14:textId="77777777" w:rsidR="00776AD9" w:rsidRDefault="00776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E2B" w14:textId="77777777" w:rsidR="00885ACF" w:rsidRDefault="00885ACF" w:rsidP="00885ACF">
    <w:pPr>
      <w:ind w:left="-1134"/>
    </w:pPr>
    <w:r>
      <w:rPr>
        <w:noProof/>
        <w:lang w:eastAsia="en-AU"/>
      </w:rPr>
      <w:drawing>
        <wp:inline distT="0" distB="0" distL="0" distR="0" wp14:anchorId="1B894F63" wp14:editId="7DB75B9B">
          <wp:extent cx="7653020" cy="728271"/>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53020" cy="728271"/>
                  </a:xfrm>
                  <a:prstGeom prst="rect">
                    <a:avLst/>
                  </a:prstGeom>
                </pic:spPr>
              </pic:pic>
            </a:graphicData>
          </a:graphic>
        </wp:inline>
      </w:drawing>
    </w:r>
  </w:p>
  <w:p w14:paraId="31774F3F" w14:textId="3816FA19" w:rsidR="000F085D" w:rsidRPr="00885ACF" w:rsidRDefault="00E722DD" w:rsidP="00885ACF">
    <w:pPr>
      <w:pStyle w:val="Header"/>
      <w:spacing w:after="520"/>
      <w:rPr>
        <w:b/>
        <w:bCs/>
      </w:rPr>
    </w:pPr>
    <w:r>
      <w:rPr>
        <w:b/>
        <w:bCs/>
      </w:rPr>
      <w:t>Aboriginal Family Safety Grants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45F55"/>
    <w:multiLevelType w:val="hybridMultilevel"/>
    <w:tmpl w:val="242C2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45A35443"/>
    <w:multiLevelType w:val="hybridMultilevel"/>
    <w:tmpl w:val="9E829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72B85058"/>
    <w:multiLevelType w:val="hybridMultilevel"/>
    <w:tmpl w:val="0B0E98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5645300">
    <w:abstractNumId w:val="4"/>
  </w:num>
  <w:num w:numId="2" w16cid:durableId="1565680334">
    <w:abstractNumId w:val="1"/>
  </w:num>
  <w:num w:numId="3" w16cid:durableId="1830293715">
    <w:abstractNumId w:val="5"/>
  </w:num>
  <w:num w:numId="4" w16cid:durableId="813183308">
    <w:abstractNumId w:val="2"/>
  </w:num>
  <w:num w:numId="5" w16cid:durableId="276329670">
    <w:abstractNumId w:val="6"/>
  </w:num>
  <w:num w:numId="6" w16cid:durableId="1901672005">
    <w:abstractNumId w:val="0"/>
  </w:num>
  <w:num w:numId="7" w16cid:durableId="3636003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1E78"/>
    <w:rsid w:val="00075D15"/>
    <w:rsid w:val="00075F81"/>
    <w:rsid w:val="0008155E"/>
    <w:rsid w:val="00083942"/>
    <w:rsid w:val="000B1741"/>
    <w:rsid w:val="000B3BDE"/>
    <w:rsid w:val="000B5EC4"/>
    <w:rsid w:val="000C05C5"/>
    <w:rsid w:val="000C45FC"/>
    <w:rsid w:val="000C487D"/>
    <w:rsid w:val="000D3923"/>
    <w:rsid w:val="000D4E50"/>
    <w:rsid w:val="000D56CB"/>
    <w:rsid w:val="000D6DFF"/>
    <w:rsid w:val="000F085D"/>
    <w:rsid w:val="000F3FE8"/>
    <w:rsid w:val="001035DF"/>
    <w:rsid w:val="0010445F"/>
    <w:rsid w:val="00111D6C"/>
    <w:rsid w:val="00116BBF"/>
    <w:rsid w:val="001221FC"/>
    <w:rsid w:val="00123E91"/>
    <w:rsid w:val="00127199"/>
    <w:rsid w:val="00130FE2"/>
    <w:rsid w:val="001340A7"/>
    <w:rsid w:val="00144C2C"/>
    <w:rsid w:val="0015261A"/>
    <w:rsid w:val="001556F7"/>
    <w:rsid w:val="00157987"/>
    <w:rsid w:val="001644FE"/>
    <w:rsid w:val="00167608"/>
    <w:rsid w:val="00170CC9"/>
    <w:rsid w:val="00171A4A"/>
    <w:rsid w:val="00171BE1"/>
    <w:rsid w:val="00171EEB"/>
    <w:rsid w:val="00182E8A"/>
    <w:rsid w:val="001960EE"/>
    <w:rsid w:val="001A0AF6"/>
    <w:rsid w:val="001A26B1"/>
    <w:rsid w:val="001A3B37"/>
    <w:rsid w:val="001A3F48"/>
    <w:rsid w:val="001A5FFE"/>
    <w:rsid w:val="001A7E88"/>
    <w:rsid w:val="001B4C4E"/>
    <w:rsid w:val="001E0A04"/>
    <w:rsid w:val="001E0EF3"/>
    <w:rsid w:val="001E7BE4"/>
    <w:rsid w:val="001F3D69"/>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20FA"/>
    <w:rsid w:val="00273975"/>
    <w:rsid w:val="0027419D"/>
    <w:rsid w:val="00274526"/>
    <w:rsid w:val="00276A09"/>
    <w:rsid w:val="00276DC9"/>
    <w:rsid w:val="00277361"/>
    <w:rsid w:val="00280D8D"/>
    <w:rsid w:val="00281683"/>
    <w:rsid w:val="002913DD"/>
    <w:rsid w:val="00292F53"/>
    <w:rsid w:val="00297DAD"/>
    <w:rsid w:val="002B1DC0"/>
    <w:rsid w:val="002C6CB1"/>
    <w:rsid w:val="002D50F7"/>
    <w:rsid w:val="002D57C0"/>
    <w:rsid w:val="002D57C3"/>
    <w:rsid w:val="002E2C1E"/>
    <w:rsid w:val="003033A1"/>
    <w:rsid w:val="00306AFD"/>
    <w:rsid w:val="00314A45"/>
    <w:rsid w:val="00320C12"/>
    <w:rsid w:val="003454ED"/>
    <w:rsid w:val="00353B45"/>
    <w:rsid w:val="00367FD9"/>
    <w:rsid w:val="00374E81"/>
    <w:rsid w:val="003775E4"/>
    <w:rsid w:val="00383CAD"/>
    <w:rsid w:val="003934F8"/>
    <w:rsid w:val="00395A21"/>
    <w:rsid w:val="003A77CE"/>
    <w:rsid w:val="003B07A6"/>
    <w:rsid w:val="003B3D56"/>
    <w:rsid w:val="003B7929"/>
    <w:rsid w:val="003C31BA"/>
    <w:rsid w:val="003C7420"/>
    <w:rsid w:val="003D5381"/>
    <w:rsid w:val="003D65AD"/>
    <w:rsid w:val="003F3CB0"/>
    <w:rsid w:val="003F3D65"/>
    <w:rsid w:val="003F7475"/>
    <w:rsid w:val="00401D09"/>
    <w:rsid w:val="0041092E"/>
    <w:rsid w:val="00410A26"/>
    <w:rsid w:val="00411345"/>
    <w:rsid w:val="004255F7"/>
    <w:rsid w:val="00426D0F"/>
    <w:rsid w:val="0043493E"/>
    <w:rsid w:val="00450400"/>
    <w:rsid w:val="00451D26"/>
    <w:rsid w:val="00455F4B"/>
    <w:rsid w:val="00465381"/>
    <w:rsid w:val="00473FC0"/>
    <w:rsid w:val="00476B06"/>
    <w:rsid w:val="00476D68"/>
    <w:rsid w:val="00482DAB"/>
    <w:rsid w:val="00486DB4"/>
    <w:rsid w:val="00486F21"/>
    <w:rsid w:val="00490701"/>
    <w:rsid w:val="00490918"/>
    <w:rsid w:val="00490E41"/>
    <w:rsid w:val="004935A2"/>
    <w:rsid w:val="00496F6B"/>
    <w:rsid w:val="004A3317"/>
    <w:rsid w:val="004A4094"/>
    <w:rsid w:val="004A7973"/>
    <w:rsid w:val="004C2016"/>
    <w:rsid w:val="004D0771"/>
    <w:rsid w:val="004D546B"/>
    <w:rsid w:val="004F27B9"/>
    <w:rsid w:val="004F2E01"/>
    <w:rsid w:val="0051165B"/>
    <w:rsid w:val="00512C91"/>
    <w:rsid w:val="005242A3"/>
    <w:rsid w:val="00530C64"/>
    <w:rsid w:val="0054188B"/>
    <w:rsid w:val="00542208"/>
    <w:rsid w:val="00546212"/>
    <w:rsid w:val="005463CC"/>
    <w:rsid w:val="00547F32"/>
    <w:rsid w:val="005732BB"/>
    <w:rsid w:val="00573FA5"/>
    <w:rsid w:val="00575F62"/>
    <w:rsid w:val="00584A89"/>
    <w:rsid w:val="00585167"/>
    <w:rsid w:val="00586F33"/>
    <w:rsid w:val="005A4BB7"/>
    <w:rsid w:val="005B0C0E"/>
    <w:rsid w:val="005D371A"/>
    <w:rsid w:val="005D4D30"/>
    <w:rsid w:val="005D65D3"/>
    <w:rsid w:val="005E4281"/>
    <w:rsid w:val="005E6C72"/>
    <w:rsid w:val="005F46C1"/>
    <w:rsid w:val="00602D98"/>
    <w:rsid w:val="0060319B"/>
    <w:rsid w:val="00612F7B"/>
    <w:rsid w:val="00616857"/>
    <w:rsid w:val="00617DEA"/>
    <w:rsid w:val="00625DC2"/>
    <w:rsid w:val="006340A9"/>
    <w:rsid w:val="00637328"/>
    <w:rsid w:val="00644363"/>
    <w:rsid w:val="00653107"/>
    <w:rsid w:val="0066311B"/>
    <w:rsid w:val="00663B86"/>
    <w:rsid w:val="00664B53"/>
    <w:rsid w:val="00664E08"/>
    <w:rsid w:val="00666170"/>
    <w:rsid w:val="006709A3"/>
    <w:rsid w:val="00675E8A"/>
    <w:rsid w:val="00682726"/>
    <w:rsid w:val="00685C3E"/>
    <w:rsid w:val="006927B0"/>
    <w:rsid w:val="00693487"/>
    <w:rsid w:val="00693D7A"/>
    <w:rsid w:val="00694E3F"/>
    <w:rsid w:val="00695513"/>
    <w:rsid w:val="006A1989"/>
    <w:rsid w:val="006A293D"/>
    <w:rsid w:val="006A4A71"/>
    <w:rsid w:val="006B2471"/>
    <w:rsid w:val="006B56B2"/>
    <w:rsid w:val="006B5EAF"/>
    <w:rsid w:val="006C36C8"/>
    <w:rsid w:val="006D1F87"/>
    <w:rsid w:val="006D3B1F"/>
    <w:rsid w:val="006E12FE"/>
    <w:rsid w:val="006E30CC"/>
    <w:rsid w:val="006E621C"/>
    <w:rsid w:val="006E708E"/>
    <w:rsid w:val="006F2AAF"/>
    <w:rsid w:val="006F7711"/>
    <w:rsid w:val="00707CDD"/>
    <w:rsid w:val="0072647A"/>
    <w:rsid w:val="007310C7"/>
    <w:rsid w:val="00732863"/>
    <w:rsid w:val="00734235"/>
    <w:rsid w:val="00744D0A"/>
    <w:rsid w:val="00752239"/>
    <w:rsid w:val="00756C54"/>
    <w:rsid w:val="00760C36"/>
    <w:rsid w:val="007731C8"/>
    <w:rsid w:val="00776AD9"/>
    <w:rsid w:val="00782F85"/>
    <w:rsid w:val="00784FAF"/>
    <w:rsid w:val="00787518"/>
    <w:rsid w:val="00787DF9"/>
    <w:rsid w:val="00793086"/>
    <w:rsid w:val="007A593D"/>
    <w:rsid w:val="007B30C6"/>
    <w:rsid w:val="007B6193"/>
    <w:rsid w:val="007B6CBD"/>
    <w:rsid w:val="007C2B5F"/>
    <w:rsid w:val="007C724D"/>
    <w:rsid w:val="007D3AD2"/>
    <w:rsid w:val="007E13D8"/>
    <w:rsid w:val="007E5F6F"/>
    <w:rsid w:val="007E76EB"/>
    <w:rsid w:val="007F0319"/>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4889"/>
    <w:rsid w:val="00847AD5"/>
    <w:rsid w:val="00852E36"/>
    <w:rsid w:val="00856A5C"/>
    <w:rsid w:val="00860638"/>
    <w:rsid w:val="00860F4D"/>
    <w:rsid w:val="0086551B"/>
    <w:rsid w:val="00867A3D"/>
    <w:rsid w:val="00873183"/>
    <w:rsid w:val="00876BE8"/>
    <w:rsid w:val="0088246E"/>
    <w:rsid w:val="00885605"/>
    <w:rsid w:val="00885ACF"/>
    <w:rsid w:val="008876B7"/>
    <w:rsid w:val="00887D9C"/>
    <w:rsid w:val="0089264E"/>
    <w:rsid w:val="008A1A8A"/>
    <w:rsid w:val="008A32F0"/>
    <w:rsid w:val="008A67F3"/>
    <w:rsid w:val="008B0E97"/>
    <w:rsid w:val="008B18AC"/>
    <w:rsid w:val="008C38DF"/>
    <w:rsid w:val="008C50E7"/>
    <w:rsid w:val="008C7165"/>
    <w:rsid w:val="008D2060"/>
    <w:rsid w:val="008D3278"/>
    <w:rsid w:val="008D5B01"/>
    <w:rsid w:val="008E0253"/>
    <w:rsid w:val="008E04FB"/>
    <w:rsid w:val="008E4A63"/>
    <w:rsid w:val="008E713B"/>
    <w:rsid w:val="008F1891"/>
    <w:rsid w:val="00911CCA"/>
    <w:rsid w:val="00914E68"/>
    <w:rsid w:val="009240E3"/>
    <w:rsid w:val="00927FC3"/>
    <w:rsid w:val="00930B0F"/>
    <w:rsid w:val="0094328D"/>
    <w:rsid w:val="00944E2E"/>
    <w:rsid w:val="0094672B"/>
    <w:rsid w:val="00946B25"/>
    <w:rsid w:val="00954D7A"/>
    <w:rsid w:val="009575DE"/>
    <w:rsid w:val="00957898"/>
    <w:rsid w:val="009675BB"/>
    <w:rsid w:val="00981199"/>
    <w:rsid w:val="009817CE"/>
    <w:rsid w:val="00982C9B"/>
    <w:rsid w:val="00984EC9"/>
    <w:rsid w:val="009978E0"/>
    <w:rsid w:val="009A2C54"/>
    <w:rsid w:val="009A321C"/>
    <w:rsid w:val="009A4898"/>
    <w:rsid w:val="009C5FC8"/>
    <w:rsid w:val="009C72E3"/>
    <w:rsid w:val="009C77C4"/>
    <w:rsid w:val="009D1BE0"/>
    <w:rsid w:val="009E29AD"/>
    <w:rsid w:val="009F06B7"/>
    <w:rsid w:val="00A0112C"/>
    <w:rsid w:val="00A05BEE"/>
    <w:rsid w:val="00A07C52"/>
    <w:rsid w:val="00A12E5C"/>
    <w:rsid w:val="00A160B7"/>
    <w:rsid w:val="00A16919"/>
    <w:rsid w:val="00A2202B"/>
    <w:rsid w:val="00A24282"/>
    <w:rsid w:val="00A307F8"/>
    <w:rsid w:val="00A458CE"/>
    <w:rsid w:val="00A47B37"/>
    <w:rsid w:val="00A533CE"/>
    <w:rsid w:val="00A5448C"/>
    <w:rsid w:val="00A743BA"/>
    <w:rsid w:val="00A9050E"/>
    <w:rsid w:val="00A920E2"/>
    <w:rsid w:val="00A92374"/>
    <w:rsid w:val="00A93CB8"/>
    <w:rsid w:val="00AA09A5"/>
    <w:rsid w:val="00AA43E2"/>
    <w:rsid w:val="00AA76C3"/>
    <w:rsid w:val="00AB3BF8"/>
    <w:rsid w:val="00AC2E25"/>
    <w:rsid w:val="00AC5EF0"/>
    <w:rsid w:val="00AD02B4"/>
    <w:rsid w:val="00AD0D8A"/>
    <w:rsid w:val="00AD6499"/>
    <w:rsid w:val="00AE3190"/>
    <w:rsid w:val="00AE7C63"/>
    <w:rsid w:val="00AF0287"/>
    <w:rsid w:val="00AF2042"/>
    <w:rsid w:val="00AF2A42"/>
    <w:rsid w:val="00AF2B7D"/>
    <w:rsid w:val="00B05729"/>
    <w:rsid w:val="00B05E21"/>
    <w:rsid w:val="00B07688"/>
    <w:rsid w:val="00B07E38"/>
    <w:rsid w:val="00B10F1C"/>
    <w:rsid w:val="00B23A74"/>
    <w:rsid w:val="00B27342"/>
    <w:rsid w:val="00B34F55"/>
    <w:rsid w:val="00B62068"/>
    <w:rsid w:val="00B80DBC"/>
    <w:rsid w:val="00B847D0"/>
    <w:rsid w:val="00B9230D"/>
    <w:rsid w:val="00B93EC8"/>
    <w:rsid w:val="00BA7203"/>
    <w:rsid w:val="00BA7A57"/>
    <w:rsid w:val="00BB0301"/>
    <w:rsid w:val="00BB0351"/>
    <w:rsid w:val="00BB4029"/>
    <w:rsid w:val="00BB457B"/>
    <w:rsid w:val="00BB5604"/>
    <w:rsid w:val="00BC3586"/>
    <w:rsid w:val="00BC60D4"/>
    <w:rsid w:val="00BC62FD"/>
    <w:rsid w:val="00BC6A6B"/>
    <w:rsid w:val="00BC77EF"/>
    <w:rsid w:val="00BD0D55"/>
    <w:rsid w:val="00BE6B0A"/>
    <w:rsid w:val="00C061FE"/>
    <w:rsid w:val="00C13A96"/>
    <w:rsid w:val="00C15652"/>
    <w:rsid w:val="00C27296"/>
    <w:rsid w:val="00C36BA5"/>
    <w:rsid w:val="00C51A9A"/>
    <w:rsid w:val="00C61E5B"/>
    <w:rsid w:val="00C6255E"/>
    <w:rsid w:val="00C64B57"/>
    <w:rsid w:val="00C74C57"/>
    <w:rsid w:val="00C81C00"/>
    <w:rsid w:val="00C8678C"/>
    <w:rsid w:val="00C9083F"/>
    <w:rsid w:val="00C93991"/>
    <w:rsid w:val="00C957A5"/>
    <w:rsid w:val="00CA0C2B"/>
    <w:rsid w:val="00CA36C2"/>
    <w:rsid w:val="00CB022B"/>
    <w:rsid w:val="00CB2133"/>
    <w:rsid w:val="00CB2785"/>
    <w:rsid w:val="00CB4A25"/>
    <w:rsid w:val="00CC58EF"/>
    <w:rsid w:val="00CD4077"/>
    <w:rsid w:val="00CE2528"/>
    <w:rsid w:val="00CE7012"/>
    <w:rsid w:val="00CF12E0"/>
    <w:rsid w:val="00CF5FCD"/>
    <w:rsid w:val="00D02DB6"/>
    <w:rsid w:val="00D065E5"/>
    <w:rsid w:val="00D17FC8"/>
    <w:rsid w:val="00D41211"/>
    <w:rsid w:val="00D44E1C"/>
    <w:rsid w:val="00D6222A"/>
    <w:rsid w:val="00D64FD2"/>
    <w:rsid w:val="00D65185"/>
    <w:rsid w:val="00D7481D"/>
    <w:rsid w:val="00D77FB4"/>
    <w:rsid w:val="00D82252"/>
    <w:rsid w:val="00D82E5F"/>
    <w:rsid w:val="00D83976"/>
    <w:rsid w:val="00D84F90"/>
    <w:rsid w:val="00D951CD"/>
    <w:rsid w:val="00DC171A"/>
    <w:rsid w:val="00DC1884"/>
    <w:rsid w:val="00DD1E91"/>
    <w:rsid w:val="00DD5D65"/>
    <w:rsid w:val="00DD715A"/>
    <w:rsid w:val="00DE0529"/>
    <w:rsid w:val="00DE0669"/>
    <w:rsid w:val="00DF3CCE"/>
    <w:rsid w:val="00DF3E9D"/>
    <w:rsid w:val="00DF65E9"/>
    <w:rsid w:val="00DF705F"/>
    <w:rsid w:val="00E03756"/>
    <w:rsid w:val="00E043D0"/>
    <w:rsid w:val="00E07082"/>
    <w:rsid w:val="00E13630"/>
    <w:rsid w:val="00E1725A"/>
    <w:rsid w:val="00E30F5C"/>
    <w:rsid w:val="00E5020E"/>
    <w:rsid w:val="00E51768"/>
    <w:rsid w:val="00E5558A"/>
    <w:rsid w:val="00E56515"/>
    <w:rsid w:val="00E57D67"/>
    <w:rsid w:val="00E7129A"/>
    <w:rsid w:val="00E722DD"/>
    <w:rsid w:val="00E72E30"/>
    <w:rsid w:val="00E777A0"/>
    <w:rsid w:val="00E817CE"/>
    <w:rsid w:val="00E82888"/>
    <w:rsid w:val="00E828A0"/>
    <w:rsid w:val="00E831DB"/>
    <w:rsid w:val="00E85102"/>
    <w:rsid w:val="00E96060"/>
    <w:rsid w:val="00E967AE"/>
    <w:rsid w:val="00EA04AD"/>
    <w:rsid w:val="00EA3AD0"/>
    <w:rsid w:val="00EA7FD7"/>
    <w:rsid w:val="00EB3123"/>
    <w:rsid w:val="00EB55B1"/>
    <w:rsid w:val="00EC02A6"/>
    <w:rsid w:val="00EC2B8A"/>
    <w:rsid w:val="00EC2BC4"/>
    <w:rsid w:val="00EC7143"/>
    <w:rsid w:val="00ED1557"/>
    <w:rsid w:val="00ED482F"/>
    <w:rsid w:val="00ED4CB0"/>
    <w:rsid w:val="00ED6D71"/>
    <w:rsid w:val="00EE4916"/>
    <w:rsid w:val="00EF1A9D"/>
    <w:rsid w:val="00EF24FF"/>
    <w:rsid w:val="00EF4CEE"/>
    <w:rsid w:val="00EF51B5"/>
    <w:rsid w:val="00F00D7F"/>
    <w:rsid w:val="00F11622"/>
    <w:rsid w:val="00F129D2"/>
    <w:rsid w:val="00F132B9"/>
    <w:rsid w:val="00F13490"/>
    <w:rsid w:val="00F14CB3"/>
    <w:rsid w:val="00F23285"/>
    <w:rsid w:val="00F27366"/>
    <w:rsid w:val="00F27496"/>
    <w:rsid w:val="00F346D1"/>
    <w:rsid w:val="00F35327"/>
    <w:rsid w:val="00F4073F"/>
    <w:rsid w:val="00F41E11"/>
    <w:rsid w:val="00F472F4"/>
    <w:rsid w:val="00F5341F"/>
    <w:rsid w:val="00F60F2C"/>
    <w:rsid w:val="00F612A9"/>
    <w:rsid w:val="00F61EFA"/>
    <w:rsid w:val="00F84799"/>
    <w:rsid w:val="00F9578B"/>
    <w:rsid w:val="00FA427E"/>
    <w:rsid w:val="00FB72FA"/>
    <w:rsid w:val="00FC0260"/>
    <w:rsid w:val="00FC0BBA"/>
    <w:rsid w:val="00FC2072"/>
    <w:rsid w:val="00FC26E0"/>
    <w:rsid w:val="00FC5966"/>
    <w:rsid w:val="00FD0D5A"/>
    <w:rsid w:val="00FD136F"/>
    <w:rsid w:val="00FD29CC"/>
    <w:rsid w:val="00FD4EE7"/>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31FB4"/>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aliases w:val="Recommendation,List Paragraph1,List Paragraph11,Bullet point,List Paragraph111,L,F5 List Paragraph,Dot pt,CV text,Medium Grid 1 - Accent 21,Numbered Paragraph,List Paragraph2,NFP GP Bulleted List,FooterText,numbered,列出段,列,列出段落,Bullet List"/>
    <w:basedOn w:val="BodyText"/>
    <w:next w:val="BodyText"/>
    <w:link w:val="ListParagraphChar"/>
    <w:uiPriority w:val="34"/>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unhideWhenUsed/>
    <w:rsid w:val="006E621C"/>
    <w:pPr>
      <w:spacing w:line="240" w:lineRule="auto"/>
    </w:pPr>
    <w:rPr>
      <w:sz w:val="20"/>
      <w:szCs w:val="20"/>
    </w:rPr>
  </w:style>
  <w:style w:type="character" w:customStyle="1" w:styleId="CommentTextChar">
    <w:name w:val="Comment Text Char"/>
    <w:basedOn w:val="DefaultParagraphFont"/>
    <w:link w:val="CommentText"/>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Body-GuideNumbered">
    <w:name w:val="Body - Guide Numbered"/>
    <w:basedOn w:val="Normal"/>
    <w:qFormat/>
    <w:rsid w:val="00BC62FD"/>
    <w:pPr>
      <w:spacing w:after="0" w:line="240" w:lineRule="auto"/>
      <w:ind w:left="720" w:hanging="720"/>
    </w:pPr>
    <w:rPr>
      <w:rFonts w:eastAsia="ChollaSansThin" w:cs="Arial"/>
      <w:color w:val="3C3C3C"/>
      <w:lang w:eastAsia="en-AU"/>
    </w:rPr>
  </w:style>
  <w:style w:type="character" w:customStyle="1" w:styleId="ListParagraphChar">
    <w:name w:val="List Paragraph Char"/>
    <w:aliases w:val="Recommendation Char,List Paragraph1 Char,List Paragraph11 Char,Bullet point Char,List Paragraph111 Char,L Char,F5 List Paragraph Char,Dot pt Char,CV text Char,Medium Grid 1 - Accent 21 Char,Numbered Paragraph Char,FooterText Char"/>
    <w:basedOn w:val="DefaultParagraphFont"/>
    <w:link w:val="ListParagraph"/>
    <w:uiPriority w:val="34"/>
    <w:qFormat/>
    <w:locked/>
    <w:rsid w:val="007E5F6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originalfamilysafetystrategy@communities.wa.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a.gov.au/organisation/department-of-communities/aboriginal-family-safety-gra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wa.gov.au/organisation/department-of-communities/aboriginal-family-safety-grant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a.gov.au/system/files/2022-12/Aboriginal-Family-Safety-Strateg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97e278f-9f50-4af2-bc61-3ec198ebef6c" ContentTypeId="0x01010000739C5F412E4FFF9422A5756B897F2D" PreviousValue="false" LastSyncTimeStamp="2020-09-23T04:32:28.11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19927d-a993-4410-b48d-734d4bcf1f5b" xsi:nil="true"/>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E21A2BAC30440147BA408032748BEB1F" ma:contentTypeVersion="2" ma:contentTypeDescription="Department of Communities document" ma:contentTypeScope="" ma:versionID="5d3c05188e667182604db475545ea66a">
  <xsd:schema xmlns:xsd="http://www.w3.org/2001/XMLSchema" xmlns:xs="http://www.w3.org/2001/XMLSchema" xmlns:p="http://schemas.microsoft.com/office/2006/metadata/properties" xmlns:ns2="e219927d-a993-4410-b48d-734d4bcf1f5b" targetNamespace="http://schemas.microsoft.com/office/2006/metadata/properties" ma:root="true" ma:fieldsID="1c19358301b6f285fb84e089e0c1d17d"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9804b2-0f54-4162-b82a-cc083d9cd16a}" ma:internalName="TaxCatchAll" ma:showField="CatchAllData" ma:web="6c8165a7-670d-4019-9d8a-e78ebb3b3d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9804b2-0f54-4162-b82a-cc083d9cd16a}" ma:internalName="TaxCatchAllLabel" ma:readOnly="true" ma:showField="CatchAllDataLabel" ma:web="6c8165a7-670d-4019-9d8a-e78ebb3b3d9d">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E8A75-5543-4E9D-9779-CBCBCC935CD0}">
  <ds:schemaRefs>
    <ds:schemaRef ds:uri="Microsoft.SharePoint.Taxonomy.ContentTypeSync"/>
  </ds:schemaRefs>
</ds:datastoreItem>
</file>

<file path=customXml/itemProps2.xml><?xml version="1.0" encoding="utf-8"?>
<ds:datastoreItem xmlns:ds="http://schemas.openxmlformats.org/officeDocument/2006/customXml" ds:itemID="{998E563C-7059-4ED8-ADCC-CE6A1B654731}">
  <ds:schemaRefs>
    <ds:schemaRef ds:uri="http://schemas.microsoft.com/sharepoint/v3/contenttype/forms"/>
  </ds:schemaRefs>
</ds:datastoreItem>
</file>

<file path=customXml/itemProps3.xml><?xml version="1.0" encoding="utf-8"?>
<ds:datastoreItem xmlns:ds="http://schemas.openxmlformats.org/officeDocument/2006/customXml" ds:itemID="{F2B0A94A-5732-45A8-BC86-607F4E96B07F}">
  <ds:schemaRefs>
    <ds:schemaRef ds:uri="http://schemas.microsoft.com/office/2006/metadata/properties"/>
    <ds:schemaRef ds:uri="http://schemas.microsoft.com/office/infopath/2007/PartnerControls"/>
    <ds:schemaRef ds:uri="e219927d-a993-4410-b48d-734d4bcf1f5b"/>
  </ds:schemaRefs>
</ds:datastoreItem>
</file>

<file path=customXml/itemProps4.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5.xml><?xml version="1.0" encoding="utf-8"?>
<ds:datastoreItem xmlns:ds="http://schemas.openxmlformats.org/officeDocument/2006/customXml" ds:itemID="{FB01C76E-8082-4952-AFF7-2F591E801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6975</CharactersWithSpaces>
  <SharedDoc>false</SharedDoc>
  <HLinks>
    <vt:vector size="24" baseType="variant">
      <vt:variant>
        <vt:i4>6029389</vt:i4>
      </vt:variant>
      <vt:variant>
        <vt:i4>9</vt:i4>
      </vt:variant>
      <vt:variant>
        <vt:i4>0</vt:i4>
      </vt:variant>
      <vt:variant>
        <vt:i4>5</vt:i4>
      </vt:variant>
      <vt:variant>
        <vt:lpwstr>https://www.wa.gov.au/organisation/department-of-communities/aboriginal-family-safety-grants</vt:lpwstr>
      </vt:variant>
      <vt:variant>
        <vt:lpwstr/>
      </vt:variant>
      <vt:variant>
        <vt:i4>1048642</vt:i4>
      </vt:variant>
      <vt:variant>
        <vt:i4>6</vt:i4>
      </vt:variant>
      <vt:variant>
        <vt:i4>0</vt:i4>
      </vt:variant>
      <vt:variant>
        <vt:i4>5</vt:i4>
      </vt:variant>
      <vt:variant>
        <vt:lpwstr>https://www.wa.gov.au/system/files/2022-12/Aboriginal-Family-Safety-Strategy.pdf</vt:lpwstr>
      </vt:variant>
      <vt:variant>
        <vt:lpwstr/>
      </vt:variant>
      <vt:variant>
        <vt:i4>1769514</vt:i4>
      </vt:variant>
      <vt:variant>
        <vt:i4>3</vt:i4>
      </vt:variant>
      <vt:variant>
        <vt:i4>0</vt:i4>
      </vt:variant>
      <vt:variant>
        <vt:i4>5</vt:i4>
      </vt:variant>
      <vt:variant>
        <vt:lpwstr>mailto:aboriginalfamilysafetystrategy@communities.wa.gov.au</vt:lpwstr>
      </vt:variant>
      <vt:variant>
        <vt:lpwstr/>
      </vt:variant>
      <vt:variant>
        <vt:i4>6029389</vt:i4>
      </vt:variant>
      <vt:variant>
        <vt:i4>0</vt:i4>
      </vt:variant>
      <vt:variant>
        <vt:i4>0</vt:i4>
      </vt:variant>
      <vt:variant>
        <vt:i4>5</vt:i4>
      </vt:variant>
      <vt:variant>
        <vt:lpwstr>https://www.wa.gov.au/organisation/department-of-communities/aboriginal-family-safety-grants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2024-05-08T06:56:00Z</dcterms:created>
  <dcterms:modified xsi:type="dcterms:W3CDTF">2024-05-08T06:56:00Z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0x01010000739C5F412E4FFF9422A5756B897F2D00E21A2BAC30440147BA408032748BEB1F</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y fmtid="{D5CDD505-2E9C-101B-9397-08002B2CF9AE}" pid="6" name="Order">
    <vt:r8>6000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DOH_PublishToServicesPage">
    <vt:bool>false</vt:bool>
  </property>
  <property fmtid="{D5CDD505-2E9C-101B-9397-08002B2CF9AE}" pid="12" name="_ExtendedDescription">
    <vt:lpwstr/>
  </property>
  <property fmtid="{D5CDD505-2E9C-101B-9397-08002B2CF9AE}" pid="13" name="TriggerFlowInfo">
    <vt:lpwstr/>
  </property>
</Properties>
</file>